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
        <w:gridCol w:w="1986"/>
        <w:gridCol w:w="426"/>
        <w:gridCol w:w="10347"/>
        <w:gridCol w:w="1983"/>
      </w:tblGrid>
      <w:tr w:rsidR="00112CA9" w14:paraId="4F9F5333" w14:textId="77777777" w:rsidTr="00BE4D6D">
        <w:tc>
          <w:tcPr>
            <w:tcW w:w="5000" w:type="pct"/>
            <w:gridSpan w:val="6"/>
            <w:tcBorders>
              <w:top w:val="nil"/>
              <w:left w:val="nil"/>
              <w:bottom w:val="single" w:sz="8" w:space="0" w:color="auto"/>
              <w:right w:val="nil"/>
            </w:tcBorders>
            <w:shd w:val="clear" w:color="auto" w:fill="538135"/>
            <w:hideMark/>
          </w:tcPr>
          <w:p w14:paraId="029AFA00" w14:textId="6A82BCFB" w:rsidR="00112CA9" w:rsidRDefault="00112CA9" w:rsidP="00D547C1">
            <w:pPr>
              <w:keepNext/>
              <w:keepLines/>
              <w:jc w:val="center"/>
              <w:rPr>
                <w:rFonts w:ascii="Verdana" w:eastAsia="Times New Roman" w:hAnsi="Verdana"/>
                <w:b/>
                <w:color w:val="FFFFFF"/>
              </w:rPr>
            </w:pPr>
            <w:r>
              <w:rPr>
                <w:rFonts w:ascii="Verdana" w:hAnsi="Verdana"/>
                <w:b/>
                <w:color w:val="FFFFFF"/>
              </w:rPr>
              <w:t>ИНФОРМАЦИОННАЯ</w:t>
            </w:r>
            <w:r w:rsidR="00A379D9">
              <w:rPr>
                <w:rFonts w:ascii="Verdana" w:hAnsi="Verdana"/>
                <w:b/>
                <w:color w:val="FFFFFF"/>
              </w:rPr>
              <w:t xml:space="preserve"> </w:t>
            </w:r>
            <w:r>
              <w:rPr>
                <w:rFonts w:ascii="Verdana" w:hAnsi="Verdana"/>
                <w:b/>
                <w:color w:val="FFFFFF"/>
              </w:rPr>
              <w:t>ЛЕНТА</w:t>
            </w:r>
            <w:r w:rsidR="00A379D9">
              <w:rPr>
                <w:rFonts w:ascii="Verdana" w:hAnsi="Verdana"/>
                <w:b/>
                <w:color w:val="FFFFFF"/>
              </w:rPr>
              <w:t xml:space="preserve"> </w:t>
            </w:r>
            <w:r>
              <w:rPr>
                <w:rFonts w:ascii="Verdana" w:hAnsi="Verdana"/>
                <w:b/>
                <w:color w:val="FFFFFF"/>
              </w:rPr>
              <w:t>от</w:t>
            </w:r>
            <w:r w:rsidR="00A379D9">
              <w:rPr>
                <w:rFonts w:ascii="Verdana" w:hAnsi="Verdana"/>
                <w:b/>
                <w:color w:val="FFFFFF"/>
              </w:rPr>
              <w:t xml:space="preserve"> </w:t>
            </w:r>
            <w:r w:rsidR="00C32B4F">
              <w:rPr>
                <w:rFonts w:ascii="Verdana" w:hAnsi="Verdana"/>
                <w:b/>
                <w:color w:val="FFFFFF"/>
              </w:rPr>
              <w:t>2</w:t>
            </w:r>
            <w:r w:rsidR="00A0226D">
              <w:rPr>
                <w:rFonts w:ascii="Verdana" w:hAnsi="Verdana"/>
                <w:b/>
                <w:color w:val="FFFFFF"/>
              </w:rPr>
              <w:t>1</w:t>
            </w:r>
            <w:r w:rsidR="00545615">
              <w:rPr>
                <w:rFonts w:ascii="Verdana" w:hAnsi="Verdana"/>
                <w:b/>
                <w:color w:val="FFFFFF"/>
              </w:rPr>
              <w:t xml:space="preserve"> августа</w:t>
            </w:r>
            <w:r w:rsidR="00175902">
              <w:rPr>
                <w:rFonts w:ascii="Verdana" w:hAnsi="Verdana"/>
                <w:b/>
                <w:color w:val="FFFFFF"/>
              </w:rPr>
              <w:t xml:space="preserve"> 2020</w:t>
            </w:r>
            <w:r w:rsidR="00A379D9">
              <w:rPr>
                <w:rFonts w:ascii="Verdana" w:hAnsi="Verdana"/>
                <w:b/>
                <w:color w:val="FFFFFF"/>
              </w:rPr>
              <w:t xml:space="preserve"> </w:t>
            </w:r>
            <w:r>
              <w:rPr>
                <w:rFonts w:ascii="Verdana" w:hAnsi="Verdana"/>
                <w:b/>
                <w:color w:val="FFFFFF"/>
              </w:rPr>
              <w:t>года</w:t>
            </w:r>
          </w:p>
          <w:p w14:paraId="0E759344" w14:textId="77777777" w:rsidR="00112CA9" w:rsidRDefault="00112CA9" w:rsidP="00D547C1">
            <w:pPr>
              <w:keepNext/>
              <w:keepLines/>
              <w:widowControl w:val="0"/>
              <w:autoSpaceDE w:val="0"/>
              <w:autoSpaceDN w:val="0"/>
              <w:adjustRightInd w:val="0"/>
              <w:jc w:val="center"/>
              <w:rPr>
                <w:rFonts w:ascii="Verdana" w:eastAsia="Times New Roman" w:hAnsi="Verdana"/>
                <w:color w:val="FFFFFF"/>
              </w:rPr>
            </w:pPr>
            <w:r>
              <w:rPr>
                <w:rFonts w:ascii="Verdana" w:hAnsi="Verdana"/>
                <w:b/>
                <w:bCs/>
                <w:color w:val="FFFFFF"/>
              </w:rPr>
              <w:t>Новое</w:t>
            </w:r>
            <w:r w:rsidR="00A379D9">
              <w:rPr>
                <w:rFonts w:ascii="Verdana" w:hAnsi="Verdana"/>
                <w:b/>
                <w:bCs/>
                <w:color w:val="FFFFFF"/>
              </w:rPr>
              <w:t xml:space="preserve"> </w:t>
            </w:r>
            <w:r>
              <w:rPr>
                <w:rFonts w:ascii="Verdana" w:hAnsi="Verdana"/>
                <w:b/>
                <w:bCs/>
                <w:color w:val="FFFFFF"/>
              </w:rPr>
              <w:t>в</w:t>
            </w:r>
            <w:r w:rsidR="00A379D9">
              <w:rPr>
                <w:rFonts w:ascii="Verdana" w:hAnsi="Verdana"/>
                <w:b/>
                <w:bCs/>
                <w:color w:val="FFFFFF"/>
              </w:rPr>
              <w:t xml:space="preserve"> </w:t>
            </w:r>
            <w:r>
              <w:rPr>
                <w:rFonts w:ascii="Verdana" w:hAnsi="Verdana"/>
                <w:b/>
                <w:bCs/>
                <w:color w:val="FFFFFF"/>
              </w:rPr>
              <w:t>законодательстве,</w:t>
            </w:r>
            <w:r w:rsidR="00A379D9">
              <w:rPr>
                <w:rFonts w:ascii="Verdana" w:hAnsi="Verdana"/>
                <w:b/>
                <w:bCs/>
                <w:color w:val="FFFFFF"/>
              </w:rPr>
              <w:t xml:space="preserve"> </w:t>
            </w:r>
            <w:r>
              <w:rPr>
                <w:rFonts w:ascii="Verdana" w:hAnsi="Verdana"/>
                <w:b/>
                <w:bCs/>
                <w:color w:val="FFFFFF"/>
              </w:rPr>
              <w:t>часто</w:t>
            </w:r>
            <w:r w:rsidR="00A379D9">
              <w:rPr>
                <w:rFonts w:ascii="Verdana" w:hAnsi="Verdana"/>
                <w:b/>
                <w:bCs/>
                <w:color w:val="FFFFFF"/>
              </w:rPr>
              <w:t xml:space="preserve"> </w:t>
            </w:r>
            <w:r>
              <w:rPr>
                <w:rFonts w:ascii="Verdana" w:hAnsi="Verdana"/>
                <w:b/>
                <w:bCs/>
                <w:color w:val="FFFFFF"/>
              </w:rPr>
              <w:t>задаваемые</w:t>
            </w:r>
            <w:r w:rsidR="00A379D9">
              <w:rPr>
                <w:rFonts w:ascii="Verdana" w:hAnsi="Verdana"/>
                <w:b/>
                <w:bCs/>
                <w:color w:val="FFFFFF"/>
              </w:rPr>
              <w:t xml:space="preserve"> </w:t>
            </w:r>
            <w:r>
              <w:rPr>
                <w:rFonts w:ascii="Verdana" w:hAnsi="Verdana"/>
                <w:b/>
                <w:bCs/>
                <w:color w:val="FFFFFF"/>
              </w:rPr>
              <w:t>вопросы</w:t>
            </w:r>
            <w:r w:rsidR="00A379D9">
              <w:rPr>
                <w:rFonts w:ascii="Verdana" w:hAnsi="Verdana"/>
                <w:b/>
                <w:bCs/>
                <w:color w:val="FFFFFF"/>
              </w:rPr>
              <w:t xml:space="preserve"> </w:t>
            </w:r>
            <w:r>
              <w:rPr>
                <w:rFonts w:ascii="Verdana" w:hAnsi="Verdana"/>
                <w:b/>
                <w:bCs/>
                <w:color w:val="FFFFFF"/>
              </w:rPr>
              <w:t>в</w:t>
            </w:r>
            <w:r w:rsidR="00A379D9">
              <w:rPr>
                <w:rFonts w:ascii="Verdana" w:hAnsi="Verdana"/>
                <w:b/>
                <w:bCs/>
                <w:color w:val="FFFFFF"/>
              </w:rPr>
              <w:t xml:space="preserve"> </w:t>
            </w:r>
            <w:r>
              <w:rPr>
                <w:rFonts w:ascii="Verdana" w:hAnsi="Verdana"/>
                <w:b/>
                <w:bCs/>
                <w:color w:val="FFFFFF"/>
              </w:rPr>
              <w:t>Центр</w:t>
            </w:r>
            <w:r w:rsidR="00A379D9">
              <w:rPr>
                <w:rFonts w:ascii="Verdana" w:hAnsi="Verdana"/>
                <w:b/>
                <w:bCs/>
                <w:color w:val="FFFFFF"/>
              </w:rPr>
              <w:t xml:space="preserve"> </w:t>
            </w:r>
            <w:r>
              <w:rPr>
                <w:rFonts w:ascii="Verdana" w:hAnsi="Verdana"/>
                <w:b/>
                <w:bCs/>
                <w:color w:val="FFFFFF"/>
              </w:rPr>
              <w:t>оперативного</w:t>
            </w:r>
            <w:r w:rsidR="00A379D9">
              <w:rPr>
                <w:rFonts w:ascii="Verdana" w:hAnsi="Verdana"/>
                <w:b/>
                <w:bCs/>
                <w:color w:val="FFFFFF"/>
              </w:rPr>
              <w:t xml:space="preserve"> </w:t>
            </w:r>
            <w:r>
              <w:rPr>
                <w:rFonts w:ascii="Verdana" w:hAnsi="Verdana"/>
                <w:b/>
                <w:bCs/>
                <w:color w:val="FFFFFF"/>
              </w:rPr>
              <w:t>консультирования</w:t>
            </w:r>
          </w:p>
        </w:tc>
      </w:tr>
      <w:tr w:rsidR="00112CA9" w:rsidRPr="002F6256" w14:paraId="0C9A4498" w14:textId="77777777" w:rsidTr="00BE4D6D">
        <w:trPr>
          <w:trHeight w:val="337"/>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E479E8D" w14:textId="77777777" w:rsidR="00112CA9" w:rsidRPr="002F6256" w:rsidRDefault="00112CA9" w:rsidP="00D547C1">
            <w:pPr>
              <w:keepNext/>
              <w:keepLines/>
              <w:rPr>
                <w:rFonts w:ascii="Verdana" w:eastAsia="Times New Roman" w:hAnsi="Verdana"/>
                <w:b/>
                <w:sz w:val="28"/>
                <w:szCs w:val="28"/>
              </w:rPr>
            </w:pPr>
            <w:r w:rsidRPr="002F6256">
              <w:rPr>
                <w:rFonts w:ascii="Verdana" w:hAnsi="Verdana"/>
                <w:b/>
                <w:sz w:val="28"/>
                <w:szCs w:val="28"/>
              </w:rPr>
              <w:t>БУХГАЛТЕРУ</w:t>
            </w:r>
          </w:p>
        </w:tc>
      </w:tr>
      <w:tr w:rsidR="00A640C2" w:rsidRPr="00970619" w14:paraId="7C011846" w14:textId="77777777" w:rsidTr="0082211D">
        <w:trPr>
          <w:trHeight w:val="241"/>
        </w:trPr>
        <w:tc>
          <w:tcPr>
            <w:tcW w:w="354" w:type="pct"/>
            <w:tcBorders>
              <w:top w:val="single" w:sz="8" w:space="0" w:color="auto"/>
              <w:left w:val="single" w:sz="4" w:space="0" w:color="auto"/>
              <w:bottom w:val="single" w:sz="8" w:space="0" w:color="auto"/>
              <w:right w:val="double" w:sz="4" w:space="0" w:color="ED7D31"/>
            </w:tcBorders>
          </w:tcPr>
          <w:p w14:paraId="73589EFA" w14:textId="0648F4BF" w:rsidR="00A640C2" w:rsidRPr="00A640C2" w:rsidRDefault="002975C2" w:rsidP="00A640C2">
            <w:pPr>
              <w:jc w:val="both"/>
              <w:rPr>
                <w:rFonts w:asciiTheme="minorHAnsi" w:hAnsiTheme="minorHAnsi"/>
                <w:b/>
                <w:sz w:val="16"/>
                <w:szCs w:val="16"/>
              </w:rPr>
            </w:pPr>
            <w:hyperlink r:id="rId9" w:history="1">
              <w:r w:rsidR="000C1942" w:rsidRPr="00B73824">
                <w:rPr>
                  <w:rStyle w:val="a3"/>
                  <w:rFonts w:asciiTheme="minorHAnsi" w:hAnsiTheme="minorHAnsi"/>
                  <w:b/>
                  <w:sz w:val="16"/>
                  <w:szCs w:val="16"/>
                </w:rPr>
                <w:t>Приказ ФНС России от 16.07.2020 N ЕД-7-2/448@</w:t>
              </w:r>
            </w:hyperlink>
          </w:p>
        </w:tc>
        <w:tc>
          <w:tcPr>
            <w:tcW w:w="664" w:type="pct"/>
            <w:gridSpan w:val="2"/>
            <w:tcBorders>
              <w:top w:val="single" w:sz="8" w:space="0" w:color="auto"/>
              <w:left w:val="nil"/>
              <w:bottom w:val="single" w:sz="8" w:space="0" w:color="auto"/>
              <w:right w:val="double" w:sz="4" w:space="0" w:color="ED7D31"/>
            </w:tcBorders>
          </w:tcPr>
          <w:p w14:paraId="29D7E14C" w14:textId="5BB1856C" w:rsidR="00A640C2" w:rsidRPr="00625749" w:rsidRDefault="003347FF" w:rsidP="00D24559">
            <w:pPr>
              <w:jc w:val="both"/>
              <w:rPr>
                <w:rFonts w:ascii="Verdana" w:eastAsia="Times New Roman" w:hAnsi="Verdana"/>
                <w:b/>
                <w:color w:val="000000"/>
                <w:sz w:val="20"/>
                <w:szCs w:val="20"/>
              </w:rPr>
            </w:pPr>
            <w:r w:rsidRPr="00D24559">
              <w:rPr>
                <w:rFonts w:ascii="Verdana" w:eastAsia="Times New Roman" w:hAnsi="Verdana"/>
                <w:b/>
                <w:color w:val="000000"/>
                <w:sz w:val="20"/>
                <w:szCs w:val="20"/>
              </w:rPr>
              <w:t xml:space="preserve">С 30 августа 2020 года действует </w:t>
            </w:r>
            <w:r w:rsidR="00D24559">
              <w:rPr>
                <w:rFonts w:ascii="Verdana" w:eastAsia="Times New Roman" w:hAnsi="Verdana"/>
                <w:b/>
                <w:color w:val="000000"/>
                <w:sz w:val="20"/>
                <w:szCs w:val="20"/>
              </w:rPr>
              <w:t>обновленный</w:t>
            </w:r>
            <w:r w:rsidRPr="00D24559">
              <w:rPr>
                <w:rFonts w:ascii="Verdana" w:eastAsia="Times New Roman" w:hAnsi="Verdana"/>
                <w:b/>
                <w:color w:val="000000"/>
                <w:sz w:val="20"/>
                <w:szCs w:val="20"/>
              </w:rPr>
              <w:t xml:space="preserve"> </w:t>
            </w:r>
            <w:r w:rsidR="008D10DA">
              <w:rPr>
                <w:rFonts w:ascii="Verdana" w:eastAsia="Times New Roman" w:hAnsi="Verdana"/>
                <w:b/>
                <w:color w:val="000000"/>
                <w:sz w:val="20"/>
                <w:szCs w:val="20"/>
              </w:rPr>
              <w:t xml:space="preserve">единый </w:t>
            </w:r>
            <w:r w:rsidRPr="00D24559">
              <w:rPr>
                <w:rFonts w:ascii="Verdana" w:eastAsia="Times New Roman" w:hAnsi="Verdana"/>
                <w:b/>
                <w:color w:val="000000"/>
                <w:sz w:val="20"/>
                <w:szCs w:val="20"/>
              </w:rPr>
              <w:t>порядок направления и получения налоговых документов в электронном виде</w:t>
            </w:r>
            <w:r>
              <w:rPr>
                <w:rFonts w:ascii="Verdana" w:eastAsia="Times New Roman" w:hAnsi="Verdana"/>
                <w:b/>
                <w:color w:val="000000"/>
                <w:sz w:val="20"/>
                <w:szCs w:val="20"/>
              </w:rPr>
              <w:t xml:space="preserve"> </w:t>
            </w:r>
          </w:p>
        </w:tc>
        <w:tc>
          <w:tcPr>
            <w:tcW w:w="3363" w:type="pct"/>
            <w:gridSpan w:val="2"/>
            <w:tcBorders>
              <w:top w:val="single" w:sz="8" w:space="0" w:color="auto"/>
              <w:left w:val="nil"/>
              <w:bottom w:val="single" w:sz="8" w:space="0" w:color="auto"/>
              <w:right w:val="double" w:sz="4" w:space="0" w:color="ED7D31"/>
            </w:tcBorders>
            <w:shd w:val="clear" w:color="auto" w:fill="FFFFFF" w:themeFill="background1"/>
          </w:tcPr>
          <w:p w14:paraId="21740C0F" w14:textId="7BFF69E5" w:rsidR="003347FF" w:rsidRDefault="003347FF" w:rsidP="003347FF">
            <w:pPr>
              <w:shd w:val="clear" w:color="auto" w:fill="D9D9D9" w:themeFill="background1" w:themeFillShade="D9"/>
              <w:jc w:val="both"/>
              <w:rPr>
                <w:rFonts w:asciiTheme="minorHAnsi" w:hAnsiTheme="minorHAnsi"/>
                <w:sz w:val="16"/>
                <w:szCs w:val="16"/>
              </w:rPr>
            </w:pPr>
            <w:r w:rsidRPr="003347FF">
              <w:rPr>
                <w:rFonts w:asciiTheme="minorHAnsi" w:hAnsiTheme="minorHAnsi"/>
                <w:b/>
                <w:sz w:val="16"/>
                <w:szCs w:val="16"/>
                <w:u w:val="single"/>
              </w:rPr>
              <w:t>Риски:</w:t>
            </w:r>
            <w:r>
              <w:rPr>
                <w:rFonts w:asciiTheme="minorHAnsi" w:hAnsiTheme="minorHAnsi"/>
                <w:sz w:val="16"/>
                <w:szCs w:val="16"/>
              </w:rPr>
              <w:t xml:space="preserve"> проверять поступление электронных документов нужно не реже раза в сутки.</w:t>
            </w:r>
          </w:p>
          <w:p w14:paraId="108E7D37" w14:textId="377333BC" w:rsidR="003347FF" w:rsidRDefault="003347FF" w:rsidP="003347FF">
            <w:pPr>
              <w:shd w:val="clear" w:color="auto" w:fill="D9D9D9" w:themeFill="background1" w:themeFillShade="D9"/>
              <w:jc w:val="both"/>
              <w:rPr>
                <w:rFonts w:asciiTheme="minorHAnsi" w:hAnsiTheme="minorHAnsi"/>
                <w:sz w:val="16"/>
                <w:szCs w:val="16"/>
              </w:rPr>
            </w:pPr>
            <w:r w:rsidRPr="003347FF">
              <w:rPr>
                <w:rFonts w:asciiTheme="minorHAnsi" w:hAnsiTheme="minorHAnsi"/>
                <w:b/>
                <w:sz w:val="16"/>
                <w:szCs w:val="16"/>
                <w:u w:val="single"/>
              </w:rPr>
              <w:t>Возможности:</w:t>
            </w:r>
            <w:r>
              <w:rPr>
                <w:rFonts w:asciiTheme="minorHAnsi" w:hAnsiTheme="minorHAnsi"/>
                <w:sz w:val="16"/>
                <w:szCs w:val="16"/>
              </w:rPr>
              <w:t xml:space="preserve"> направлять электронные документы можно в формате отсканированного бумажного документа с сохранением его реквизитов по формату ФНС.</w:t>
            </w:r>
          </w:p>
          <w:p w14:paraId="40DD0B1D" w14:textId="047B7F7A" w:rsidR="00B73824" w:rsidRDefault="002975C2" w:rsidP="00B73824">
            <w:pPr>
              <w:jc w:val="both"/>
              <w:rPr>
                <w:rFonts w:asciiTheme="minorHAnsi" w:eastAsia="Times New Roman" w:hAnsiTheme="minorHAnsi"/>
                <w:sz w:val="16"/>
                <w:szCs w:val="16"/>
                <w:lang w:eastAsia="ru-RU"/>
              </w:rPr>
            </w:pPr>
            <w:hyperlink r:id="rId10" w:history="1">
              <w:r w:rsidR="00B73824" w:rsidRPr="00B73824">
                <w:rPr>
                  <w:rStyle w:val="a3"/>
                  <w:rFonts w:asciiTheme="minorHAnsi" w:hAnsiTheme="minorHAnsi"/>
                  <w:sz w:val="16"/>
                  <w:szCs w:val="16"/>
                </w:rPr>
                <w:t>Приказом</w:t>
              </w:r>
            </w:hyperlink>
            <w:r w:rsidR="00B73824" w:rsidRPr="00B73824">
              <w:rPr>
                <w:rFonts w:asciiTheme="minorHAnsi" w:hAnsiTheme="minorHAnsi"/>
                <w:sz w:val="16"/>
                <w:szCs w:val="16"/>
              </w:rPr>
              <w:t xml:space="preserve"> ФНС России от 16.07.2020 N ЕД-7-2/448@ утвержден </w:t>
            </w:r>
            <w:hyperlink r:id="rId11" w:history="1">
              <w:r w:rsidR="00B73824" w:rsidRPr="00B73824">
                <w:rPr>
                  <w:rStyle w:val="a3"/>
                  <w:rFonts w:asciiTheme="minorHAnsi" w:hAnsiTheme="minorHAnsi"/>
                  <w:sz w:val="16"/>
                  <w:szCs w:val="16"/>
                  <w:u w:val="none"/>
                </w:rPr>
                <w:t>Порядок</w:t>
              </w:r>
            </w:hyperlink>
            <w:r w:rsidR="00B73824" w:rsidRPr="00B73824">
              <w:rPr>
                <w:rFonts w:asciiTheme="minorHAnsi" w:hAnsiTheme="minorHAnsi"/>
                <w:sz w:val="16"/>
                <w:szCs w:val="16"/>
              </w:rPr>
              <w:t xml:space="preserve"> направления и получения документов, предусмотренных НК РФ и используемых налоговыми органами при реализации своих полномочий, </w:t>
            </w:r>
            <w:r w:rsidR="00B73824" w:rsidRPr="00B73824">
              <w:rPr>
                <w:rFonts w:asciiTheme="minorHAnsi" w:eastAsia="Times New Roman" w:hAnsiTheme="minorHAnsi"/>
                <w:sz w:val="16"/>
                <w:szCs w:val="16"/>
                <w:lang w:eastAsia="ru-RU"/>
              </w:rPr>
              <w:t>а также представления документов по требованию налогового органа в электронной форме по ТКС.</w:t>
            </w:r>
          </w:p>
          <w:p w14:paraId="69DF2899" w14:textId="07120F4C" w:rsidR="00B73824" w:rsidRDefault="00B73824" w:rsidP="00B73824">
            <w:pPr>
              <w:jc w:val="both"/>
              <w:rPr>
                <w:rFonts w:asciiTheme="minorHAnsi" w:eastAsia="Times New Roman" w:hAnsiTheme="minorHAnsi"/>
                <w:sz w:val="16"/>
                <w:szCs w:val="16"/>
                <w:lang w:eastAsia="ru-RU"/>
              </w:rPr>
            </w:pPr>
            <w:r w:rsidRPr="00B73824">
              <w:rPr>
                <w:rFonts w:asciiTheme="minorHAnsi" w:eastAsia="Times New Roman" w:hAnsiTheme="minorHAnsi"/>
                <w:sz w:val="16"/>
                <w:szCs w:val="16"/>
                <w:lang w:eastAsia="ru-RU"/>
              </w:rPr>
              <w:t>В связи с этим, утра</w:t>
            </w:r>
            <w:r>
              <w:rPr>
                <w:rFonts w:asciiTheme="minorHAnsi" w:eastAsia="Times New Roman" w:hAnsiTheme="minorHAnsi"/>
                <w:sz w:val="16"/>
                <w:szCs w:val="16"/>
                <w:lang w:eastAsia="ru-RU"/>
              </w:rPr>
              <w:t>тил</w:t>
            </w:r>
            <w:r w:rsidRPr="00B73824">
              <w:rPr>
                <w:rFonts w:asciiTheme="minorHAnsi" w:eastAsia="Times New Roman" w:hAnsiTheme="minorHAnsi"/>
                <w:sz w:val="16"/>
                <w:szCs w:val="16"/>
                <w:lang w:eastAsia="ru-RU"/>
              </w:rPr>
              <w:t xml:space="preserve"> силу </w:t>
            </w:r>
            <w:hyperlink r:id="rId12" w:history="1">
              <w:r w:rsidRPr="00B73824">
                <w:rPr>
                  <w:rStyle w:val="a3"/>
                  <w:rFonts w:asciiTheme="minorHAnsi" w:eastAsia="Times New Roman" w:hAnsiTheme="minorHAnsi"/>
                  <w:sz w:val="16"/>
                  <w:szCs w:val="16"/>
                  <w:lang w:eastAsia="ru-RU"/>
                </w:rPr>
                <w:t>ряд</w:t>
              </w:r>
            </w:hyperlink>
            <w:r w:rsidRPr="00B73824">
              <w:rPr>
                <w:rFonts w:asciiTheme="minorHAnsi" w:eastAsia="Times New Roman" w:hAnsiTheme="minorHAnsi"/>
                <w:sz w:val="16"/>
                <w:szCs w:val="16"/>
                <w:lang w:eastAsia="ru-RU"/>
              </w:rPr>
              <w:t xml:space="preserve"> </w:t>
            </w:r>
            <w:r w:rsidR="00E85D0F">
              <w:rPr>
                <w:rFonts w:asciiTheme="minorHAnsi" w:eastAsia="Times New Roman" w:hAnsiTheme="minorHAnsi"/>
                <w:sz w:val="16"/>
                <w:szCs w:val="16"/>
                <w:lang w:eastAsia="ru-RU"/>
              </w:rPr>
              <w:t>нормативных правовых актов</w:t>
            </w:r>
            <w:r w:rsidRPr="00B73824">
              <w:rPr>
                <w:rFonts w:asciiTheme="minorHAnsi" w:eastAsia="Times New Roman" w:hAnsiTheme="minorHAnsi"/>
                <w:sz w:val="16"/>
                <w:szCs w:val="16"/>
                <w:lang w:eastAsia="ru-RU"/>
              </w:rPr>
              <w:t>,</w:t>
            </w:r>
            <w:r w:rsidR="00E85D0F">
              <w:rPr>
                <w:rFonts w:asciiTheme="minorHAnsi" w:eastAsia="Times New Roman" w:hAnsiTheme="minorHAnsi"/>
                <w:sz w:val="16"/>
                <w:szCs w:val="16"/>
                <w:lang w:eastAsia="ru-RU"/>
              </w:rPr>
              <w:t xml:space="preserve"> которые ранее устанавливали порядок представления тех или иных документов в электронном виде, н</w:t>
            </w:r>
            <w:r>
              <w:rPr>
                <w:rFonts w:asciiTheme="minorHAnsi" w:eastAsia="Times New Roman" w:hAnsiTheme="minorHAnsi"/>
                <w:sz w:val="16"/>
                <w:szCs w:val="16"/>
                <w:lang w:eastAsia="ru-RU"/>
              </w:rPr>
              <w:t>апример</w:t>
            </w:r>
            <w:r w:rsidR="00E85D0F">
              <w:rPr>
                <w:rFonts w:asciiTheme="minorHAnsi" w:eastAsia="Times New Roman" w:hAnsiTheme="minorHAnsi"/>
                <w:sz w:val="16"/>
                <w:szCs w:val="16"/>
                <w:lang w:eastAsia="ru-RU"/>
              </w:rPr>
              <w:t>:</w:t>
            </w:r>
            <w:r>
              <w:rPr>
                <w:rFonts w:asciiTheme="minorHAnsi" w:eastAsia="Times New Roman" w:hAnsiTheme="minorHAnsi"/>
                <w:sz w:val="16"/>
                <w:szCs w:val="16"/>
                <w:lang w:eastAsia="ru-RU"/>
              </w:rPr>
              <w:t xml:space="preserve"> </w:t>
            </w:r>
            <w:hyperlink r:id="rId13" w:history="1">
              <w:r w:rsidRPr="00E85D0F">
                <w:rPr>
                  <w:rStyle w:val="a3"/>
                  <w:rFonts w:asciiTheme="minorHAnsi" w:eastAsia="Times New Roman" w:hAnsiTheme="minorHAnsi"/>
                  <w:sz w:val="16"/>
                  <w:szCs w:val="16"/>
                  <w:lang w:eastAsia="ru-RU"/>
                </w:rPr>
                <w:t>порядок</w:t>
              </w:r>
            </w:hyperlink>
            <w:r>
              <w:rPr>
                <w:rFonts w:asciiTheme="minorHAnsi" w:eastAsia="Times New Roman" w:hAnsiTheme="minorHAnsi"/>
                <w:sz w:val="16"/>
                <w:szCs w:val="16"/>
                <w:lang w:eastAsia="ru-RU"/>
              </w:rPr>
              <w:t xml:space="preserve"> передачи </w:t>
            </w:r>
            <w:r w:rsidR="00E85D0F">
              <w:rPr>
                <w:rFonts w:asciiTheme="minorHAnsi" w:eastAsia="Times New Roman" w:hAnsiTheme="minorHAnsi"/>
                <w:sz w:val="16"/>
                <w:szCs w:val="16"/>
                <w:lang w:eastAsia="ru-RU"/>
              </w:rPr>
              <w:t xml:space="preserve">акта совместной сверки расчетов; </w:t>
            </w:r>
            <w:hyperlink r:id="rId14" w:history="1">
              <w:r w:rsidR="00E85D0F" w:rsidRPr="00E85D0F">
                <w:rPr>
                  <w:rStyle w:val="a3"/>
                  <w:rFonts w:asciiTheme="minorHAnsi" w:eastAsia="Times New Roman" w:hAnsiTheme="minorHAnsi"/>
                  <w:sz w:val="16"/>
                  <w:szCs w:val="16"/>
                  <w:lang w:eastAsia="ru-RU"/>
                </w:rPr>
                <w:t>порядок</w:t>
              </w:r>
            </w:hyperlink>
            <w:r w:rsidR="00E85D0F">
              <w:rPr>
                <w:rFonts w:asciiTheme="minorHAnsi" w:eastAsia="Times New Roman" w:hAnsiTheme="minorHAnsi"/>
                <w:sz w:val="16"/>
                <w:szCs w:val="16"/>
                <w:lang w:eastAsia="ru-RU"/>
              </w:rPr>
              <w:t xml:space="preserve"> </w:t>
            </w:r>
            <w:r w:rsidR="00E85D0F" w:rsidRPr="00E85D0F">
              <w:rPr>
                <w:rFonts w:asciiTheme="minorHAnsi" w:eastAsia="Times New Roman" w:hAnsiTheme="minorHAnsi"/>
                <w:sz w:val="16"/>
                <w:szCs w:val="16"/>
                <w:lang w:eastAsia="ru-RU"/>
              </w:rPr>
              <w:t>направления требования о представлении документов</w:t>
            </w:r>
            <w:r w:rsidR="00E85D0F">
              <w:rPr>
                <w:rFonts w:asciiTheme="minorHAnsi" w:eastAsia="Times New Roman" w:hAnsiTheme="minorHAnsi"/>
                <w:sz w:val="16"/>
                <w:szCs w:val="16"/>
                <w:lang w:eastAsia="ru-RU"/>
              </w:rPr>
              <w:t xml:space="preserve">; </w:t>
            </w:r>
            <w:hyperlink r:id="rId15" w:history="1">
              <w:r w:rsidR="00E85D0F" w:rsidRPr="00E85D0F">
                <w:rPr>
                  <w:rStyle w:val="a3"/>
                  <w:rFonts w:asciiTheme="minorHAnsi" w:eastAsia="Times New Roman" w:hAnsiTheme="minorHAnsi"/>
                  <w:sz w:val="16"/>
                  <w:szCs w:val="16"/>
                  <w:lang w:eastAsia="ru-RU"/>
                </w:rPr>
                <w:t>порядок</w:t>
              </w:r>
            </w:hyperlink>
            <w:r w:rsidR="00E85D0F">
              <w:rPr>
                <w:rFonts w:asciiTheme="minorHAnsi" w:eastAsia="Times New Roman" w:hAnsiTheme="minorHAnsi"/>
                <w:sz w:val="16"/>
                <w:szCs w:val="16"/>
                <w:lang w:eastAsia="ru-RU"/>
              </w:rPr>
              <w:t xml:space="preserve"> </w:t>
            </w:r>
            <w:r w:rsidR="00E85D0F" w:rsidRPr="00E85D0F">
              <w:rPr>
                <w:rFonts w:asciiTheme="minorHAnsi" w:eastAsia="Times New Roman" w:hAnsiTheme="minorHAnsi"/>
                <w:sz w:val="16"/>
                <w:szCs w:val="16"/>
                <w:lang w:eastAsia="ru-RU"/>
              </w:rPr>
              <w:t>представления заявлений, уведомлений и запросов в налоговые органы</w:t>
            </w:r>
            <w:r w:rsidR="00E85D0F">
              <w:rPr>
                <w:rFonts w:asciiTheme="minorHAnsi" w:eastAsia="Times New Roman" w:hAnsiTheme="minorHAnsi"/>
                <w:sz w:val="16"/>
                <w:szCs w:val="16"/>
                <w:lang w:eastAsia="ru-RU"/>
              </w:rPr>
              <w:t xml:space="preserve"> и другие.</w:t>
            </w:r>
          </w:p>
          <w:p w14:paraId="5A9BA5E0" w14:textId="7AA6FD24" w:rsidR="00B73824" w:rsidRDefault="00E85C33" w:rsidP="00E85C33">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 xml:space="preserve">Новый </w:t>
            </w:r>
            <w:hyperlink r:id="rId16" w:history="1">
              <w:r w:rsidRPr="00E85C33">
                <w:rPr>
                  <w:rStyle w:val="a3"/>
                  <w:rFonts w:asciiTheme="minorHAnsi" w:eastAsia="Times New Roman" w:hAnsiTheme="minorHAnsi"/>
                  <w:sz w:val="16"/>
                  <w:szCs w:val="16"/>
                  <w:lang w:eastAsia="ru-RU"/>
                </w:rPr>
                <w:t>Порядок</w:t>
              </w:r>
            </w:hyperlink>
            <w:r>
              <w:rPr>
                <w:rFonts w:asciiTheme="minorHAnsi" w:eastAsia="Times New Roman" w:hAnsiTheme="minorHAnsi"/>
                <w:sz w:val="16"/>
                <w:szCs w:val="16"/>
                <w:lang w:eastAsia="ru-RU"/>
              </w:rPr>
              <w:t xml:space="preserve"> определяет общие положения организации электронного взаимодействия по ТКС с применением </w:t>
            </w:r>
            <w:r w:rsidRPr="00E85C33">
              <w:rPr>
                <w:rFonts w:asciiTheme="minorHAnsi" w:eastAsia="Times New Roman" w:hAnsiTheme="minorHAnsi"/>
                <w:sz w:val="16"/>
                <w:szCs w:val="16"/>
                <w:lang w:eastAsia="ru-RU"/>
              </w:rPr>
              <w:t>усиленной квалифицированной электронной подписи (далее - УКЭП):</w:t>
            </w:r>
          </w:p>
          <w:p w14:paraId="07FE2477" w14:textId="5193EAC8" w:rsidR="009953DD" w:rsidRPr="00123437" w:rsidRDefault="009953DD" w:rsidP="00123437">
            <w:pPr>
              <w:pStyle w:val="a5"/>
              <w:numPr>
                <w:ilvl w:val="0"/>
                <w:numId w:val="16"/>
              </w:numPr>
              <w:ind w:left="175" w:hanging="142"/>
              <w:jc w:val="both"/>
              <w:rPr>
                <w:rFonts w:asciiTheme="minorHAnsi" w:eastAsia="Times New Roman" w:hAnsiTheme="minorHAnsi"/>
                <w:sz w:val="16"/>
                <w:szCs w:val="16"/>
                <w:lang w:eastAsia="ru-RU"/>
              </w:rPr>
            </w:pPr>
            <w:r w:rsidRPr="00123437">
              <w:rPr>
                <w:rFonts w:asciiTheme="minorHAnsi" w:eastAsia="Times New Roman" w:hAnsiTheme="minorHAnsi"/>
                <w:sz w:val="16"/>
                <w:szCs w:val="16"/>
                <w:lang w:eastAsia="ru-RU"/>
              </w:rPr>
              <w:t xml:space="preserve">при направлении и получении документов, предусмотренных НК РФ, а также при направлении </w:t>
            </w:r>
            <w:hyperlink r:id="rId17" w:history="1">
              <w:r w:rsidRPr="00123437">
                <w:rPr>
                  <w:rStyle w:val="a3"/>
                  <w:rFonts w:asciiTheme="minorHAnsi" w:eastAsia="Times New Roman" w:hAnsiTheme="minorHAnsi"/>
                  <w:sz w:val="16"/>
                  <w:szCs w:val="16"/>
                  <w:lang w:eastAsia="ru-RU"/>
                </w:rPr>
                <w:t>уведомления</w:t>
              </w:r>
            </w:hyperlink>
            <w:r w:rsidRPr="00123437">
              <w:rPr>
                <w:rFonts w:asciiTheme="minorHAnsi" w:eastAsia="Times New Roman" w:hAnsiTheme="minorHAnsi"/>
                <w:sz w:val="16"/>
                <w:szCs w:val="16"/>
                <w:lang w:eastAsia="ru-RU"/>
              </w:rPr>
              <w:t xml:space="preserve"> в случае неправильного заполнения резидентом отчета о движении средств по счетам в зарубежных банках;</w:t>
            </w:r>
          </w:p>
          <w:p w14:paraId="6DAE4166" w14:textId="1787D502" w:rsidR="009953DD" w:rsidRPr="00123437" w:rsidRDefault="009953DD" w:rsidP="00123437">
            <w:pPr>
              <w:pStyle w:val="a5"/>
              <w:numPr>
                <w:ilvl w:val="0"/>
                <w:numId w:val="16"/>
              </w:numPr>
              <w:ind w:left="175" w:hanging="142"/>
              <w:jc w:val="both"/>
              <w:rPr>
                <w:rFonts w:asciiTheme="minorHAnsi" w:eastAsia="Times New Roman" w:hAnsiTheme="minorHAnsi"/>
                <w:sz w:val="16"/>
                <w:szCs w:val="16"/>
                <w:lang w:eastAsia="ru-RU"/>
              </w:rPr>
            </w:pPr>
            <w:r w:rsidRPr="00123437">
              <w:rPr>
                <w:rFonts w:asciiTheme="minorHAnsi" w:eastAsia="Times New Roman" w:hAnsiTheme="minorHAnsi"/>
                <w:sz w:val="16"/>
                <w:szCs w:val="16"/>
                <w:lang w:eastAsia="ru-RU"/>
              </w:rPr>
              <w:t>при представлении документов по требованиям налоговых органов;</w:t>
            </w:r>
          </w:p>
          <w:p w14:paraId="734A4BCE" w14:textId="1F2718C6" w:rsidR="00E85C33" w:rsidRPr="00123437" w:rsidRDefault="009953DD" w:rsidP="00123437">
            <w:pPr>
              <w:pStyle w:val="a5"/>
              <w:numPr>
                <w:ilvl w:val="0"/>
                <w:numId w:val="16"/>
              </w:numPr>
              <w:ind w:left="175" w:hanging="142"/>
              <w:jc w:val="both"/>
              <w:rPr>
                <w:rFonts w:asciiTheme="minorHAnsi" w:eastAsia="Times New Roman" w:hAnsiTheme="minorHAnsi"/>
                <w:sz w:val="16"/>
                <w:szCs w:val="16"/>
                <w:lang w:eastAsia="ru-RU"/>
              </w:rPr>
            </w:pPr>
            <w:proofErr w:type="gramStart"/>
            <w:r w:rsidRPr="00123437">
              <w:rPr>
                <w:rFonts w:asciiTheme="minorHAnsi" w:eastAsia="Times New Roman" w:hAnsiTheme="minorHAnsi"/>
                <w:sz w:val="16"/>
                <w:szCs w:val="16"/>
                <w:lang w:eastAsia="ru-RU"/>
              </w:rPr>
              <w:t>при п</w:t>
            </w:r>
            <w:r w:rsidR="0008708D" w:rsidRPr="00123437">
              <w:rPr>
                <w:rFonts w:asciiTheme="minorHAnsi" w:eastAsia="Times New Roman" w:hAnsiTheme="minorHAnsi"/>
                <w:sz w:val="16"/>
                <w:szCs w:val="16"/>
                <w:lang w:eastAsia="ru-RU"/>
              </w:rPr>
              <w:t xml:space="preserve">одаче в налоговые органы </w:t>
            </w:r>
            <w:r w:rsidR="00123437" w:rsidRPr="00123437">
              <w:rPr>
                <w:rFonts w:asciiTheme="minorHAnsi" w:eastAsia="Times New Roman" w:hAnsiTheme="minorHAnsi"/>
                <w:sz w:val="16"/>
                <w:szCs w:val="16"/>
                <w:lang w:eastAsia="ru-RU"/>
              </w:rPr>
              <w:t xml:space="preserve">- </w:t>
            </w:r>
            <w:r w:rsidR="0008708D" w:rsidRPr="00123437">
              <w:rPr>
                <w:rFonts w:asciiTheme="minorHAnsi" w:eastAsia="Times New Roman" w:hAnsiTheme="minorHAnsi"/>
                <w:sz w:val="16"/>
                <w:szCs w:val="16"/>
                <w:lang w:eastAsia="ru-RU"/>
              </w:rPr>
              <w:t xml:space="preserve">сообщения об участии в российских организациях; сообщения о создании обособленного подразделения; сообщения о наличии у физлица неучтенного в уведомлении объекта налогообложения; </w:t>
            </w:r>
            <w:r w:rsidR="000B174D" w:rsidRPr="00123437">
              <w:rPr>
                <w:rFonts w:asciiTheme="minorHAnsi" w:eastAsia="Times New Roman" w:hAnsiTheme="minorHAnsi"/>
                <w:sz w:val="16"/>
                <w:szCs w:val="16"/>
                <w:lang w:eastAsia="ru-RU"/>
              </w:rPr>
              <w:t>сообщения о наделении ОП полномочиями по начислению выплат физлицам; уведомления об участии в иностранных организациях и уведомления о контролируемых иностранных компаниях; согласие на раскрытие сведений, составляющих налоговую тайну;</w:t>
            </w:r>
            <w:proofErr w:type="gramEnd"/>
            <w:r w:rsidR="000B174D" w:rsidRPr="00123437">
              <w:rPr>
                <w:rFonts w:asciiTheme="minorHAnsi" w:eastAsia="Times New Roman" w:hAnsiTheme="minorHAnsi"/>
                <w:sz w:val="16"/>
                <w:szCs w:val="16"/>
                <w:lang w:eastAsia="ru-RU"/>
              </w:rPr>
              <w:t xml:space="preserve"> </w:t>
            </w:r>
            <w:r w:rsidR="0008708D" w:rsidRPr="00123437">
              <w:rPr>
                <w:rFonts w:asciiTheme="minorHAnsi" w:eastAsia="Times New Roman" w:hAnsiTheme="minorHAnsi"/>
                <w:sz w:val="16"/>
                <w:szCs w:val="16"/>
                <w:lang w:eastAsia="ru-RU"/>
              </w:rPr>
              <w:t xml:space="preserve"> </w:t>
            </w:r>
            <w:r w:rsidR="000B174D" w:rsidRPr="00123437">
              <w:rPr>
                <w:rFonts w:asciiTheme="minorHAnsi" w:eastAsia="Times New Roman" w:hAnsiTheme="minorHAnsi"/>
                <w:sz w:val="16"/>
                <w:szCs w:val="16"/>
                <w:lang w:eastAsia="ru-RU"/>
              </w:rPr>
              <w:t>уведомления о контролируемых сделках</w:t>
            </w:r>
            <w:r w:rsidRPr="00123437">
              <w:rPr>
                <w:rFonts w:asciiTheme="minorHAnsi" w:eastAsia="Times New Roman" w:hAnsiTheme="minorHAnsi"/>
                <w:sz w:val="16"/>
                <w:szCs w:val="16"/>
                <w:lang w:eastAsia="ru-RU"/>
              </w:rPr>
              <w:t xml:space="preserve"> </w:t>
            </w:r>
            <w:r w:rsidR="00123437" w:rsidRPr="00123437">
              <w:rPr>
                <w:rFonts w:asciiTheme="minorHAnsi" w:eastAsia="Times New Roman" w:hAnsiTheme="minorHAnsi"/>
                <w:sz w:val="16"/>
                <w:szCs w:val="16"/>
                <w:lang w:eastAsia="ru-RU"/>
              </w:rPr>
              <w:t xml:space="preserve">и </w:t>
            </w:r>
            <w:hyperlink r:id="rId18" w:history="1">
              <w:r w:rsidR="00123437" w:rsidRPr="00123437">
                <w:rPr>
                  <w:rStyle w:val="a3"/>
                  <w:rFonts w:asciiTheme="minorHAnsi" w:eastAsia="Times New Roman" w:hAnsiTheme="minorHAnsi"/>
                  <w:sz w:val="16"/>
                  <w:szCs w:val="16"/>
                  <w:lang w:eastAsia="ru-RU"/>
                </w:rPr>
                <w:t>многих других документов</w:t>
              </w:r>
            </w:hyperlink>
            <w:r w:rsidR="00123437" w:rsidRPr="00123437">
              <w:rPr>
                <w:rFonts w:asciiTheme="minorHAnsi" w:eastAsia="Times New Roman" w:hAnsiTheme="minorHAnsi"/>
                <w:sz w:val="16"/>
                <w:szCs w:val="16"/>
                <w:lang w:eastAsia="ru-RU"/>
              </w:rPr>
              <w:t>.</w:t>
            </w:r>
          </w:p>
          <w:p w14:paraId="55AF4AF0" w14:textId="785BFBF0" w:rsidR="00123437" w:rsidRDefault="00123437" w:rsidP="00E85C33">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 xml:space="preserve">Порядком установлено следующее: </w:t>
            </w:r>
          </w:p>
          <w:p w14:paraId="6A06F24B" w14:textId="704AD4E2" w:rsidR="00123437" w:rsidRPr="00E85C33" w:rsidRDefault="00123437" w:rsidP="00123437">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 В</w:t>
            </w:r>
            <w:r w:rsidRPr="00123437">
              <w:rPr>
                <w:rFonts w:asciiTheme="minorHAnsi" w:eastAsia="Times New Roman" w:hAnsiTheme="minorHAnsi"/>
                <w:sz w:val="16"/>
                <w:szCs w:val="16"/>
                <w:lang w:eastAsia="ru-RU"/>
              </w:rPr>
              <w:t xml:space="preserve"> процессе электронного взаимодействия используются технологические электронные документы</w:t>
            </w:r>
            <w:r>
              <w:rPr>
                <w:rFonts w:asciiTheme="minorHAnsi" w:eastAsia="Times New Roman" w:hAnsiTheme="minorHAnsi"/>
                <w:sz w:val="16"/>
                <w:szCs w:val="16"/>
                <w:lang w:eastAsia="ru-RU"/>
              </w:rPr>
              <w:t xml:space="preserve"> по утвержденным форматам: </w:t>
            </w:r>
            <w:r w:rsidRPr="00123437">
              <w:rPr>
                <w:rFonts w:asciiTheme="minorHAnsi" w:eastAsia="Times New Roman" w:hAnsiTheme="minorHAnsi"/>
                <w:sz w:val="16"/>
                <w:szCs w:val="16"/>
                <w:lang w:eastAsia="ru-RU"/>
              </w:rPr>
              <w:t>1) подтверждение даты о</w:t>
            </w:r>
            <w:r>
              <w:rPr>
                <w:rFonts w:asciiTheme="minorHAnsi" w:eastAsia="Times New Roman" w:hAnsiTheme="minorHAnsi"/>
                <w:sz w:val="16"/>
                <w:szCs w:val="16"/>
                <w:lang w:eastAsia="ru-RU"/>
              </w:rPr>
              <w:t xml:space="preserve">тправки; </w:t>
            </w:r>
            <w:r w:rsidRPr="00123437">
              <w:rPr>
                <w:rFonts w:asciiTheme="minorHAnsi" w:eastAsia="Times New Roman" w:hAnsiTheme="minorHAnsi"/>
                <w:sz w:val="16"/>
                <w:szCs w:val="16"/>
                <w:lang w:eastAsia="ru-RU"/>
              </w:rPr>
              <w:t>2) квитанция о</w:t>
            </w:r>
            <w:r>
              <w:rPr>
                <w:rFonts w:asciiTheme="minorHAnsi" w:eastAsia="Times New Roman" w:hAnsiTheme="minorHAnsi"/>
                <w:sz w:val="16"/>
                <w:szCs w:val="16"/>
                <w:lang w:eastAsia="ru-RU"/>
              </w:rPr>
              <w:t xml:space="preserve"> приеме; </w:t>
            </w:r>
            <w:r w:rsidRPr="00123437">
              <w:rPr>
                <w:rFonts w:asciiTheme="minorHAnsi" w:eastAsia="Times New Roman" w:hAnsiTheme="minorHAnsi"/>
                <w:sz w:val="16"/>
                <w:szCs w:val="16"/>
                <w:lang w:eastAsia="ru-RU"/>
              </w:rPr>
              <w:t>3) уведомление об отказе в</w:t>
            </w:r>
            <w:r>
              <w:rPr>
                <w:rFonts w:asciiTheme="minorHAnsi" w:eastAsia="Times New Roman" w:hAnsiTheme="minorHAnsi"/>
                <w:sz w:val="16"/>
                <w:szCs w:val="16"/>
                <w:lang w:eastAsia="ru-RU"/>
              </w:rPr>
              <w:t xml:space="preserve"> приеме; </w:t>
            </w:r>
            <w:r w:rsidRPr="00123437">
              <w:rPr>
                <w:rFonts w:asciiTheme="minorHAnsi" w:eastAsia="Times New Roman" w:hAnsiTheme="minorHAnsi"/>
                <w:sz w:val="16"/>
                <w:szCs w:val="16"/>
                <w:lang w:eastAsia="ru-RU"/>
              </w:rPr>
              <w:t>4) извещение о п</w:t>
            </w:r>
            <w:r>
              <w:rPr>
                <w:rFonts w:asciiTheme="minorHAnsi" w:eastAsia="Times New Roman" w:hAnsiTheme="minorHAnsi"/>
                <w:sz w:val="16"/>
                <w:szCs w:val="16"/>
                <w:lang w:eastAsia="ru-RU"/>
              </w:rPr>
              <w:t xml:space="preserve">олучении; </w:t>
            </w:r>
            <w:r w:rsidRPr="00123437">
              <w:rPr>
                <w:rFonts w:asciiTheme="minorHAnsi" w:eastAsia="Times New Roman" w:hAnsiTheme="minorHAnsi"/>
                <w:sz w:val="16"/>
                <w:szCs w:val="16"/>
                <w:lang w:eastAsia="ru-RU"/>
              </w:rPr>
              <w:t xml:space="preserve">5) информационное сообщение о представительстве в </w:t>
            </w:r>
            <w:r>
              <w:rPr>
                <w:rFonts w:asciiTheme="minorHAnsi" w:eastAsia="Times New Roman" w:hAnsiTheme="minorHAnsi"/>
                <w:sz w:val="16"/>
                <w:szCs w:val="16"/>
                <w:lang w:eastAsia="ru-RU"/>
              </w:rPr>
              <w:t xml:space="preserve">налоговых </w:t>
            </w:r>
            <w:r w:rsidRPr="00123437">
              <w:rPr>
                <w:rFonts w:asciiTheme="minorHAnsi" w:eastAsia="Times New Roman" w:hAnsiTheme="minorHAnsi"/>
                <w:sz w:val="16"/>
                <w:szCs w:val="16"/>
                <w:lang w:eastAsia="ru-RU"/>
              </w:rPr>
              <w:t>отношениях</w:t>
            </w:r>
            <w:r>
              <w:rPr>
                <w:rFonts w:asciiTheme="minorHAnsi" w:eastAsia="Times New Roman" w:hAnsiTheme="minorHAnsi"/>
                <w:sz w:val="16"/>
                <w:szCs w:val="16"/>
                <w:lang w:eastAsia="ru-RU"/>
              </w:rPr>
              <w:t>.</w:t>
            </w:r>
          </w:p>
          <w:p w14:paraId="08643B91" w14:textId="3B01F25D" w:rsidR="00A640C2" w:rsidRDefault="00123437" w:rsidP="00123437">
            <w:pPr>
              <w:jc w:val="both"/>
              <w:rPr>
                <w:rFonts w:asciiTheme="minorHAnsi" w:hAnsiTheme="minorHAnsi"/>
                <w:sz w:val="16"/>
                <w:szCs w:val="16"/>
              </w:rPr>
            </w:pPr>
            <w:r>
              <w:rPr>
                <w:rFonts w:asciiTheme="minorHAnsi" w:hAnsiTheme="minorHAnsi"/>
                <w:sz w:val="16"/>
                <w:szCs w:val="16"/>
              </w:rPr>
              <w:t xml:space="preserve">- </w:t>
            </w:r>
            <w:r w:rsidRPr="00123437">
              <w:rPr>
                <w:rFonts w:asciiTheme="minorHAnsi" w:hAnsiTheme="minorHAnsi"/>
                <w:sz w:val="16"/>
                <w:szCs w:val="16"/>
              </w:rPr>
              <w:t>Участники электронного взаимодействия</w:t>
            </w:r>
            <w:r>
              <w:rPr>
                <w:rFonts w:asciiTheme="minorHAnsi" w:hAnsiTheme="minorHAnsi"/>
                <w:sz w:val="16"/>
                <w:szCs w:val="16"/>
              </w:rPr>
              <w:t xml:space="preserve"> (к ним </w:t>
            </w:r>
            <w:hyperlink r:id="rId19" w:history="1">
              <w:r w:rsidRPr="00123437">
                <w:rPr>
                  <w:rStyle w:val="a3"/>
                  <w:rFonts w:asciiTheme="minorHAnsi" w:hAnsiTheme="minorHAnsi"/>
                  <w:sz w:val="16"/>
                  <w:szCs w:val="16"/>
                </w:rPr>
                <w:t>относятся</w:t>
              </w:r>
            </w:hyperlink>
            <w:r>
              <w:rPr>
                <w:rFonts w:asciiTheme="minorHAnsi" w:hAnsiTheme="minorHAnsi"/>
                <w:sz w:val="16"/>
                <w:szCs w:val="16"/>
              </w:rPr>
              <w:t xml:space="preserve"> и налогоплательщики)</w:t>
            </w:r>
            <w:r w:rsidRPr="00123437">
              <w:rPr>
                <w:rFonts w:asciiTheme="minorHAnsi" w:hAnsiTheme="minorHAnsi"/>
                <w:sz w:val="16"/>
                <w:szCs w:val="16"/>
              </w:rPr>
              <w:t xml:space="preserve"> </w:t>
            </w:r>
            <w:r>
              <w:rPr>
                <w:rFonts w:asciiTheme="minorHAnsi" w:hAnsiTheme="minorHAnsi"/>
                <w:sz w:val="16"/>
                <w:szCs w:val="16"/>
              </w:rPr>
              <w:t xml:space="preserve">должны </w:t>
            </w:r>
            <w:r w:rsidRPr="00123437">
              <w:rPr>
                <w:rFonts w:asciiTheme="minorHAnsi" w:hAnsiTheme="minorHAnsi"/>
                <w:sz w:val="16"/>
                <w:szCs w:val="16"/>
              </w:rPr>
              <w:t>обеспечи</w:t>
            </w:r>
            <w:r>
              <w:rPr>
                <w:rFonts w:asciiTheme="minorHAnsi" w:hAnsiTheme="minorHAnsi"/>
                <w:sz w:val="16"/>
                <w:szCs w:val="16"/>
              </w:rPr>
              <w:t>ть</w:t>
            </w:r>
            <w:r w:rsidRPr="00123437">
              <w:rPr>
                <w:rFonts w:asciiTheme="minorHAnsi" w:hAnsiTheme="minorHAnsi"/>
                <w:sz w:val="16"/>
                <w:szCs w:val="16"/>
              </w:rPr>
              <w:t xml:space="preserve"> хранение всех отправленных и принятых </w:t>
            </w:r>
            <w:r>
              <w:rPr>
                <w:rFonts w:asciiTheme="minorHAnsi" w:hAnsiTheme="minorHAnsi"/>
                <w:sz w:val="16"/>
                <w:szCs w:val="16"/>
              </w:rPr>
              <w:t>д</w:t>
            </w:r>
            <w:r w:rsidRPr="00123437">
              <w:rPr>
                <w:rFonts w:asciiTheme="minorHAnsi" w:hAnsiTheme="minorHAnsi"/>
                <w:sz w:val="16"/>
                <w:szCs w:val="16"/>
              </w:rPr>
              <w:t>окументов и технологических электронных документов (за исключением извещения о получении) с УКЭП и квалифицированных сертификатов ключей проверки электронной подписи</w:t>
            </w:r>
            <w:r>
              <w:rPr>
                <w:rFonts w:asciiTheme="minorHAnsi" w:hAnsiTheme="minorHAnsi"/>
                <w:sz w:val="16"/>
                <w:szCs w:val="16"/>
              </w:rPr>
              <w:t>.</w:t>
            </w:r>
          </w:p>
          <w:p w14:paraId="04656049" w14:textId="77777777" w:rsidR="00123437" w:rsidRDefault="00123437" w:rsidP="00BA3C76">
            <w:pPr>
              <w:jc w:val="both"/>
              <w:rPr>
                <w:rFonts w:asciiTheme="minorHAnsi" w:hAnsiTheme="minorHAnsi"/>
                <w:sz w:val="16"/>
                <w:szCs w:val="16"/>
              </w:rPr>
            </w:pPr>
            <w:r>
              <w:rPr>
                <w:rFonts w:asciiTheme="minorHAnsi" w:hAnsiTheme="minorHAnsi"/>
                <w:sz w:val="16"/>
                <w:szCs w:val="16"/>
              </w:rPr>
              <w:t xml:space="preserve">- </w:t>
            </w:r>
            <w:r w:rsidRPr="00123437">
              <w:rPr>
                <w:rFonts w:asciiTheme="minorHAnsi" w:hAnsiTheme="minorHAnsi"/>
                <w:sz w:val="16"/>
                <w:szCs w:val="16"/>
              </w:rPr>
              <w:t xml:space="preserve">Участники электронного взаимодействия </w:t>
            </w:r>
            <w:r w:rsidRPr="00BA3C76">
              <w:rPr>
                <w:rFonts w:asciiTheme="minorHAnsi" w:hAnsiTheme="minorHAnsi"/>
                <w:b/>
                <w:sz w:val="16"/>
                <w:szCs w:val="16"/>
              </w:rPr>
              <w:t>не реже одного раза в сутки</w:t>
            </w:r>
            <w:r w:rsidRPr="00123437">
              <w:rPr>
                <w:rFonts w:asciiTheme="minorHAnsi" w:hAnsiTheme="minorHAnsi"/>
                <w:sz w:val="16"/>
                <w:szCs w:val="16"/>
              </w:rPr>
              <w:t xml:space="preserve"> </w:t>
            </w:r>
            <w:r w:rsidR="00BA3C76">
              <w:rPr>
                <w:rFonts w:asciiTheme="minorHAnsi" w:hAnsiTheme="minorHAnsi"/>
                <w:sz w:val="16"/>
                <w:szCs w:val="16"/>
              </w:rPr>
              <w:t xml:space="preserve">должны </w:t>
            </w:r>
            <w:r w:rsidRPr="00123437">
              <w:rPr>
                <w:rFonts w:asciiTheme="minorHAnsi" w:hAnsiTheme="minorHAnsi"/>
                <w:sz w:val="16"/>
                <w:szCs w:val="16"/>
              </w:rPr>
              <w:t>проверя</w:t>
            </w:r>
            <w:r w:rsidR="00BA3C76">
              <w:rPr>
                <w:rFonts w:asciiTheme="minorHAnsi" w:hAnsiTheme="minorHAnsi"/>
                <w:sz w:val="16"/>
                <w:szCs w:val="16"/>
              </w:rPr>
              <w:t>ть</w:t>
            </w:r>
            <w:r w:rsidRPr="00123437">
              <w:rPr>
                <w:rFonts w:asciiTheme="minorHAnsi" w:hAnsiTheme="minorHAnsi"/>
                <w:sz w:val="16"/>
                <w:szCs w:val="16"/>
              </w:rPr>
              <w:t xml:space="preserve"> поступление </w:t>
            </w:r>
            <w:r>
              <w:rPr>
                <w:rFonts w:asciiTheme="minorHAnsi" w:hAnsiTheme="minorHAnsi"/>
                <w:sz w:val="16"/>
                <w:szCs w:val="16"/>
              </w:rPr>
              <w:t>д</w:t>
            </w:r>
            <w:r w:rsidRPr="00123437">
              <w:rPr>
                <w:rFonts w:asciiTheme="minorHAnsi" w:hAnsiTheme="minorHAnsi"/>
                <w:sz w:val="16"/>
                <w:szCs w:val="16"/>
              </w:rPr>
              <w:t>окументов.</w:t>
            </w:r>
          </w:p>
          <w:p w14:paraId="340C7053" w14:textId="77777777" w:rsidR="00BA3C76" w:rsidRDefault="00BA3C76" w:rsidP="00BA3C76">
            <w:pPr>
              <w:jc w:val="both"/>
              <w:rPr>
                <w:rFonts w:asciiTheme="minorHAnsi" w:hAnsiTheme="minorHAnsi"/>
                <w:sz w:val="16"/>
                <w:szCs w:val="16"/>
              </w:rPr>
            </w:pPr>
            <w:r>
              <w:rPr>
                <w:rFonts w:asciiTheme="minorHAnsi" w:hAnsiTheme="minorHAnsi"/>
                <w:sz w:val="16"/>
                <w:szCs w:val="16"/>
              </w:rPr>
              <w:t xml:space="preserve">- </w:t>
            </w:r>
            <w:r w:rsidRPr="00BA3C76">
              <w:rPr>
                <w:rFonts w:asciiTheme="minorHAnsi" w:hAnsiTheme="minorHAnsi"/>
                <w:sz w:val="16"/>
                <w:szCs w:val="16"/>
              </w:rPr>
              <w:t xml:space="preserve">Направление </w:t>
            </w:r>
            <w:r>
              <w:rPr>
                <w:rFonts w:asciiTheme="minorHAnsi" w:hAnsiTheme="minorHAnsi"/>
                <w:sz w:val="16"/>
                <w:szCs w:val="16"/>
              </w:rPr>
              <w:t>д</w:t>
            </w:r>
            <w:r w:rsidRPr="00BA3C76">
              <w:rPr>
                <w:rFonts w:asciiTheme="minorHAnsi" w:hAnsiTheme="minorHAnsi"/>
                <w:sz w:val="16"/>
                <w:szCs w:val="16"/>
              </w:rPr>
              <w:t xml:space="preserve">окументов в электронной форме по </w:t>
            </w:r>
            <w:r>
              <w:rPr>
                <w:rFonts w:asciiTheme="minorHAnsi" w:hAnsiTheme="minorHAnsi"/>
                <w:sz w:val="16"/>
                <w:szCs w:val="16"/>
              </w:rPr>
              <w:t>ТКС</w:t>
            </w:r>
            <w:r w:rsidRPr="00BA3C76">
              <w:rPr>
                <w:rFonts w:asciiTheme="minorHAnsi" w:hAnsiTheme="minorHAnsi"/>
                <w:sz w:val="16"/>
                <w:szCs w:val="16"/>
              </w:rPr>
              <w:t xml:space="preserve"> осуществляется в зашифрованном виде.</w:t>
            </w:r>
          </w:p>
          <w:p w14:paraId="1A63AFD4" w14:textId="4708BE96" w:rsidR="00BA3C76" w:rsidRDefault="00BA3C76" w:rsidP="00BA3C76">
            <w:pPr>
              <w:jc w:val="both"/>
              <w:rPr>
                <w:rFonts w:asciiTheme="minorHAnsi" w:hAnsiTheme="minorHAnsi"/>
                <w:sz w:val="16"/>
                <w:szCs w:val="16"/>
              </w:rPr>
            </w:pPr>
            <w:r>
              <w:rPr>
                <w:rFonts w:asciiTheme="minorHAnsi" w:hAnsiTheme="minorHAnsi"/>
                <w:sz w:val="16"/>
                <w:szCs w:val="16"/>
              </w:rPr>
              <w:t xml:space="preserve">- </w:t>
            </w:r>
            <w:r w:rsidRPr="00BA3C76">
              <w:rPr>
                <w:rFonts w:asciiTheme="minorHAnsi" w:hAnsiTheme="minorHAnsi"/>
                <w:b/>
                <w:sz w:val="16"/>
                <w:szCs w:val="16"/>
              </w:rPr>
              <w:t>Датой направления</w:t>
            </w:r>
            <w:r w:rsidRPr="00BA3C76">
              <w:rPr>
                <w:rFonts w:asciiTheme="minorHAnsi" w:hAnsiTheme="minorHAnsi"/>
                <w:sz w:val="16"/>
                <w:szCs w:val="16"/>
              </w:rPr>
              <w:t xml:space="preserve"> </w:t>
            </w:r>
            <w:r>
              <w:rPr>
                <w:rFonts w:asciiTheme="minorHAnsi" w:hAnsiTheme="minorHAnsi"/>
                <w:sz w:val="16"/>
                <w:szCs w:val="16"/>
              </w:rPr>
              <w:t>д</w:t>
            </w:r>
            <w:r w:rsidRPr="00BA3C76">
              <w:rPr>
                <w:rFonts w:asciiTheme="minorHAnsi" w:hAnsiTheme="minorHAnsi"/>
                <w:sz w:val="16"/>
                <w:szCs w:val="16"/>
              </w:rPr>
              <w:t>окумента считается дата, зафиксированная в подтверждении даты отправки документа.</w:t>
            </w:r>
          </w:p>
          <w:p w14:paraId="3A36BA94" w14:textId="77777777" w:rsidR="00BA3C76" w:rsidRDefault="00BA3C76" w:rsidP="00BA3C76">
            <w:pPr>
              <w:jc w:val="both"/>
              <w:rPr>
                <w:rFonts w:asciiTheme="minorHAnsi" w:hAnsiTheme="minorHAnsi"/>
                <w:sz w:val="16"/>
                <w:szCs w:val="16"/>
              </w:rPr>
            </w:pPr>
            <w:r>
              <w:rPr>
                <w:rFonts w:asciiTheme="minorHAnsi" w:hAnsiTheme="minorHAnsi"/>
                <w:sz w:val="16"/>
                <w:szCs w:val="16"/>
              </w:rPr>
              <w:t xml:space="preserve">- </w:t>
            </w:r>
            <w:r w:rsidRPr="00BA3C76">
              <w:rPr>
                <w:rFonts w:asciiTheme="minorHAnsi" w:hAnsiTheme="minorHAnsi"/>
                <w:sz w:val="16"/>
                <w:szCs w:val="16"/>
              </w:rPr>
              <w:t xml:space="preserve">При получении участником электронного взаимодействия квитанции о приеме документа </w:t>
            </w:r>
            <w:r w:rsidRPr="00BA3C76">
              <w:rPr>
                <w:rFonts w:asciiTheme="minorHAnsi" w:hAnsiTheme="minorHAnsi"/>
                <w:b/>
                <w:sz w:val="16"/>
                <w:szCs w:val="16"/>
              </w:rPr>
              <w:t>датой его получения</w:t>
            </w:r>
            <w:r w:rsidRPr="00BA3C76">
              <w:rPr>
                <w:rFonts w:asciiTheme="minorHAnsi" w:hAnsiTheme="minorHAnsi"/>
                <w:sz w:val="16"/>
                <w:szCs w:val="16"/>
              </w:rPr>
              <w:t xml:space="preserve"> считается дата принятия, указанная в квитанции</w:t>
            </w:r>
            <w:r>
              <w:rPr>
                <w:rFonts w:asciiTheme="minorHAnsi" w:hAnsiTheme="minorHAnsi"/>
                <w:sz w:val="16"/>
                <w:szCs w:val="16"/>
              </w:rPr>
              <w:t>.</w:t>
            </w:r>
          </w:p>
          <w:p w14:paraId="5C1B0E88" w14:textId="1675F6E4" w:rsidR="000045BB" w:rsidRPr="000045BB" w:rsidRDefault="000045BB" w:rsidP="000045BB">
            <w:pPr>
              <w:jc w:val="both"/>
              <w:rPr>
                <w:rFonts w:asciiTheme="minorHAnsi" w:hAnsiTheme="minorHAnsi"/>
                <w:sz w:val="16"/>
                <w:szCs w:val="16"/>
              </w:rPr>
            </w:pPr>
            <w:r w:rsidRPr="000045BB">
              <w:rPr>
                <w:rFonts w:asciiTheme="minorHAnsi" w:hAnsiTheme="minorHAnsi"/>
                <w:sz w:val="16"/>
                <w:szCs w:val="16"/>
              </w:rPr>
              <w:t xml:space="preserve">В Порядке подробно описан и </w:t>
            </w:r>
            <w:hyperlink r:id="rId20" w:history="1">
              <w:r w:rsidRPr="000045BB">
                <w:rPr>
                  <w:rStyle w:val="a3"/>
                  <w:rFonts w:asciiTheme="minorHAnsi" w:hAnsiTheme="minorHAnsi"/>
                  <w:b/>
                  <w:sz w:val="16"/>
                  <w:szCs w:val="16"/>
                </w:rPr>
                <w:t>сам процесс</w:t>
              </w:r>
            </w:hyperlink>
            <w:r w:rsidRPr="000045BB">
              <w:rPr>
                <w:rFonts w:asciiTheme="minorHAnsi" w:hAnsiTheme="minorHAnsi"/>
                <w:b/>
                <w:sz w:val="16"/>
                <w:szCs w:val="16"/>
              </w:rPr>
              <w:t xml:space="preserve"> направления документа в электронном виде</w:t>
            </w:r>
            <w:r>
              <w:rPr>
                <w:rFonts w:asciiTheme="minorHAnsi" w:hAnsiTheme="minorHAnsi"/>
                <w:sz w:val="16"/>
                <w:szCs w:val="16"/>
              </w:rPr>
              <w:t>, отметим в нем следующее:</w:t>
            </w:r>
          </w:p>
          <w:p w14:paraId="468D3B68" w14:textId="77777777" w:rsidR="000045BB" w:rsidRDefault="00BA3C76" w:rsidP="000045BB">
            <w:pPr>
              <w:jc w:val="both"/>
              <w:rPr>
                <w:rFonts w:asciiTheme="minorHAnsi" w:hAnsiTheme="minorHAnsi"/>
                <w:sz w:val="16"/>
                <w:szCs w:val="16"/>
              </w:rPr>
            </w:pPr>
            <w:r>
              <w:rPr>
                <w:rFonts w:asciiTheme="minorHAnsi" w:hAnsiTheme="minorHAnsi"/>
                <w:sz w:val="16"/>
                <w:szCs w:val="16"/>
              </w:rPr>
              <w:t xml:space="preserve">- Налогоплательщик направляет документ либо по формату ФНС, либо </w:t>
            </w:r>
            <w:hyperlink r:id="rId21" w:history="1">
              <w:r w:rsidRPr="00BA3C76">
                <w:rPr>
                  <w:rStyle w:val="a3"/>
                  <w:rFonts w:asciiTheme="minorHAnsi" w:hAnsiTheme="minorHAnsi"/>
                  <w:sz w:val="16"/>
                  <w:szCs w:val="16"/>
                </w:rPr>
                <w:t>путем сканирования</w:t>
              </w:r>
            </w:hyperlink>
            <w:r>
              <w:rPr>
                <w:rFonts w:asciiTheme="minorHAnsi" w:hAnsiTheme="minorHAnsi"/>
                <w:sz w:val="16"/>
                <w:szCs w:val="16"/>
              </w:rPr>
              <w:t xml:space="preserve"> документа на бумаге </w:t>
            </w:r>
            <w:r w:rsidRPr="00BA3C76">
              <w:rPr>
                <w:rFonts w:asciiTheme="minorHAnsi" w:hAnsiTheme="minorHAnsi"/>
                <w:sz w:val="16"/>
                <w:szCs w:val="16"/>
              </w:rPr>
              <w:t>с сохранением его реквизитов по формату, утвержденному ФНС</w:t>
            </w:r>
            <w:r>
              <w:rPr>
                <w:rFonts w:asciiTheme="minorHAnsi" w:hAnsiTheme="minorHAnsi"/>
                <w:sz w:val="16"/>
                <w:szCs w:val="16"/>
              </w:rPr>
              <w:t xml:space="preserve">. </w:t>
            </w:r>
            <w:r w:rsidR="000045BB">
              <w:rPr>
                <w:rFonts w:asciiTheme="minorHAnsi" w:hAnsiTheme="minorHAnsi"/>
                <w:sz w:val="16"/>
                <w:szCs w:val="16"/>
              </w:rPr>
              <w:t xml:space="preserve"> </w:t>
            </w:r>
          </w:p>
          <w:p w14:paraId="5EE65273" w14:textId="00EE3C6F" w:rsidR="000045BB" w:rsidRDefault="000045BB" w:rsidP="000045BB">
            <w:pPr>
              <w:jc w:val="both"/>
              <w:rPr>
                <w:rFonts w:asciiTheme="minorHAnsi" w:hAnsiTheme="minorHAnsi"/>
                <w:sz w:val="16"/>
                <w:szCs w:val="16"/>
              </w:rPr>
            </w:pPr>
            <w:r>
              <w:rPr>
                <w:rFonts w:asciiTheme="minorHAnsi" w:hAnsiTheme="minorHAnsi"/>
                <w:sz w:val="16"/>
                <w:szCs w:val="16"/>
              </w:rPr>
              <w:t xml:space="preserve">- </w:t>
            </w:r>
            <w:r w:rsidRPr="000045BB">
              <w:rPr>
                <w:rFonts w:asciiTheme="minorHAnsi" w:hAnsiTheme="minorHAnsi"/>
                <w:sz w:val="16"/>
                <w:szCs w:val="16"/>
              </w:rPr>
              <w:t xml:space="preserve">Квитанцию о приеме документа получатель направляет отправителю по </w:t>
            </w:r>
            <w:r>
              <w:rPr>
                <w:rFonts w:asciiTheme="minorHAnsi" w:hAnsiTheme="minorHAnsi"/>
                <w:sz w:val="16"/>
                <w:szCs w:val="16"/>
              </w:rPr>
              <w:t>ТКС</w:t>
            </w:r>
            <w:r w:rsidRPr="000045BB">
              <w:rPr>
                <w:rFonts w:asciiTheme="minorHAnsi" w:hAnsiTheme="minorHAnsi"/>
                <w:sz w:val="16"/>
                <w:szCs w:val="16"/>
              </w:rPr>
              <w:t xml:space="preserve"> в течение </w:t>
            </w:r>
            <w:r w:rsidRPr="000045BB">
              <w:rPr>
                <w:rFonts w:asciiTheme="minorHAnsi" w:hAnsiTheme="minorHAnsi"/>
                <w:b/>
                <w:sz w:val="16"/>
                <w:szCs w:val="16"/>
              </w:rPr>
              <w:t>6 рабочих дней</w:t>
            </w:r>
            <w:r w:rsidRPr="000045BB">
              <w:rPr>
                <w:rFonts w:asciiTheme="minorHAnsi" w:hAnsiTheme="minorHAnsi"/>
                <w:sz w:val="16"/>
                <w:szCs w:val="16"/>
              </w:rPr>
              <w:t xml:space="preserve"> со дня отправки </w:t>
            </w:r>
            <w:r>
              <w:rPr>
                <w:rFonts w:asciiTheme="minorHAnsi" w:hAnsiTheme="minorHAnsi"/>
                <w:sz w:val="16"/>
                <w:szCs w:val="16"/>
              </w:rPr>
              <w:t>д</w:t>
            </w:r>
            <w:r w:rsidRPr="000045BB">
              <w:rPr>
                <w:rFonts w:asciiTheme="minorHAnsi" w:hAnsiTheme="minorHAnsi"/>
                <w:sz w:val="16"/>
                <w:szCs w:val="16"/>
              </w:rPr>
              <w:t>окумента отправителем.</w:t>
            </w:r>
            <w:r w:rsidR="003347FF">
              <w:rPr>
                <w:rFonts w:asciiTheme="minorHAnsi" w:hAnsiTheme="minorHAnsi"/>
                <w:sz w:val="16"/>
                <w:szCs w:val="16"/>
              </w:rPr>
              <w:t xml:space="preserve"> </w:t>
            </w:r>
            <w:r w:rsidR="003347FF" w:rsidRPr="003347FF">
              <w:rPr>
                <w:rFonts w:asciiTheme="minorHAnsi" w:hAnsiTheme="minorHAnsi"/>
                <w:sz w:val="16"/>
                <w:szCs w:val="16"/>
              </w:rPr>
              <w:t xml:space="preserve">Если отправитель не получил от получателя квитанцию о приеме, он направляет получателю </w:t>
            </w:r>
            <w:r w:rsidR="003347FF" w:rsidRPr="003347FF">
              <w:rPr>
                <w:rFonts w:asciiTheme="minorHAnsi" w:hAnsiTheme="minorHAnsi"/>
                <w:b/>
                <w:sz w:val="16"/>
                <w:szCs w:val="16"/>
              </w:rPr>
              <w:t>документ на бумажном носителе</w:t>
            </w:r>
            <w:r w:rsidR="003347FF" w:rsidRPr="003347FF">
              <w:rPr>
                <w:rFonts w:asciiTheme="minorHAnsi" w:hAnsiTheme="minorHAnsi"/>
                <w:sz w:val="16"/>
                <w:szCs w:val="16"/>
              </w:rPr>
              <w:t xml:space="preserve">, за </w:t>
            </w:r>
            <w:hyperlink r:id="rId22" w:history="1">
              <w:r w:rsidR="003347FF" w:rsidRPr="003347FF">
                <w:rPr>
                  <w:rStyle w:val="a3"/>
                  <w:rFonts w:asciiTheme="minorHAnsi" w:hAnsiTheme="minorHAnsi"/>
                  <w:sz w:val="16"/>
                  <w:szCs w:val="16"/>
                </w:rPr>
                <w:t>исключением</w:t>
              </w:r>
            </w:hyperlink>
            <w:r w:rsidR="003347FF" w:rsidRPr="003347FF">
              <w:rPr>
                <w:rFonts w:asciiTheme="minorHAnsi" w:hAnsiTheme="minorHAnsi"/>
                <w:sz w:val="16"/>
                <w:szCs w:val="16"/>
              </w:rPr>
              <w:t xml:space="preserve"> </w:t>
            </w:r>
            <w:r w:rsidR="003347FF">
              <w:rPr>
                <w:rFonts w:asciiTheme="minorHAnsi" w:hAnsiTheme="minorHAnsi"/>
                <w:sz w:val="16"/>
                <w:szCs w:val="16"/>
              </w:rPr>
              <w:t xml:space="preserve">установленных </w:t>
            </w:r>
            <w:r w:rsidR="003347FF" w:rsidRPr="003347FF">
              <w:rPr>
                <w:rFonts w:asciiTheme="minorHAnsi" w:hAnsiTheme="minorHAnsi"/>
                <w:sz w:val="16"/>
                <w:szCs w:val="16"/>
              </w:rPr>
              <w:t>случаев</w:t>
            </w:r>
            <w:r w:rsidR="003347FF">
              <w:rPr>
                <w:rFonts w:asciiTheme="minorHAnsi" w:hAnsiTheme="minorHAnsi"/>
                <w:sz w:val="16"/>
                <w:szCs w:val="16"/>
              </w:rPr>
              <w:t>.</w:t>
            </w:r>
          </w:p>
          <w:p w14:paraId="2ECA7B65" w14:textId="77777777" w:rsidR="000045BB" w:rsidRDefault="000045BB" w:rsidP="000045BB">
            <w:pPr>
              <w:jc w:val="both"/>
              <w:rPr>
                <w:rFonts w:asciiTheme="minorHAnsi" w:hAnsiTheme="minorHAnsi"/>
                <w:sz w:val="16"/>
                <w:szCs w:val="16"/>
              </w:rPr>
            </w:pPr>
            <w:r>
              <w:rPr>
                <w:rFonts w:asciiTheme="minorHAnsi" w:hAnsiTheme="minorHAnsi"/>
                <w:sz w:val="16"/>
                <w:szCs w:val="16"/>
              </w:rPr>
              <w:t xml:space="preserve">- </w:t>
            </w:r>
            <w:r w:rsidRPr="000045BB">
              <w:rPr>
                <w:rFonts w:asciiTheme="minorHAnsi" w:hAnsiTheme="minorHAnsi"/>
                <w:sz w:val="16"/>
                <w:szCs w:val="16"/>
              </w:rPr>
              <w:t>Основания д</w:t>
            </w:r>
            <w:r>
              <w:rPr>
                <w:rFonts w:asciiTheme="minorHAnsi" w:hAnsiTheme="minorHAnsi"/>
                <w:sz w:val="16"/>
                <w:szCs w:val="16"/>
              </w:rPr>
              <w:t>ля отказа в приеме получателем д</w:t>
            </w:r>
            <w:r w:rsidRPr="000045BB">
              <w:rPr>
                <w:rFonts w:asciiTheme="minorHAnsi" w:hAnsiTheme="minorHAnsi"/>
                <w:sz w:val="16"/>
                <w:szCs w:val="16"/>
              </w:rPr>
              <w:t>окумента</w:t>
            </w:r>
            <w:r w:rsidR="003347FF">
              <w:rPr>
                <w:rFonts w:asciiTheme="minorHAnsi" w:hAnsiTheme="minorHAnsi"/>
                <w:sz w:val="16"/>
                <w:szCs w:val="16"/>
              </w:rPr>
              <w:t xml:space="preserve">: </w:t>
            </w:r>
            <w:r w:rsidRPr="000045BB">
              <w:rPr>
                <w:rFonts w:asciiTheme="minorHAnsi" w:hAnsiTheme="minorHAnsi"/>
                <w:sz w:val="16"/>
                <w:szCs w:val="16"/>
              </w:rPr>
              <w:t>ош</w:t>
            </w:r>
            <w:r>
              <w:rPr>
                <w:rFonts w:asciiTheme="minorHAnsi" w:hAnsiTheme="minorHAnsi"/>
                <w:sz w:val="16"/>
                <w:szCs w:val="16"/>
              </w:rPr>
              <w:t xml:space="preserve">ибочное направление получателю; </w:t>
            </w:r>
            <w:r w:rsidRPr="000045BB">
              <w:rPr>
                <w:rFonts w:asciiTheme="minorHAnsi" w:hAnsiTheme="minorHAnsi"/>
                <w:sz w:val="16"/>
                <w:szCs w:val="16"/>
              </w:rPr>
              <w:t>отсутствие (не</w:t>
            </w:r>
            <w:r>
              <w:rPr>
                <w:rFonts w:asciiTheme="minorHAnsi" w:hAnsiTheme="minorHAnsi"/>
                <w:sz w:val="16"/>
                <w:szCs w:val="16"/>
              </w:rPr>
              <w:t xml:space="preserve">соответствие) УКЭП отправителя; </w:t>
            </w:r>
            <w:r w:rsidRPr="000045BB">
              <w:rPr>
                <w:rFonts w:asciiTheme="minorHAnsi" w:hAnsiTheme="minorHAnsi"/>
                <w:sz w:val="16"/>
                <w:szCs w:val="16"/>
              </w:rPr>
              <w:t xml:space="preserve">направление </w:t>
            </w:r>
            <w:r>
              <w:rPr>
                <w:rFonts w:asciiTheme="minorHAnsi" w:hAnsiTheme="minorHAnsi"/>
                <w:sz w:val="16"/>
                <w:szCs w:val="16"/>
              </w:rPr>
              <w:t>д</w:t>
            </w:r>
            <w:r w:rsidRPr="000045BB">
              <w:rPr>
                <w:rFonts w:asciiTheme="minorHAnsi" w:hAnsiTheme="minorHAnsi"/>
                <w:sz w:val="16"/>
                <w:szCs w:val="16"/>
              </w:rPr>
              <w:t>окумента не по утвержденному формату.</w:t>
            </w:r>
          </w:p>
          <w:p w14:paraId="59EAD97B" w14:textId="28EC96DA" w:rsidR="003347FF" w:rsidRPr="003B5A05" w:rsidRDefault="003347FF" w:rsidP="000045BB">
            <w:pPr>
              <w:jc w:val="both"/>
              <w:rPr>
                <w:rFonts w:asciiTheme="minorHAnsi" w:hAnsiTheme="minorHAnsi"/>
                <w:sz w:val="16"/>
                <w:szCs w:val="16"/>
              </w:rPr>
            </w:pPr>
            <w:r>
              <w:rPr>
                <w:rFonts w:asciiTheme="minorHAnsi" w:hAnsiTheme="minorHAnsi"/>
                <w:sz w:val="16"/>
                <w:szCs w:val="16"/>
              </w:rPr>
              <w:t>Порядок вступает в силу с 30 августа 2020 года.</w:t>
            </w:r>
          </w:p>
        </w:tc>
        <w:tc>
          <w:tcPr>
            <w:tcW w:w="619" w:type="pct"/>
            <w:tcBorders>
              <w:top w:val="single" w:sz="8" w:space="0" w:color="auto"/>
              <w:left w:val="nil"/>
              <w:bottom w:val="single" w:sz="8" w:space="0" w:color="auto"/>
              <w:right w:val="single" w:sz="4" w:space="0" w:color="auto"/>
            </w:tcBorders>
          </w:tcPr>
          <w:p w14:paraId="43F29B31" w14:textId="77777777" w:rsidR="00A640C2" w:rsidRPr="00625749" w:rsidRDefault="00A640C2" w:rsidP="00A640C2">
            <w:pPr>
              <w:jc w:val="both"/>
              <w:rPr>
                <w:rFonts w:ascii="Verdana" w:hAnsi="Verdana"/>
                <w:b/>
                <w:bCs/>
                <w:sz w:val="15"/>
                <w:szCs w:val="15"/>
              </w:rPr>
            </w:pPr>
            <w:r w:rsidRPr="00625749">
              <w:rPr>
                <w:rFonts w:ascii="Verdana" w:hAnsi="Verdana"/>
                <w:b/>
                <w:bCs/>
                <w:sz w:val="15"/>
                <w:szCs w:val="15"/>
              </w:rPr>
              <w:t>Бухгалтеру любой организации!</w:t>
            </w:r>
          </w:p>
          <w:p w14:paraId="4D38892E" w14:textId="77777777" w:rsidR="00A640C2" w:rsidRPr="00625749" w:rsidRDefault="00A640C2" w:rsidP="00A640C2">
            <w:pPr>
              <w:jc w:val="both"/>
              <w:rPr>
                <w:rFonts w:ascii="Verdana" w:hAnsi="Verdana"/>
                <w:b/>
                <w:bCs/>
                <w:sz w:val="15"/>
                <w:szCs w:val="15"/>
              </w:rPr>
            </w:pPr>
          </w:p>
          <w:p w14:paraId="0CF39683" w14:textId="77777777" w:rsidR="00A640C2" w:rsidRPr="00625749" w:rsidRDefault="00A640C2" w:rsidP="00A640C2">
            <w:pPr>
              <w:autoSpaceDE w:val="0"/>
              <w:autoSpaceDN w:val="0"/>
              <w:jc w:val="both"/>
              <w:rPr>
                <w:rFonts w:ascii="Verdana" w:hAnsi="Verdana"/>
                <w:sz w:val="15"/>
                <w:szCs w:val="15"/>
              </w:rPr>
            </w:pPr>
            <w:r w:rsidRPr="00625749">
              <w:rPr>
                <w:rFonts w:ascii="Verdana" w:hAnsi="Verdana"/>
                <w:b/>
                <w:bCs/>
                <w:sz w:val="15"/>
                <w:szCs w:val="15"/>
              </w:rPr>
              <w:t xml:space="preserve">Мин. ИБ, содержащий документ: </w:t>
            </w:r>
            <w:r w:rsidRPr="00625749">
              <w:rPr>
                <w:rFonts w:ascii="Verdana" w:hAnsi="Verdana"/>
                <w:sz w:val="15"/>
                <w:szCs w:val="15"/>
              </w:rPr>
              <w:t xml:space="preserve">РЗ </w:t>
            </w:r>
          </w:p>
          <w:p w14:paraId="77E1C92C" w14:textId="77777777" w:rsidR="00A640C2" w:rsidRPr="00625749" w:rsidRDefault="00A640C2" w:rsidP="00A640C2">
            <w:pPr>
              <w:autoSpaceDE w:val="0"/>
              <w:autoSpaceDN w:val="0"/>
              <w:jc w:val="both"/>
              <w:rPr>
                <w:rFonts w:ascii="Verdana" w:hAnsi="Verdana"/>
                <w:b/>
                <w:bCs/>
                <w:sz w:val="15"/>
                <w:szCs w:val="15"/>
              </w:rPr>
            </w:pPr>
          </w:p>
          <w:p w14:paraId="2BEF95EC" w14:textId="0426C178" w:rsidR="00A640C2" w:rsidRPr="00625749" w:rsidRDefault="00A640C2" w:rsidP="00A640C2">
            <w:pPr>
              <w:autoSpaceDE w:val="0"/>
              <w:autoSpaceDN w:val="0"/>
              <w:jc w:val="both"/>
              <w:rPr>
                <w:rFonts w:ascii="Verdana" w:hAnsi="Verdana"/>
                <w:b/>
                <w:bCs/>
                <w:sz w:val="15"/>
                <w:szCs w:val="15"/>
              </w:rPr>
            </w:pPr>
            <w:r w:rsidRPr="00625749">
              <w:rPr>
                <w:rFonts w:ascii="Verdana" w:hAnsi="Verdana"/>
                <w:b/>
                <w:bCs/>
                <w:sz w:val="15"/>
                <w:szCs w:val="15"/>
              </w:rPr>
              <w:t xml:space="preserve">Поиск: </w:t>
            </w:r>
            <w:r w:rsidRPr="00625749">
              <w:rPr>
                <w:rFonts w:ascii="Verdana" w:hAnsi="Verdana"/>
                <w:sz w:val="15"/>
                <w:szCs w:val="15"/>
              </w:rPr>
              <w:t>в</w:t>
            </w:r>
            <w:r w:rsidRPr="00625749">
              <w:rPr>
                <w:rFonts w:ascii="Verdana" w:hAnsi="Verdana"/>
                <w:b/>
                <w:bCs/>
                <w:sz w:val="15"/>
                <w:szCs w:val="15"/>
              </w:rPr>
              <w:t xml:space="preserve"> Быстром поиске </w:t>
            </w:r>
            <w:r w:rsidRPr="00625749">
              <w:rPr>
                <w:rFonts w:ascii="Verdana" w:hAnsi="Verdana"/>
                <w:sz w:val="15"/>
                <w:szCs w:val="15"/>
              </w:rPr>
              <w:t xml:space="preserve">набрать </w:t>
            </w:r>
            <w:r w:rsidR="00B73824" w:rsidRPr="00B73824">
              <w:rPr>
                <w:rFonts w:ascii="Verdana" w:hAnsi="Verdana"/>
                <w:b/>
                <w:bCs/>
                <w:sz w:val="15"/>
                <w:szCs w:val="15"/>
              </w:rPr>
              <w:t>ЕД-7-2/448@</w:t>
            </w:r>
          </w:p>
          <w:p w14:paraId="215738CE" w14:textId="77777777" w:rsidR="00A640C2" w:rsidRPr="00625749" w:rsidRDefault="00A640C2" w:rsidP="00A640C2">
            <w:pPr>
              <w:autoSpaceDE w:val="0"/>
              <w:autoSpaceDN w:val="0"/>
              <w:jc w:val="both"/>
              <w:rPr>
                <w:rFonts w:ascii="Verdana" w:hAnsi="Verdana"/>
                <w:b/>
                <w:bCs/>
                <w:sz w:val="15"/>
                <w:szCs w:val="15"/>
              </w:rPr>
            </w:pPr>
          </w:p>
          <w:p w14:paraId="21A6185B" w14:textId="2A2B07E9" w:rsidR="00A640C2" w:rsidRPr="00625749" w:rsidRDefault="00A640C2" w:rsidP="00A640C2">
            <w:pPr>
              <w:jc w:val="both"/>
              <w:rPr>
                <w:rFonts w:ascii="Verdana" w:hAnsi="Verdana"/>
                <w:b/>
                <w:bCs/>
                <w:sz w:val="15"/>
                <w:szCs w:val="15"/>
              </w:rPr>
            </w:pPr>
            <w:r w:rsidRPr="00625749">
              <w:rPr>
                <w:rFonts w:ascii="Verdana" w:hAnsi="Verdana"/>
                <w:sz w:val="15"/>
                <w:szCs w:val="15"/>
              </w:rPr>
              <w:t>Искомый документ будет первым в списке</w:t>
            </w:r>
          </w:p>
        </w:tc>
      </w:tr>
      <w:tr w:rsidR="003B7BBB" w:rsidRPr="00970619" w14:paraId="3239CDC6" w14:textId="77777777" w:rsidTr="0082211D">
        <w:trPr>
          <w:trHeight w:val="241"/>
        </w:trPr>
        <w:tc>
          <w:tcPr>
            <w:tcW w:w="354" w:type="pct"/>
            <w:tcBorders>
              <w:top w:val="single" w:sz="8" w:space="0" w:color="auto"/>
              <w:left w:val="single" w:sz="4" w:space="0" w:color="auto"/>
              <w:bottom w:val="single" w:sz="8" w:space="0" w:color="auto"/>
              <w:right w:val="double" w:sz="4" w:space="0" w:color="ED7D31"/>
            </w:tcBorders>
          </w:tcPr>
          <w:p w14:paraId="27CCE043" w14:textId="722D675D" w:rsidR="003B7BBB" w:rsidRDefault="002975C2" w:rsidP="00552FEF">
            <w:pPr>
              <w:jc w:val="both"/>
            </w:pPr>
            <w:hyperlink r:id="rId23" w:tooltip="Ссылка на КонсультантПлюс" w:history="1">
              <w:r w:rsidR="003B7BBB">
                <w:rPr>
                  <w:rStyle w:val="a3"/>
                  <w:rFonts w:ascii="Verdana" w:hAnsi="Verdana"/>
                  <w:b/>
                  <w:bCs/>
                  <w:sz w:val="16"/>
                  <w:szCs w:val="16"/>
                </w:rPr>
                <w:t xml:space="preserve">Постановление Правительства РФ от 17.08.2020 N 1250 </w:t>
              </w:r>
            </w:hyperlink>
          </w:p>
        </w:tc>
        <w:tc>
          <w:tcPr>
            <w:tcW w:w="664" w:type="pct"/>
            <w:gridSpan w:val="2"/>
            <w:tcBorders>
              <w:top w:val="single" w:sz="8" w:space="0" w:color="auto"/>
              <w:left w:val="nil"/>
              <w:bottom w:val="single" w:sz="8" w:space="0" w:color="auto"/>
              <w:right w:val="double" w:sz="4" w:space="0" w:color="ED7D31"/>
            </w:tcBorders>
          </w:tcPr>
          <w:p w14:paraId="79C4375D" w14:textId="11107F01" w:rsidR="003B7BBB" w:rsidRPr="00D24559" w:rsidRDefault="001E0851" w:rsidP="00552FEF">
            <w:pPr>
              <w:jc w:val="both"/>
              <w:rPr>
                <w:rFonts w:ascii="Verdana" w:eastAsia="Times New Roman" w:hAnsi="Verdana"/>
                <w:b/>
                <w:color w:val="000000"/>
                <w:sz w:val="20"/>
                <w:szCs w:val="20"/>
              </w:rPr>
            </w:pPr>
            <w:r>
              <w:rPr>
                <w:rFonts w:ascii="Verdana" w:hAnsi="Verdana"/>
                <w:b/>
                <w:bCs/>
                <w:sz w:val="20"/>
                <w:szCs w:val="20"/>
              </w:rPr>
              <w:t>Уточнены</w:t>
            </w:r>
            <w:r w:rsidR="00552FEF">
              <w:rPr>
                <w:rFonts w:ascii="Verdana" w:hAnsi="Verdana"/>
                <w:b/>
                <w:bCs/>
                <w:sz w:val="20"/>
                <w:szCs w:val="20"/>
              </w:rPr>
              <w:t xml:space="preserve"> правила</w:t>
            </w:r>
            <w:r w:rsidR="003B7BBB">
              <w:rPr>
                <w:rFonts w:ascii="Verdana" w:hAnsi="Verdana"/>
                <w:b/>
                <w:bCs/>
                <w:sz w:val="20"/>
                <w:szCs w:val="20"/>
              </w:rPr>
              <w:t xml:space="preserve"> расч</w:t>
            </w:r>
            <w:r w:rsidR="00552FEF">
              <w:rPr>
                <w:rFonts w:ascii="Verdana" w:hAnsi="Verdana"/>
                <w:b/>
                <w:bCs/>
                <w:sz w:val="20"/>
                <w:szCs w:val="20"/>
              </w:rPr>
              <w:t>е</w:t>
            </w:r>
            <w:r w:rsidR="003B7BBB">
              <w:rPr>
                <w:rFonts w:ascii="Verdana" w:hAnsi="Verdana"/>
                <w:b/>
                <w:bCs/>
                <w:sz w:val="20"/>
                <w:szCs w:val="20"/>
              </w:rPr>
              <w:t xml:space="preserve">та платы за негативное воздействие на окружающую среду </w:t>
            </w:r>
          </w:p>
        </w:tc>
        <w:tc>
          <w:tcPr>
            <w:tcW w:w="3363" w:type="pct"/>
            <w:gridSpan w:val="2"/>
            <w:tcBorders>
              <w:top w:val="single" w:sz="8" w:space="0" w:color="auto"/>
              <w:left w:val="nil"/>
              <w:bottom w:val="single" w:sz="8" w:space="0" w:color="auto"/>
              <w:right w:val="double" w:sz="4" w:space="0" w:color="ED7D31"/>
            </w:tcBorders>
            <w:shd w:val="clear" w:color="auto" w:fill="FFFFFF" w:themeFill="background1"/>
          </w:tcPr>
          <w:p w14:paraId="39069897" w14:textId="77205AA2" w:rsidR="003B7BBB" w:rsidRPr="003B7BBB" w:rsidRDefault="003B7BBB">
            <w:pPr>
              <w:shd w:val="clear" w:color="auto" w:fill="D9D9D9"/>
              <w:rPr>
                <w:rFonts w:asciiTheme="minorHAnsi" w:hAnsiTheme="minorHAnsi"/>
                <w:sz w:val="16"/>
                <w:szCs w:val="16"/>
              </w:rPr>
            </w:pPr>
            <w:r w:rsidRPr="003B7BBB">
              <w:rPr>
                <w:rFonts w:asciiTheme="minorHAnsi" w:hAnsiTheme="minorHAnsi"/>
                <w:b/>
                <w:bCs/>
                <w:sz w:val="16"/>
                <w:szCs w:val="16"/>
                <w:u w:val="single"/>
              </w:rPr>
              <w:t>Возможности</w:t>
            </w:r>
            <w:r w:rsidRPr="003B7BBB">
              <w:rPr>
                <w:rFonts w:asciiTheme="minorHAnsi" w:hAnsiTheme="minorHAnsi"/>
                <w:sz w:val="16"/>
                <w:szCs w:val="16"/>
              </w:rPr>
              <w:t xml:space="preserve">: </w:t>
            </w:r>
            <w:r w:rsidRPr="001E0851">
              <w:rPr>
                <w:rFonts w:asciiTheme="minorHAnsi" w:hAnsiTheme="minorHAnsi"/>
                <w:sz w:val="16"/>
                <w:szCs w:val="16"/>
              </w:rPr>
              <w:t>правила</w:t>
            </w:r>
            <w:r w:rsidRPr="003B7BBB">
              <w:rPr>
                <w:rFonts w:asciiTheme="minorHAnsi" w:hAnsiTheme="minorHAnsi"/>
                <w:sz w:val="16"/>
                <w:szCs w:val="16"/>
              </w:rPr>
              <w:t xml:space="preserve"> исчисления и взимания платы за негативное воздействие на окружающую среду приведены в соответствие с действующим законодательством об охране окружающей среды.</w:t>
            </w:r>
          </w:p>
          <w:p w14:paraId="4D18A9ED" w14:textId="77777777" w:rsidR="003B7BBB" w:rsidRPr="003B7BBB" w:rsidRDefault="002975C2">
            <w:pPr>
              <w:jc w:val="both"/>
              <w:rPr>
                <w:rFonts w:asciiTheme="minorHAnsi" w:hAnsiTheme="minorHAnsi"/>
                <w:sz w:val="16"/>
                <w:szCs w:val="16"/>
              </w:rPr>
            </w:pPr>
            <w:hyperlink r:id="rId24" w:history="1">
              <w:r w:rsidR="003B7BBB" w:rsidRPr="003B7BBB">
                <w:rPr>
                  <w:rStyle w:val="a3"/>
                  <w:rFonts w:asciiTheme="minorHAnsi" w:hAnsiTheme="minorHAnsi"/>
                  <w:sz w:val="16"/>
                  <w:szCs w:val="16"/>
                </w:rPr>
                <w:t>Постановлением</w:t>
              </w:r>
            </w:hyperlink>
            <w:r w:rsidR="003B7BBB" w:rsidRPr="003B7BBB">
              <w:rPr>
                <w:rFonts w:asciiTheme="minorHAnsi" w:hAnsiTheme="minorHAnsi"/>
                <w:sz w:val="16"/>
                <w:szCs w:val="16"/>
              </w:rPr>
              <w:t xml:space="preserve"> Правительства РФ от 17.08.2020 N 1250 внесены </w:t>
            </w:r>
            <w:hyperlink r:id="rId25" w:history="1">
              <w:r w:rsidR="003B7BBB" w:rsidRPr="003B7BBB">
                <w:rPr>
                  <w:rStyle w:val="a3"/>
                  <w:rFonts w:asciiTheme="minorHAnsi" w:hAnsiTheme="minorHAnsi"/>
                  <w:sz w:val="16"/>
                  <w:szCs w:val="16"/>
                </w:rPr>
                <w:t>изменения</w:t>
              </w:r>
            </w:hyperlink>
            <w:r w:rsidR="003B7BBB" w:rsidRPr="003B7BBB">
              <w:rPr>
                <w:rFonts w:asciiTheme="minorHAnsi" w:hAnsiTheme="minorHAnsi"/>
                <w:sz w:val="16"/>
                <w:szCs w:val="16"/>
              </w:rPr>
              <w:t xml:space="preserve"> в </w:t>
            </w:r>
            <w:hyperlink r:id="rId26" w:history="1">
              <w:r w:rsidR="003B7BBB" w:rsidRPr="003B7BBB">
                <w:rPr>
                  <w:rStyle w:val="a3"/>
                  <w:rFonts w:asciiTheme="minorHAnsi" w:hAnsiTheme="minorHAnsi"/>
                  <w:sz w:val="16"/>
                  <w:szCs w:val="16"/>
                </w:rPr>
                <w:t>Правила</w:t>
              </w:r>
            </w:hyperlink>
            <w:r w:rsidR="003B7BBB" w:rsidRPr="003B7BBB">
              <w:rPr>
                <w:rFonts w:asciiTheme="minorHAnsi" w:hAnsiTheme="minorHAnsi"/>
                <w:sz w:val="16"/>
                <w:szCs w:val="16"/>
              </w:rPr>
              <w:t xml:space="preserve"> исчисления и взимания платы за негативное воздействие на окружающую среду в части уточнения порядка внесения квартальных авансовых платежей. Поправки распространяют свое </w:t>
            </w:r>
            <w:proofErr w:type="gramStart"/>
            <w:r w:rsidR="003B7BBB" w:rsidRPr="003B7BBB">
              <w:rPr>
                <w:rFonts w:asciiTheme="minorHAnsi" w:hAnsiTheme="minorHAnsi"/>
                <w:sz w:val="16"/>
                <w:szCs w:val="16"/>
              </w:rPr>
              <w:t>действие</w:t>
            </w:r>
            <w:proofErr w:type="gramEnd"/>
            <w:r w:rsidR="003B7BBB" w:rsidRPr="003B7BBB">
              <w:rPr>
                <w:rFonts w:asciiTheme="minorHAnsi" w:hAnsiTheme="minorHAnsi"/>
                <w:sz w:val="16"/>
                <w:szCs w:val="16"/>
              </w:rPr>
              <w:t xml:space="preserve"> на правоотношения начиная с 2020 отчетного года. </w:t>
            </w:r>
          </w:p>
          <w:p w14:paraId="463BD778" w14:textId="77777777" w:rsidR="003B7BBB" w:rsidRPr="003B7BBB" w:rsidRDefault="003B7BBB">
            <w:pPr>
              <w:jc w:val="both"/>
              <w:rPr>
                <w:rFonts w:asciiTheme="minorHAnsi" w:hAnsiTheme="minorHAnsi"/>
                <w:sz w:val="16"/>
                <w:szCs w:val="16"/>
              </w:rPr>
            </w:pPr>
            <w:r w:rsidRPr="003B7BBB">
              <w:rPr>
                <w:rFonts w:asciiTheme="minorHAnsi" w:hAnsiTheme="minorHAnsi"/>
                <w:sz w:val="16"/>
                <w:szCs w:val="16"/>
              </w:rPr>
              <w:t xml:space="preserve">Изменения потребовались, поскольку с 1 января 2020 года </w:t>
            </w:r>
            <w:hyperlink r:id="rId27" w:history="1">
              <w:r w:rsidRPr="003B7BBB">
                <w:rPr>
                  <w:rStyle w:val="a3"/>
                  <w:rFonts w:asciiTheme="minorHAnsi" w:hAnsiTheme="minorHAnsi"/>
                  <w:sz w:val="16"/>
                  <w:szCs w:val="16"/>
                </w:rPr>
                <w:t>изменился порядок исчисления</w:t>
              </w:r>
            </w:hyperlink>
            <w:r w:rsidRPr="003B7BBB">
              <w:rPr>
                <w:rFonts w:asciiTheme="minorHAnsi" w:hAnsiTheme="minorHAnsi"/>
                <w:sz w:val="16"/>
                <w:szCs w:val="16"/>
              </w:rPr>
              <w:t xml:space="preserve"> квартальных авансовых платежей за НВОС. Плательщики могут выбрать один из следующих </w:t>
            </w:r>
            <w:hyperlink r:id="rId28" w:history="1">
              <w:r w:rsidRPr="003B7BBB">
                <w:rPr>
                  <w:rStyle w:val="a3"/>
                  <w:rFonts w:asciiTheme="minorHAnsi" w:hAnsiTheme="minorHAnsi"/>
                  <w:sz w:val="16"/>
                  <w:szCs w:val="16"/>
                </w:rPr>
                <w:t>способов расчета</w:t>
              </w:r>
            </w:hyperlink>
            <w:r w:rsidRPr="003B7BBB">
              <w:rPr>
                <w:rFonts w:asciiTheme="minorHAnsi" w:hAnsiTheme="minorHAnsi"/>
                <w:sz w:val="16"/>
                <w:szCs w:val="16"/>
              </w:rPr>
              <w:t>:</w:t>
            </w:r>
          </w:p>
          <w:p w14:paraId="00C5DF6E" w14:textId="77777777" w:rsidR="003B7BBB" w:rsidRPr="003B7BBB" w:rsidRDefault="003B7BBB">
            <w:pPr>
              <w:jc w:val="both"/>
              <w:rPr>
                <w:rFonts w:asciiTheme="minorHAnsi" w:hAnsiTheme="minorHAnsi"/>
                <w:sz w:val="16"/>
                <w:szCs w:val="16"/>
              </w:rPr>
            </w:pPr>
            <w:r w:rsidRPr="003B7BBB">
              <w:rPr>
                <w:rFonts w:asciiTheme="minorHAnsi" w:hAnsiTheme="minorHAnsi"/>
                <w:sz w:val="16"/>
                <w:szCs w:val="16"/>
              </w:rPr>
              <w:t>- 1/4 суммы платы за НВОС за предыдущий год с учетом корректировки;</w:t>
            </w:r>
          </w:p>
          <w:p w14:paraId="4219215A" w14:textId="77777777" w:rsidR="003B7BBB" w:rsidRPr="003B7BBB" w:rsidRDefault="003B7BBB">
            <w:pPr>
              <w:jc w:val="both"/>
              <w:rPr>
                <w:rFonts w:asciiTheme="minorHAnsi" w:hAnsiTheme="minorHAnsi"/>
                <w:sz w:val="16"/>
                <w:szCs w:val="16"/>
              </w:rPr>
            </w:pPr>
            <w:r w:rsidRPr="003B7BBB">
              <w:rPr>
                <w:rFonts w:asciiTheme="minorHAnsi" w:hAnsiTheme="minorHAnsi"/>
                <w:sz w:val="16"/>
                <w:szCs w:val="16"/>
              </w:rPr>
              <w:t>- 1/4 платы за НВОС, при расчете которой базу определяют исходя из объемов или массы выбросов и сбросов в пределах нормативов, лимитов на размещение отходов, а также из временно разрешенных уровней выбросов и сбросов;</w:t>
            </w:r>
          </w:p>
          <w:p w14:paraId="592161D8" w14:textId="77777777" w:rsidR="003B7BBB" w:rsidRPr="003B7BBB" w:rsidRDefault="003B7BBB">
            <w:pPr>
              <w:jc w:val="both"/>
              <w:rPr>
                <w:rFonts w:asciiTheme="minorHAnsi" w:hAnsiTheme="minorHAnsi"/>
                <w:sz w:val="16"/>
                <w:szCs w:val="16"/>
              </w:rPr>
            </w:pPr>
            <w:r w:rsidRPr="003B7BBB">
              <w:rPr>
                <w:rFonts w:asciiTheme="minorHAnsi" w:hAnsiTheme="minorHAnsi"/>
                <w:sz w:val="16"/>
                <w:szCs w:val="16"/>
              </w:rPr>
              <w:t xml:space="preserve">- произведение платежной базы, определенной по данным </w:t>
            </w:r>
            <w:proofErr w:type="spellStart"/>
            <w:r w:rsidRPr="003B7BBB">
              <w:rPr>
                <w:rFonts w:asciiTheme="minorHAnsi" w:hAnsiTheme="minorHAnsi"/>
                <w:sz w:val="16"/>
                <w:szCs w:val="16"/>
              </w:rPr>
              <w:t>экоконтроля</w:t>
            </w:r>
            <w:proofErr w:type="spellEnd"/>
            <w:r w:rsidRPr="003B7BBB">
              <w:rPr>
                <w:rFonts w:asciiTheme="minorHAnsi" w:hAnsiTheme="minorHAnsi"/>
                <w:sz w:val="16"/>
                <w:szCs w:val="16"/>
              </w:rPr>
              <w:t xml:space="preserve"> в предыдущем квартале, и ставки с учетом коэффициентов.</w:t>
            </w:r>
          </w:p>
          <w:p w14:paraId="70B39334" w14:textId="77777777" w:rsidR="003B7BBB" w:rsidRPr="003B7BBB" w:rsidRDefault="003B7BBB">
            <w:pPr>
              <w:jc w:val="both"/>
              <w:rPr>
                <w:rFonts w:asciiTheme="minorHAnsi" w:hAnsiTheme="minorHAnsi"/>
                <w:sz w:val="16"/>
                <w:szCs w:val="16"/>
              </w:rPr>
            </w:pPr>
            <w:r w:rsidRPr="003B7BBB">
              <w:rPr>
                <w:rFonts w:asciiTheme="minorHAnsi" w:hAnsiTheme="minorHAnsi"/>
                <w:sz w:val="16"/>
                <w:szCs w:val="16"/>
              </w:rPr>
              <w:t xml:space="preserve">Любой из этих способов можно выбрать для каждого вида НВОС, за который нужно платить. Выбранный способ </w:t>
            </w:r>
            <w:hyperlink r:id="rId29" w:history="1">
              <w:r w:rsidRPr="003B7BBB">
                <w:rPr>
                  <w:rStyle w:val="a3"/>
                  <w:rFonts w:asciiTheme="minorHAnsi" w:hAnsiTheme="minorHAnsi"/>
                  <w:sz w:val="16"/>
                  <w:szCs w:val="16"/>
                </w:rPr>
                <w:t>требуется указать</w:t>
              </w:r>
            </w:hyperlink>
            <w:r w:rsidRPr="003B7BBB">
              <w:rPr>
                <w:rFonts w:asciiTheme="minorHAnsi" w:hAnsiTheme="minorHAnsi"/>
                <w:sz w:val="16"/>
                <w:szCs w:val="16"/>
              </w:rPr>
              <w:t xml:space="preserve"> в декларации.</w:t>
            </w:r>
          </w:p>
          <w:p w14:paraId="342315C5" w14:textId="77777777" w:rsidR="003B7BBB" w:rsidRPr="003B7BBB" w:rsidRDefault="003B7BBB" w:rsidP="003B7BBB">
            <w:pPr>
              <w:jc w:val="both"/>
              <w:rPr>
                <w:rFonts w:asciiTheme="minorHAnsi" w:hAnsiTheme="minorHAnsi"/>
                <w:sz w:val="16"/>
                <w:szCs w:val="16"/>
              </w:rPr>
            </w:pPr>
            <w:r w:rsidRPr="003B7BBB">
              <w:rPr>
                <w:rFonts w:asciiTheme="minorHAnsi" w:hAnsiTheme="minorHAnsi"/>
                <w:sz w:val="16"/>
                <w:szCs w:val="16"/>
              </w:rPr>
              <w:t xml:space="preserve">Комментируемым Постановлением </w:t>
            </w:r>
            <w:hyperlink r:id="rId30" w:history="1">
              <w:r w:rsidRPr="003B7BBB">
                <w:rPr>
                  <w:rStyle w:val="a3"/>
                  <w:rFonts w:asciiTheme="minorHAnsi" w:hAnsiTheme="minorHAnsi"/>
                  <w:sz w:val="16"/>
                  <w:szCs w:val="16"/>
                </w:rPr>
                <w:t>утверждены</w:t>
              </w:r>
            </w:hyperlink>
            <w:r w:rsidRPr="003B7BBB">
              <w:rPr>
                <w:rFonts w:asciiTheme="minorHAnsi" w:hAnsiTheme="minorHAnsi"/>
                <w:sz w:val="16"/>
                <w:szCs w:val="16"/>
              </w:rPr>
              <w:t xml:space="preserve"> формулы для каждого из 3-х способов. </w:t>
            </w:r>
          </w:p>
          <w:p w14:paraId="778CE07F" w14:textId="4107055A" w:rsidR="003B7BBB" w:rsidRPr="003347FF" w:rsidRDefault="003B7BBB" w:rsidP="003B7BBB">
            <w:pPr>
              <w:jc w:val="both"/>
              <w:rPr>
                <w:rFonts w:asciiTheme="minorHAnsi" w:hAnsiTheme="minorHAnsi"/>
                <w:b/>
                <w:u w:val="single"/>
              </w:rPr>
            </w:pPr>
            <w:r w:rsidRPr="003B7BBB">
              <w:rPr>
                <w:rFonts w:asciiTheme="minorHAnsi" w:hAnsiTheme="minorHAnsi"/>
                <w:sz w:val="16"/>
                <w:szCs w:val="16"/>
              </w:rPr>
              <w:t xml:space="preserve">Кроме того, в </w:t>
            </w:r>
            <w:hyperlink r:id="rId31" w:history="1">
              <w:r w:rsidRPr="003B7BBB">
                <w:rPr>
                  <w:rStyle w:val="a3"/>
                  <w:rFonts w:asciiTheme="minorHAnsi" w:hAnsiTheme="minorHAnsi"/>
                  <w:sz w:val="16"/>
                  <w:szCs w:val="16"/>
                </w:rPr>
                <w:t>Правила</w:t>
              </w:r>
            </w:hyperlink>
            <w:r w:rsidRPr="003B7BBB">
              <w:rPr>
                <w:rFonts w:asciiTheme="minorHAnsi" w:hAnsiTheme="minorHAnsi"/>
                <w:sz w:val="16"/>
                <w:szCs w:val="16"/>
              </w:rPr>
              <w:t xml:space="preserve"> добавлена ссылка на </w:t>
            </w:r>
            <w:hyperlink r:id="rId32" w:history="1">
              <w:r w:rsidRPr="003B7BBB">
                <w:rPr>
                  <w:rStyle w:val="a3"/>
                  <w:rFonts w:asciiTheme="minorHAnsi" w:hAnsiTheme="minorHAnsi"/>
                  <w:sz w:val="16"/>
                  <w:szCs w:val="16"/>
                </w:rPr>
                <w:t>новый коэффициент</w:t>
              </w:r>
            </w:hyperlink>
            <w:r w:rsidRPr="003B7BBB">
              <w:rPr>
                <w:rFonts w:asciiTheme="minorHAnsi" w:hAnsiTheme="minorHAnsi"/>
                <w:sz w:val="16"/>
                <w:szCs w:val="16"/>
              </w:rPr>
              <w:t xml:space="preserve">, который нужно применять к </w:t>
            </w:r>
            <w:hyperlink r:id="rId33" w:history="1">
              <w:r w:rsidRPr="003B7BBB">
                <w:rPr>
                  <w:rStyle w:val="a3"/>
                  <w:rFonts w:asciiTheme="minorHAnsi" w:hAnsiTheme="minorHAnsi"/>
                  <w:sz w:val="16"/>
                  <w:szCs w:val="16"/>
                </w:rPr>
                <w:t>ставкам</w:t>
              </w:r>
            </w:hyperlink>
            <w:r w:rsidRPr="003B7BBB">
              <w:rPr>
                <w:rFonts w:asciiTheme="minorHAnsi" w:hAnsiTheme="minorHAnsi"/>
                <w:sz w:val="16"/>
                <w:szCs w:val="16"/>
              </w:rPr>
              <w:t xml:space="preserve"> платы за негативное воздействие на окружающую среду (НВОС) на 2020 год.</w:t>
            </w:r>
          </w:p>
        </w:tc>
        <w:tc>
          <w:tcPr>
            <w:tcW w:w="619" w:type="pct"/>
            <w:tcBorders>
              <w:top w:val="single" w:sz="8" w:space="0" w:color="auto"/>
              <w:left w:val="nil"/>
              <w:bottom w:val="single" w:sz="8" w:space="0" w:color="auto"/>
              <w:right w:val="single" w:sz="4" w:space="0" w:color="auto"/>
            </w:tcBorders>
          </w:tcPr>
          <w:p w14:paraId="45651EEB" w14:textId="6C41FCAB" w:rsidR="003B7BBB" w:rsidRPr="00552FEF" w:rsidRDefault="003B7BBB">
            <w:pPr>
              <w:rPr>
                <w:rFonts w:ascii="Verdana" w:hAnsi="Verdana"/>
                <w:b/>
                <w:bCs/>
                <w:sz w:val="15"/>
                <w:szCs w:val="15"/>
              </w:rPr>
            </w:pPr>
            <w:r w:rsidRPr="00552FEF">
              <w:rPr>
                <w:rFonts w:ascii="Verdana" w:hAnsi="Verdana"/>
                <w:b/>
                <w:bCs/>
                <w:sz w:val="15"/>
                <w:szCs w:val="15"/>
              </w:rPr>
              <w:t>Бухгалтеру любой организации!</w:t>
            </w:r>
          </w:p>
          <w:p w14:paraId="535FF350" w14:textId="77777777" w:rsidR="003B7BBB" w:rsidRPr="00552FEF" w:rsidRDefault="003B7BBB">
            <w:pPr>
              <w:rPr>
                <w:rFonts w:ascii="Verdana" w:hAnsi="Verdana"/>
                <w:b/>
                <w:bCs/>
                <w:sz w:val="15"/>
                <w:szCs w:val="15"/>
              </w:rPr>
            </w:pPr>
          </w:p>
          <w:p w14:paraId="23062B04" w14:textId="2656FCCF" w:rsidR="003B7BBB" w:rsidRPr="00552FEF" w:rsidRDefault="003B7BBB">
            <w:pPr>
              <w:autoSpaceDE w:val="0"/>
              <w:autoSpaceDN w:val="0"/>
              <w:rPr>
                <w:rFonts w:ascii="Verdana" w:hAnsi="Verdana"/>
                <w:sz w:val="15"/>
                <w:szCs w:val="15"/>
              </w:rPr>
            </w:pPr>
            <w:r w:rsidRPr="00552FEF">
              <w:rPr>
                <w:rFonts w:ascii="Verdana" w:hAnsi="Verdana"/>
                <w:b/>
                <w:bCs/>
                <w:sz w:val="15"/>
                <w:szCs w:val="15"/>
              </w:rPr>
              <w:t xml:space="preserve">Мин. ИБ, содержащий документ: </w:t>
            </w:r>
            <w:r w:rsidR="00552FEF" w:rsidRPr="00552FEF">
              <w:rPr>
                <w:rFonts w:ascii="Verdana" w:hAnsi="Verdana"/>
                <w:bCs/>
                <w:sz w:val="15"/>
                <w:szCs w:val="15"/>
              </w:rPr>
              <w:t>РЗ</w:t>
            </w:r>
          </w:p>
          <w:p w14:paraId="3EAD01F5" w14:textId="77777777" w:rsidR="003B7BBB" w:rsidRPr="00552FEF" w:rsidRDefault="003B7BBB">
            <w:pPr>
              <w:autoSpaceDE w:val="0"/>
              <w:autoSpaceDN w:val="0"/>
              <w:rPr>
                <w:rFonts w:ascii="Verdana" w:hAnsi="Verdana"/>
                <w:b/>
                <w:bCs/>
                <w:sz w:val="15"/>
                <w:szCs w:val="15"/>
              </w:rPr>
            </w:pPr>
          </w:p>
          <w:p w14:paraId="0E30F51D" w14:textId="7F9F9538" w:rsidR="003B7BBB" w:rsidRPr="00552FEF" w:rsidRDefault="003B7BBB">
            <w:pPr>
              <w:autoSpaceDE w:val="0"/>
              <w:autoSpaceDN w:val="0"/>
              <w:rPr>
                <w:rFonts w:ascii="Verdana" w:hAnsi="Verdana"/>
                <w:b/>
                <w:bCs/>
                <w:sz w:val="15"/>
                <w:szCs w:val="15"/>
              </w:rPr>
            </w:pPr>
            <w:r w:rsidRPr="00552FEF">
              <w:rPr>
                <w:rFonts w:ascii="Verdana" w:hAnsi="Verdana"/>
                <w:b/>
                <w:bCs/>
                <w:sz w:val="15"/>
                <w:szCs w:val="15"/>
              </w:rPr>
              <w:t xml:space="preserve">Поиск: </w:t>
            </w:r>
            <w:r w:rsidRPr="00552FEF">
              <w:rPr>
                <w:rFonts w:ascii="Verdana" w:hAnsi="Verdana"/>
                <w:sz w:val="15"/>
                <w:szCs w:val="15"/>
              </w:rPr>
              <w:t>в</w:t>
            </w:r>
            <w:r w:rsidRPr="00552FEF">
              <w:rPr>
                <w:rFonts w:ascii="Verdana" w:hAnsi="Verdana"/>
                <w:b/>
                <w:bCs/>
                <w:sz w:val="15"/>
                <w:szCs w:val="15"/>
              </w:rPr>
              <w:t xml:space="preserve"> Быстром поиске </w:t>
            </w:r>
            <w:r w:rsidRPr="00552FEF">
              <w:rPr>
                <w:rFonts w:ascii="Verdana" w:hAnsi="Verdana"/>
                <w:sz w:val="15"/>
                <w:szCs w:val="15"/>
              </w:rPr>
              <w:t xml:space="preserve">набрать: </w:t>
            </w:r>
            <w:r w:rsidRPr="00552FEF">
              <w:rPr>
                <w:rFonts w:ascii="Verdana" w:hAnsi="Verdana"/>
                <w:b/>
                <w:bCs/>
                <w:sz w:val="15"/>
                <w:szCs w:val="15"/>
              </w:rPr>
              <w:t>17.08.2020 N 1250</w:t>
            </w:r>
          </w:p>
          <w:p w14:paraId="07381C9A" w14:textId="77777777" w:rsidR="003B7BBB" w:rsidRPr="00552FEF" w:rsidRDefault="003B7BBB">
            <w:pPr>
              <w:autoSpaceDE w:val="0"/>
              <w:autoSpaceDN w:val="0"/>
              <w:rPr>
                <w:rFonts w:ascii="Verdana" w:hAnsi="Verdana"/>
                <w:sz w:val="15"/>
                <w:szCs w:val="15"/>
              </w:rPr>
            </w:pPr>
          </w:p>
          <w:p w14:paraId="728D4FC3" w14:textId="0EADE2DE" w:rsidR="003B7BBB" w:rsidRPr="00625749" w:rsidRDefault="003B7BBB" w:rsidP="00A640C2">
            <w:pPr>
              <w:jc w:val="both"/>
              <w:rPr>
                <w:rFonts w:ascii="Verdana" w:hAnsi="Verdana"/>
                <w:b/>
                <w:bCs/>
                <w:sz w:val="15"/>
                <w:szCs w:val="15"/>
              </w:rPr>
            </w:pPr>
            <w:r w:rsidRPr="00552FEF">
              <w:rPr>
                <w:rFonts w:ascii="Verdana" w:hAnsi="Verdana"/>
                <w:sz w:val="15"/>
                <w:szCs w:val="15"/>
              </w:rPr>
              <w:t>Искомый документ будет первым в списке</w:t>
            </w:r>
          </w:p>
        </w:tc>
      </w:tr>
      <w:tr w:rsidR="00625749" w:rsidRPr="00970619" w14:paraId="559CD12F" w14:textId="77777777" w:rsidTr="0082211D">
        <w:trPr>
          <w:trHeight w:val="241"/>
        </w:trPr>
        <w:tc>
          <w:tcPr>
            <w:tcW w:w="354" w:type="pct"/>
            <w:tcBorders>
              <w:top w:val="single" w:sz="8" w:space="0" w:color="auto"/>
              <w:left w:val="single" w:sz="4" w:space="0" w:color="auto"/>
              <w:bottom w:val="single" w:sz="8" w:space="0" w:color="auto"/>
              <w:right w:val="double" w:sz="4" w:space="0" w:color="ED7D31"/>
            </w:tcBorders>
          </w:tcPr>
          <w:p w14:paraId="02661C44" w14:textId="456666BF" w:rsidR="00625749" w:rsidRPr="00357161" w:rsidRDefault="002975C2" w:rsidP="00625749">
            <w:pPr>
              <w:jc w:val="both"/>
              <w:rPr>
                <w:rFonts w:asciiTheme="minorHAnsi" w:hAnsiTheme="minorHAnsi"/>
                <w:b/>
                <w:sz w:val="16"/>
                <w:szCs w:val="16"/>
              </w:rPr>
            </w:pPr>
            <w:hyperlink r:id="rId34" w:history="1">
              <w:r w:rsidR="00357161" w:rsidRPr="00357161">
                <w:rPr>
                  <w:rStyle w:val="a3"/>
                  <w:rFonts w:asciiTheme="minorHAnsi" w:hAnsiTheme="minorHAnsi"/>
                  <w:b/>
                  <w:sz w:val="16"/>
                  <w:szCs w:val="16"/>
                </w:rPr>
                <w:t>Письмо ФНС России от 29.06.2020 N БС-4-11/10498@</w:t>
              </w:r>
            </w:hyperlink>
          </w:p>
        </w:tc>
        <w:tc>
          <w:tcPr>
            <w:tcW w:w="664" w:type="pct"/>
            <w:gridSpan w:val="2"/>
            <w:tcBorders>
              <w:top w:val="single" w:sz="8" w:space="0" w:color="auto"/>
              <w:left w:val="nil"/>
              <w:bottom w:val="single" w:sz="8" w:space="0" w:color="auto"/>
              <w:right w:val="double" w:sz="4" w:space="0" w:color="ED7D31"/>
            </w:tcBorders>
          </w:tcPr>
          <w:p w14:paraId="22571AAC" w14:textId="37166BA6" w:rsidR="00625749" w:rsidRPr="00625749" w:rsidRDefault="00357161" w:rsidP="00625749">
            <w:pPr>
              <w:jc w:val="both"/>
              <w:rPr>
                <w:rFonts w:ascii="Verdana" w:hAnsi="Verdana"/>
                <w:b/>
                <w:bCs/>
                <w:color w:val="000000"/>
                <w:sz w:val="20"/>
                <w:szCs w:val="20"/>
                <w:lang w:eastAsia="ru-RU"/>
              </w:rPr>
            </w:pPr>
            <w:r>
              <w:rPr>
                <w:rFonts w:ascii="Verdana" w:hAnsi="Verdana"/>
                <w:b/>
                <w:bCs/>
                <w:color w:val="000000"/>
                <w:sz w:val="20"/>
                <w:szCs w:val="20"/>
                <w:lang w:eastAsia="ru-RU"/>
              </w:rPr>
              <w:t>Работник потерял статус налогового резидента РФ: ФНС на примере показала, как заполнить 6-НДФЛ</w:t>
            </w:r>
          </w:p>
        </w:tc>
        <w:tc>
          <w:tcPr>
            <w:tcW w:w="3363" w:type="pct"/>
            <w:gridSpan w:val="2"/>
            <w:tcBorders>
              <w:top w:val="single" w:sz="8" w:space="0" w:color="auto"/>
              <w:left w:val="nil"/>
              <w:bottom w:val="single" w:sz="8" w:space="0" w:color="auto"/>
              <w:right w:val="double" w:sz="4" w:space="0" w:color="ED7D31"/>
            </w:tcBorders>
            <w:shd w:val="clear" w:color="auto" w:fill="FFFFFF" w:themeFill="background1"/>
          </w:tcPr>
          <w:p w14:paraId="5204BD95" w14:textId="6658E35B" w:rsidR="00752EB9" w:rsidRDefault="00752EB9" w:rsidP="00752EB9">
            <w:pPr>
              <w:shd w:val="clear" w:color="auto" w:fill="D9D9D9" w:themeFill="background1" w:themeFillShade="D9"/>
              <w:jc w:val="both"/>
              <w:rPr>
                <w:rFonts w:asciiTheme="minorHAnsi" w:hAnsiTheme="minorHAnsi"/>
                <w:sz w:val="16"/>
                <w:szCs w:val="16"/>
              </w:rPr>
            </w:pPr>
            <w:r w:rsidRPr="00752EB9">
              <w:rPr>
                <w:rFonts w:asciiTheme="minorHAnsi" w:hAnsiTheme="minorHAnsi"/>
                <w:b/>
                <w:sz w:val="16"/>
                <w:szCs w:val="16"/>
                <w:u w:val="single"/>
              </w:rPr>
              <w:t>Возможности:</w:t>
            </w:r>
            <w:r>
              <w:rPr>
                <w:rFonts w:asciiTheme="minorHAnsi" w:hAnsiTheme="minorHAnsi"/>
                <w:sz w:val="16"/>
                <w:szCs w:val="16"/>
              </w:rPr>
              <w:t xml:space="preserve"> ознакомиться с порядком заполнения 6-НДФЛ при </w:t>
            </w:r>
            <w:r w:rsidR="00846E17">
              <w:rPr>
                <w:rFonts w:asciiTheme="minorHAnsi" w:hAnsiTheme="minorHAnsi"/>
                <w:sz w:val="16"/>
                <w:szCs w:val="16"/>
              </w:rPr>
              <w:t>утрате</w:t>
            </w:r>
            <w:r>
              <w:rPr>
                <w:rFonts w:asciiTheme="minorHAnsi" w:hAnsiTheme="minorHAnsi"/>
                <w:sz w:val="16"/>
                <w:szCs w:val="16"/>
              </w:rPr>
              <w:t xml:space="preserve"> работником статуса налогового резидента.</w:t>
            </w:r>
          </w:p>
          <w:p w14:paraId="0938A62F" w14:textId="622C69F7" w:rsidR="007114EA" w:rsidRPr="001D729F" w:rsidRDefault="007114EA" w:rsidP="007114EA">
            <w:pPr>
              <w:jc w:val="both"/>
              <w:rPr>
                <w:rFonts w:ascii="Verdana" w:hAnsi="Verdana"/>
                <w:sz w:val="21"/>
                <w:szCs w:val="21"/>
              </w:rPr>
            </w:pPr>
            <w:r w:rsidRPr="007114EA">
              <w:rPr>
                <w:rFonts w:asciiTheme="minorHAnsi" w:hAnsiTheme="minorHAnsi"/>
                <w:sz w:val="16"/>
                <w:szCs w:val="16"/>
              </w:rPr>
              <w:t xml:space="preserve">По общему правилу, если работник на </w:t>
            </w:r>
            <w:hyperlink r:id="rId35" w:history="1">
              <w:r w:rsidRPr="007114EA">
                <w:rPr>
                  <w:rStyle w:val="a3"/>
                  <w:rFonts w:asciiTheme="minorHAnsi" w:hAnsiTheme="minorHAnsi"/>
                  <w:sz w:val="16"/>
                  <w:szCs w:val="16"/>
                  <w:u w:val="none"/>
                </w:rPr>
                <w:t>дату получения дохода</w:t>
              </w:r>
            </w:hyperlink>
            <w:r w:rsidRPr="007114EA">
              <w:rPr>
                <w:rFonts w:asciiTheme="minorHAnsi" w:hAnsiTheme="minorHAnsi"/>
                <w:sz w:val="16"/>
                <w:szCs w:val="16"/>
              </w:rPr>
              <w:t xml:space="preserve"> стал нерезидентом, удержанный ранее в текущем году налог нужно пересчитать</w:t>
            </w:r>
            <w:r>
              <w:rPr>
                <w:rFonts w:asciiTheme="minorHAnsi" w:hAnsiTheme="minorHAnsi"/>
                <w:sz w:val="16"/>
                <w:szCs w:val="16"/>
              </w:rPr>
              <w:t xml:space="preserve"> </w:t>
            </w:r>
            <w:r w:rsidRPr="007114EA">
              <w:rPr>
                <w:rFonts w:asciiTheme="minorHAnsi" w:hAnsiTheme="minorHAnsi"/>
                <w:sz w:val="16"/>
                <w:szCs w:val="16"/>
              </w:rPr>
              <w:t>по ставке 30%</w:t>
            </w:r>
            <w:r>
              <w:rPr>
                <w:rFonts w:asciiTheme="minorHAnsi" w:hAnsiTheme="minorHAnsi"/>
                <w:sz w:val="16"/>
                <w:szCs w:val="16"/>
              </w:rPr>
              <w:t>.</w:t>
            </w:r>
            <w:r w:rsidRPr="007114EA">
              <w:rPr>
                <w:rFonts w:asciiTheme="minorHAnsi" w:hAnsiTheme="minorHAnsi"/>
                <w:sz w:val="16"/>
                <w:szCs w:val="16"/>
              </w:rPr>
              <w:t xml:space="preserve"> </w:t>
            </w:r>
            <w:r>
              <w:rPr>
                <w:rFonts w:asciiTheme="minorHAnsi" w:hAnsiTheme="minorHAnsi"/>
                <w:sz w:val="16"/>
                <w:szCs w:val="16"/>
              </w:rPr>
              <w:t>Соответственно возникает</w:t>
            </w:r>
            <w:r w:rsidRPr="007114EA">
              <w:rPr>
                <w:rFonts w:asciiTheme="minorHAnsi" w:hAnsiTheme="minorHAnsi"/>
                <w:sz w:val="16"/>
                <w:szCs w:val="16"/>
              </w:rPr>
              <w:t xml:space="preserve"> </w:t>
            </w:r>
            <w:proofErr w:type="spellStart"/>
            <w:r w:rsidRPr="007114EA">
              <w:rPr>
                <w:rFonts w:asciiTheme="minorHAnsi" w:hAnsiTheme="minorHAnsi"/>
                <w:sz w:val="16"/>
                <w:szCs w:val="16"/>
              </w:rPr>
              <w:t>недоудержанный</w:t>
            </w:r>
            <w:proofErr w:type="spellEnd"/>
            <w:r w:rsidRPr="007114EA">
              <w:rPr>
                <w:rFonts w:asciiTheme="minorHAnsi" w:hAnsiTheme="minorHAnsi"/>
                <w:sz w:val="16"/>
                <w:szCs w:val="16"/>
              </w:rPr>
              <w:t xml:space="preserve"> налог, который нужно удерживать из последующих выплат.</w:t>
            </w:r>
            <w:r w:rsidR="001D729F">
              <w:rPr>
                <w:rFonts w:asciiTheme="minorHAnsi" w:hAnsiTheme="minorHAnsi"/>
                <w:sz w:val="16"/>
                <w:szCs w:val="16"/>
              </w:rPr>
              <w:t xml:space="preserve"> </w:t>
            </w:r>
            <w:r w:rsidR="001D729F" w:rsidRPr="001D729F">
              <w:rPr>
                <w:rFonts w:asciiTheme="minorHAnsi" w:hAnsiTheme="minorHAnsi"/>
                <w:sz w:val="16"/>
                <w:szCs w:val="16"/>
              </w:rPr>
              <w:t>При этом общая сумма удержаний из оплаты труда работника</w:t>
            </w:r>
            <w:r w:rsidR="001D729F">
              <w:rPr>
                <w:rFonts w:asciiTheme="minorHAnsi" w:hAnsiTheme="minorHAnsi"/>
                <w:sz w:val="16"/>
                <w:szCs w:val="16"/>
              </w:rPr>
              <w:t xml:space="preserve"> (после вычета НДФЛ)</w:t>
            </w:r>
            <w:r w:rsidR="001D729F" w:rsidRPr="001D729F">
              <w:rPr>
                <w:rFonts w:asciiTheme="minorHAnsi" w:hAnsiTheme="minorHAnsi"/>
                <w:sz w:val="16"/>
                <w:szCs w:val="16"/>
              </w:rPr>
              <w:t xml:space="preserve"> не может превышать 20% (</w:t>
            </w:r>
            <w:hyperlink r:id="rId36" w:history="1">
              <w:r w:rsidR="001D729F" w:rsidRPr="001D729F">
                <w:rPr>
                  <w:rStyle w:val="a3"/>
                  <w:rFonts w:asciiTheme="minorHAnsi" w:hAnsiTheme="minorHAnsi"/>
                  <w:sz w:val="16"/>
                  <w:szCs w:val="16"/>
                  <w:u w:val="none"/>
                </w:rPr>
                <w:t>ст. 138</w:t>
              </w:r>
            </w:hyperlink>
            <w:r w:rsidR="001D729F" w:rsidRPr="001D729F">
              <w:rPr>
                <w:rFonts w:asciiTheme="minorHAnsi" w:hAnsiTheme="minorHAnsi"/>
                <w:sz w:val="16"/>
                <w:szCs w:val="16"/>
              </w:rPr>
              <w:t xml:space="preserve"> ТК РФ).</w:t>
            </w:r>
          </w:p>
          <w:p w14:paraId="32E12E71" w14:textId="495CC1CB" w:rsidR="007F7515" w:rsidRDefault="007114EA" w:rsidP="009F19B8">
            <w:pPr>
              <w:jc w:val="both"/>
              <w:rPr>
                <w:rFonts w:asciiTheme="minorHAnsi" w:hAnsiTheme="minorHAnsi"/>
                <w:bCs/>
                <w:sz w:val="16"/>
                <w:szCs w:val="16"/>
              </w:rPr>
            </w:pPr>
            <w:proofErr w:type="gramStart"/>
            <w:r>
              <w:rPr>
                <w:rFonts w:asciiTheme="minorHAnsi" w:hAnsiTheme="minorHAnsi"/>
                <w:bCs/>
                <w:sz w:val="16"/>
                <w:szCs w:val="16"/>
              </w:rPr>
              <w:t xml:space="preserve">В </w:t>
            </w:r>
            <w:hyperlink r:id="rId37" w:history="1">
              <w:r w:rsidRPr="007114EA">
                <w:rPr>
                  <w:rStyle w:val="a3"/>
                  <w:rFonts w:asciiTheme="minorHAnsi" w:hAnsiTheme="minorHAnsi"/>
                  <w:bCs/>
                  <w:sz w:val="16"/>
                  <w:szCs w:val="16"/>
                </w:rPr>
                <w:t>Письм</w:t>
              </w:r>
              <w:r w:rsidR="009F19B8">
                <w:rPr>
                  <w:rStyle w:val="a3"/>
                  <w:rFonts w:asciiTheme="minorHAnsi" w:hAnsiTheme="minorHAnsi"/>
                  <w:bCs/>
                  <w:sz w:val="16"/>
                  <w:szCs w:val="16"/>
                </w:rPr>
                <w:t>е</w:t>
              </w:r>
            </w:hyperlink>
            <w:r w:rsidRPr="007114EA">
              <w:rPr>
                <w:rFonts w:asciiTheme="minorHAnsi" w:hAnsiTheme="minorHAnsi"/>
                <w:bCs/>
                <w:sz w:val="16"/>
                <w:szCs w:val="16"/>
              </w:rPr>
              <w:t xml:space="preserve"> </w:t>
            </w:r>
            <w:r>
              <w:rPr>
                <w:rFonts w:asciiTheme="minorHAnsi" w:hAnsiTheme="minorHAnsi"/>
                <w:bCs/>
                <w:sz w:val="16"/>
                <w:szCs w:val="16"/>
              </w:rPr>
              <w:t>от 29.06.2020 N БС-4-11/10498@ ФНС рассмотрела подобную ситуацию на примере:</w:t>
            </w:r>
            <w:r w:rsidR="007F7515">
              <w:rPr>
                <w:rFonts w:asciiTheme="minorHAnsi" w:hAnsiTheme="minorHAnsi"/>
                <w:bCs/>
                <w:sz w:val="16"/>
                <w:szCs w:val="16"/>
              </w:rPr>
              <w:t xml:space="preserve"> сотрудник организации в январе имел статус налогового резидента</w:t>
            </w:r>
            <w:r w:rsidR="009F19B8">
              <w:rPr>
                <w:rFonts w:asciiTheme="minorHAnsi" w:hAnsiTheme="minorHAnsi"/>
                <w:bCs/>
                <w:sz w:val="16"/>
                <w:szCs w:val="16"/>
              </w:rPr>
              <w:t>,</w:t>
            </w:r>
            <w:r w:rsidR="007F7515">
              <w:rPr>
                <w:rFonts w:asciiTheme="minorHAnsi" w:hAnsiTheme="minorHAnsi"/>
                <w:bCs/>
                <w:sz w:val="16"/>
                <w:szCs w:val="16"/>
              </w:rPr>
              <w:t xml:space="preserve"> 31.01.2020 ему была выплачена зарплата за январь в размере 10 тыс. руб. </w:t>
            </w:r>
            <w:r w:rsidR="007F7515" w:rsidRPr="007F7515">
              <w:rPr>
                <w:rFonts w:asciiTheme="minorHAnsi" w:hAnsiTheme="minorHAnsi"/>
                <w:bCs/>
                <w:sz w:val="16"/>
                <w:szCs w:val="16"/>
              </w:rPr>
              <w:t>В феврале 20</w:t>
            </w:r>
            <w:r w:rsidR="007F7515">
              <w:rPr>
                <w:rFonts w:asciiTheme="minorHAnsi" w:hAnsiTheme="minorHAnsi"/>
                <w:bCs/>
                <w:sz w:val="16"/>
                <w:szCs w:val="16"/>
              </w:rPr>
              <w:t>20 года</w:t>
            </w:r>
            <w:r w:rsidR="007F7515" w:rsidRPr="007F7515">
              <w:rPr>
                <w:rFonts w:asciiTheme="minorHAnsi" w:hAnsiTheme="minorHAnsi"/>
                <w:bCs/>
                <w:sz w:val="16"/>
                <w:szCs w:val="16"/>
              </w:rPr>
              <w:t xml:space="preserve"> сотрудник утратил статус налогового резидента, и при выплате зарплаты за февраль </w:t>
            </w:r>
            <w:r w:rsidR="007F7515">
              <w:rPr>
                <w:rFonts w:asciiTheme="minorHAnsi" w:hAnsiTheme="minorHAnsi"/>
                <w:bCs/>
                <w:sz w:val="16"/>
                <w:szCs w:val="16"/>
              </w:rPr>
              <w:t xml:space="preserve">в размере 10 тыс. руб. с его дохода был </w:t>
            </w:r>
            <w:r w:rsidR="007F7515" w:rsidRPr="007F7515">
              <w:rPr>
                <w:rFonts w:asciiTheme="minorHAnsi" w:hAnsiTheme="minorHAnsi"/>
                <w:bCs/>
                <w:sz w:val="16"/>
                <w:szCs w:val="16"/>
              </w:rPr>
              <w:t xml:space="preserve">удержан </w:t>
            </w:r>
            <w:r w:rsidR="007F7515">
              <w:rPr>
                <w:rFonts w:asciiTheme="minorHAnsi" w:hAnsiTheme="minorHAnsi"/>
                <w:bCs/>
                <w:sz w:val="16"/>
                <w:szCs w:val="16"/>
              </w:rPr>
              <w:t>НДФЛ по</w:t>
            </w:r>
            <w:proofErr w:type="gramEnd"/>
            <w:r w:rsidR="007F7515">
              <w:rPr>
                <w:rFonts w:asciiTheme="minorHAnsi" w:hAnsiTheme="minorHAnsi"/>
                <w:bCs/>
                <w:sz w:val="16"/>
                <w:szCs w:val="16"/>
              </w:rPr>
              <w:t xml:space="preserve"> ставке 30%</w:t>
            </w:r>
            <w:r w:rsidR="007F7515" w:rsidRPr="007F7515">
              <w:rPr>
                <w:rFonts w:asciiTheme="minorHAnsi" w:hAnsiTheme="minorHAnsi"/>
                <w:bCs/>
                <w:sz w:val="16"/>
                <w:szCs w:val="16"/>
              </w:rPr>
              <w:t xml:space="preserve"> с зачетом ранее удержанной суммы налога.</w:t>
            </w:r>
          </w:p>
          <w:p w14:paraId="7286CADD" w14:textId="3FC00870" w:rsidR="009F19B8" w:rsidRDefault="009F19B8" w:rsidP="009F19B8">
            <w:pPr>
              <w:jc w:val="both"/>
              <w:rPr>
                <w:rFonts w:asciiTheme="minorHAnsi" w:hAnsiTheme="minorHAnsi"/>
                <w:bCs/>
                <w:sz w:val="16"/>
                <w:szCs w:val="16"/>
              </w:rPr>
            </w:pPr>
            <w:r>
              <w:rPr>
                <w:rFonts w:asciiTheme="minorHAnsi" w:hAnsiTheme="minorHAnsi"/>
                <w:bCs/>
                <w:sz w:val="16"/>
                <w:szCs w:val="16"/>
              </w:rPr>
              <w:t xml:space="preserve">Строки </w:t>
            </w:r>
            <w:hyperlink r:id="rId38" w:history="1">
              <w:r w:rsidRPr="009F19B8">
                <w:rPr>
                  <w:rStyle w:val="a3"/>
                  <w:rFonts w:asciiTheme="minorHAnsi" w:hAnsiTheme="minorHAnsi"/>
                  <w:bCs/>
                  <w:sz w:val="16"/>
                  <w:szCs w:val="16"/>
                </w:rPr>
                <w:t>130</w:t>
              </w:r>
            </w:hyperlink>
            <w:r>
              <w:rPr>
                <w:rFonts w:asciiTheme="minorHAnsi" w:hAnsiTheme="minorHAnsi"/>
                <w:bCs/>
                <w:sz w:val="16"/>
                <w:szCs w:val="16"/>
              </w:rPr>
              <w:t xml:space="preserve"> «</w:t>
            </w:r>
            <w:r w:rsidRPr="009F19B8">
              <w:rPr>
                <w:rFonts w:asciiTheme="minorHAnsi" w:hAnsiTheme="minorHAnsi"/>
                <w:bCs/>
                <w:sz w:val="16"/>
                <w:szCs w:val="16"/>
              </w:rPr>
              <w:t>Сумма фактически полученного дохода</w:t>
            </w:r>
            <w:r>
              <w:rPr>
                <w:rFonts w:asciiTheme="minorHAnsi" w:hAnsiTheme="minorHAnsi"/>
                <w:bCs/>
                <w:sz w:val="16"/>
                <w:szCs w:val="16"/>
              </w:rPr>
              <w:t xml:space="preserve">» и </w:t>
            </w:r>
            <w:hyperlink r:id="rId39" w:history="1">
              <w:r w:rsidRPr="009F19B8">
                <w:rPr>
                  <w:rStyle w:val="a3"/>
                  <w:rFonts w:asciiTheme="minorHAnsi" w:hAnsiTheme="minorHAnsi"/>
                  <w:bCs/>
                  <w:sz w:val="16"/>
                  <w:szCs w:val="16"/>
                </w:rPr>
                <w:t>140</w:t>
              </w:r>
            </w:hyperlink>
            <w:r>
              <w:rPr>
                <w:rFonts w:asciiTheme="minorHAnsi" w:hAnsiTheme="minorHAnsi"/>
                <w:bCs/>
                <w:sz w:val="16"/>
                <w:szCs w:val="16"/>
              </w:rPr>
              <w:t xml:space="preserve"> «</w:t>
            </w:r>
            <w:r w:rsidRPr="009F19B8">
              <w:rPr>
                <w:rFonts w:asciiTheme="minorHAnsi" w:hAnsiTheme="minorHAnsi"/>
                <w:bCs/>
                <w:sz w:val="16"/>
                <w:szCs w:val="16"/>
              </w:rPr>
              <w:t>Сумма удержанного налога</w:t>
            </w:r>
            <w:r>
              <w:rPr>
                <w:rFonts w:asciiTheme="minorHAnsi" w:hAnsiTheme="minorHAnsi"/>
                <w:bCs/>
                <w:sz w:val="16"/>
                <w:szCs w:val="16"/>
              </w:rPr>
              <w:t xml:space="preserve">» 6-НДЛФ за </w:t>
            </w:r>
            <w:r>
              <w:rPr>
                <w:rFonts w:asciiTheme="minorHAnsi" w:hAnsiTheme="minorHAnsi"/>
                <w:bCs/>
                <w:sz w:val="16"/>
                <w:szCs w:val="16"/>
                <w:lang w:val="en-US"/>
              </w:rPr>
              <w:t>I</w:t>
            </w:r>
            <w:r>
              <w:rPr>
                <w:rFonts w:asciiTheme="minorHAnsi" w:hAnsiTheme="minorHAnsi"/>
                <w:bCs/>
                <w:sz w:val="16"/>
                <w:szCs w:val="16"/>
              </w:rPr>
              <w:t xml:space="preserve"> квартал по этим операциям будут заполняться так:</w:t>
            </w:r>
          </w:p>
          <w:tbl>
            <w:tblPr>
              <w:tblStyle w:val="af"/>
              <w:tblW w:w="0" w:type="auto"/>
              <w:tblLayout w:type="fixed"/>
              <w:tblLook w:val="04A0" w:firstRow="1" w:lastRow="0" w:firstColumn="1" w:lastColumn="0" w:noHBand="0" w:noVBand="1"/>
            </w:tblPr>
            <w:tblGrid>
              <w:gridCol w:w="2863"/>
              <w:gridCol w:w="7253"/>
            </w:tblGrid>
            <w:tr w:rsidR="00752EB9" w14:paraId="680DA513" w14:textId="77777777" w:rsidTr="00227241">
              <w:tc>
                <w:tcPr>
                  <w:tcW w:w="2863" w:type="dxa"/>
                </w:tcPr>
                <w:p w14:paraId="5252E0CA" w14:textId="77777777" w:rsidR="00752EB9" w:rsidRPr="009F19B8" w:rsidRDefault="00752EB9" w:rsidP="00227241">
                  <w:pPr>
                    <w:jc w:val="both"/>
                    <w:rPr>
                      <w:rFonts w:asciiTheme="minorHAnsi" w:hAnsiTheme="minorHAnsi"/>
                      <w:bCs/>
                      <w:sz w:val="16"/>
                      <w:szCs w:val="16"/>
                    </w:rPr>
                  </w:pPr>
                  <w:r w:rsidRPr="009F19B8">
                    <w:rPr>
                      <w:rFonts w:asciiTheme="minorHAnsi" w:hAnsiTheme="minorHAnsi"/>
                      <w:bCs/>
                      <w:sz w:val="16"/>
                      <w:szCs w:val="16"/>
                    </w:rPr>
                    <w:t>заработная плата за январь</w:t>
                  </w:r>
                </w:p>
              </w:tc>
              <w:tc>
                <w:tcPr>
                  <w:tcW w:w="7253" w:type="dxa"/>
                </w:tcPr>
                <w:p w14:paraId="50867601" w14:textId="77777777" w:rsidR="00752EB9" w:rsidRPr="009F19B8" w:rsidRDefault="00752EB9" w:rsidP="00227241">
                  <w:pPr>
                    <w:jc w:val="both"/>
                    <w:rPr>
                      <w:rFonts w:asciiTheme="minorHAnsi" w:hAnsiTheme="minorHAnsi"/>
                      <w:sz w:val="16"/>
                      <w:szCs w:val="16"/>
                    </w:rPr>
                  </w:pPr>
                  <w:r w:rsidRPr="009F19B8">
                    <w:rPr>
                      <w:rFonts w:asciiTheme="minorHAnsi" w:hAnsiTheme="minorHAnsi"/>
                      <w:sz w:val="16"/>
                      <w:szCs w:val="16"/>
                    </w:rPr>
                    <w:t xml:space="preserve">по </w:t>
                  </w:r>
                  <w:hyperlink r:id="rId40" w:history="1">
                    <w:r w:rsidRPr="009F19B8">
                      <w:rPr>
                        <w:rStyle w:val="a3"/>
                        <w:rFonts w:asciiTheme="minorHAnsi" w:hAnsiTheme="minorHAnsi"/>
                        <w:sz w:val="16"/>
                        <w:szCs w:val="16"/>
                        <w:u w:val="none"/>
                      </w:rPr>
                      <w:t>строке 130</w:t>
                    </w:r>
                  </w:hyperlink>
                  <w:r w:rsidRPr="009F19B8">
                    <w:rPr>
                      <w:rFonts w:asciiTheme="minorHAnsi" w:hAnsiTheme="minorHAnsi"/>
                      <w:sz w:val="16"/>
                      <w:szCs w:val="16"/>
                    </w:rPr>
                    <w:t xml:space="preserve"> - 10 000</w:t>
                  </w:r>
                </w:p>
                <w:p w14:paraId="5169EF49" w14:textId="77777777" w:rsidR="00752EB9" w:rsidRPr="009F19B8" w:rsidRDefault="00752EB9" w:rsidP="00227241">
                  <w:pPr>
                    <w:jc w:val="both"/>
                    <w:rPr>
                      <w:rFonts w:asciiTheme="minorHAnsi" w:hAnsiTheme="minorHAnsi"/>
                      <w:sz w:val="16"/>
                      <w:szCs w:val="16"/>
                    </w:rPr>
                  </w:pPr>
                  <w:r w:rsidRPr="009F19B8">
                    <w:rPr>
                      <w:rFonts w:asciiTheme="minorHAnsi" w:hAnsiTheme="minorHAnsi"/>
                      <w:sz w:val="16"/>
                      <w:szCs w:val="16"/>
                    </w:rPr>
                    <w:t xml:space="preserve">по </w:t>
                  </w:r>
                  <w:hyperlink r:id="rId41" w:history="1">
                    <w:r w:rsidRPr="009F19B8">
                      <w:rPr>
                        <w:rStyle w:val="a3"/>
                        <w:rFonts w:asciiTheme="minorHAnsi" w:hAnsiTheme="minorHAnsi"/>
                        <w:sz w:val="16"/>
                        <w:szCs w:val="16"/>
                        <w:u w:val="none"/>
                      </w:rPr>
                      <w:t>строке 140</w:t>
                    </w:r>
                  </w:hyperlink>
                  <w:r w:rsidRPr="009F19B8">
                    <w:rPr>
                      <w:rFonts w:asciiTheme="minorHAnsi" w:hAnsiTheme="minorHAnsi"/>
                      <w:sz w:val="16"/>
                      <w:szCs w:val="16"/>
                    </w:rPr>
                    <w:t xml:space="preserve"> - 1 300 (НДФЛ с зарплаты за январь по ставке 13%)</w:t>
                  </w:r>
                </w:p>
              </w:tc>
            </w:tr>
            <w:tr w:rsidR="00752EB9" w14:paraId="31F871D1" w14:textId="77777777" w:rsidTr="00227241">
              <w:tc>
                <w:tcPr>
                  <w:tcW w:w="2863" w:type="dxa"/>
                </w:tcPr>
                <w:p w14:paraId="6E82B6C5" w14:textId="77777777" w:rsidR="00752EB9" w:rsidRPr="009F19B8" w:rsidRDefault="00752EB9" w:rsidP="00227241">
                  <w:pPr>
                    <w:jc w:val="both"/>
                    <w:rPr>
                      <w:rFonts w:asciiTheme="minorHAnsi" w:hAnsiTheme="minorHAnsi"/>
                      <w:bCs/>
                      <w:sz w:val="16"/>
                      <w:szCs w:val="16"/>
                    </w:rPr>
                  </w:pPr>
                  <w:r w:rsidRPr="009F19B8">
                    <w:rPr>
                      <w:rFonts w:asciiTheme="minorHAnsi" w:hAnsiTheme="minorHAnsi"/>
                      <w:bCs/>
                      <w:sz w:val="16"/>
                      <w:szCs w:val="16"/>
                    </w:rPr>
                    <w:t>заработная плата за февраль</w:t>
                  </w:r>
                </w:p>
              </w:tc>
              <w:tc>
                <w:tcPr>
                  <w:tcW w:w="7253" w:type="dxa"/>
                </w:tcPr>
                <w:p w14:paraId="27AAA0D9" w14:textId="77777777" w:rsidR="00752EB9" w:rsidRPr="009F19B8" w:rsidRDefault="00752EB9" w:rsidP="00227241">
                  <w:pPr>
                    <w:jc w:val="both"/>
                    <w:rPr>
                      <w:rFonts w:asciiTheme="minorHAnsi" w:hAnsiTheme="minorHAnsi"/>
                      <w:sz w:val="16"/>
                      <w:szCs w:val="16"/>
                    </w:rPr>
                  </w:pPr>
                  <w:r w:rsidRPr="009F19B8">
                    <w:rPr>
                      <w:rFonts w:asciiTheme="minorHAnsi" w:hAnsiTheme="minorHAnsi"/>
                      <w:sz w:val="16"/>
                      <w:szCs w:val="16"/>
                    </w:rPr>
                    <w:t xml:space="preserve">по </w:t>
                  </w:r>
                  <w:hyperlink r:id="rId42" w:history="1">
                    <w:r w:rsidRPr="009F19B8">
                      <w:rPr>
                        <w:rStyle w:val="a3"/>
                        <w:rFonts w:asciiTheme="minorHAnsi" w:hAnsiTheme="minorHAnsi"/>
                        <w:sz w:val="16"/>
                        <w:szCs w:val="16"/>
                        <w:u w:val="none"/>
                      </w:rPr>
                      <w:t>строк</w:t>
                    </w:r>
                    <w:r>
                      <w:rPr>
                        <w:rStyle w:val="a3"/>
                        <w:rFonts w:asciiTheme="minorHAnsi" w:hAnsiTheme="minorHAnsi"/>
                        <w:sz w:val="16"/>
                        <w:szCs w:val="16"/>
                        <w:u w:val="none"/>
                      </w:rPr>
                      <w:t>е</w:t>
                    </w:r>
                    <w:r w:rsidRPr="009F19B8">
                      <w:rPr>
                        <w:rStyle w:val="a3"/>
                        <w:rFonts w:asciiTheme="minorHAnsi" w:hAnsiTheme="minorHAnsi"/>
                        <w:sz w:val="16"/>
                        <w:szCs w:val="16"/>
                        <w:u w:val="none"/>
                      </w:rPr>
                      <w:t xml:space="preserve"> 130</w:t>
                    </w:r>
                  </w:hyperlink>
                  <w:r w:rsidRPr="009F19B8">
                    <w:rPr>
                      <w:rFonts w:asciiTheme="minorHAnsi" w:hAnsiTheme="minorHAnsi"/>
                      <w:sz w:val="16"/>
                      <w:szCs w:val="16"/>
                    </w:rPr>
                    <w:t xml:space="preserve"> - 10 000;</w:t>
                  </w:r>
                </w:p>
                <w:p w14:paraId="57E97348" w14:textId="77777777" w:rsidR="00752EB9" w:rsidRPr="009F19B8" w:rsidRDefault="00752EB9" w:rsidP="00227241">
                  <w:pPr>
                    <w:jc w:val="both"/>
                    <w:rPr>
                      <w:rFonts w:asciiTheme="minorHAnsi" w:hAnsiTheme="minorHAnsi"/>
                      <w:sz w:val="16"/>
                      <w:szCs w:val="16"/>
                    </w:rPr>
                  </w:pPr>
                  <w:r w:rsidRPr="009F19B8">
                    <w:rPr>
                      <w:rFonts w:asciiTheme="minorHAnsi" w:hAnsiTheme="minorHAnsi"/>
                      <w:sz w:val="16"/>
                      <w:szCs w:val="16"/>
                    </w:rPr>
                    <w:t xml:space="preserve">по </w:t>
                  </w:r>
                  <w:hyperlink r:id="rId43" w:history="1">
                    <w:r w:rsidRPr="009F19B8">
                      <w:rPr>
                        <w:rStyle w:val="a3"/>
                        <w:rFonts w:asciiTheme="minorHAnsi" w:hAnsiTheme="minorHAnsi"/>
                        <w:sz w:val="16"/>
                        <w:szCs w:val="16"/>
                        <w:u w:val="none"/>
                      </w:rPr>
                      <w:t>строк</w:t>
                    </w:r>
                    <w:r>
                      <w:rPr>
                        <w:rStyle w:val="a3"/>
                        <w:rFonts w:asciiTheme="minorHAnsi" w:hAnsiTheme="minorHAnsi"/>
                        <w:sz w:val="16"/>
                        <w:szCs w:val="16"/>
                        <w:u w:val="none"/>
                      </w:rPr>
                      <w:t>е</w:t>
                    </w:r>
                    <w:r w:rsidRPr="009F19B8">
                      <w:rPr>
                        <w:rStyle w:val="a3"/>
                        <w:rFonts w:asciiTheme="minorHAnsi" w:hAnsiTheme="minorHAnsi"/>
                        <w:sz w:val="16"/>
                        <w:szCs w:val="16"/>
                        <w:u w:val="none"/>
                      </w:rPr>
                      <w:t xml:space="preserve"> 140</w:t>
                    </w:r>
                  </w:hyperlink>
                  <w:r w:rsidRPr="009F19B8">
                    <w:rPr>
                      <w:rFonts w:asciiTheme="minorHAnsi" w:hAnsiTheme="minorHAnsi"/>
                      <w:sz w:val="16"/>
                      <w:szCs w:val="16"/>
                    </w:rPr>
                    <w:t xml:space="preserve"> - 4</w:t>
                  </w:r>
                  <w:r>
                    <w:rPr>
                      <w:rFonts w:asciiTheme="minorHAnsi" w:hAnsiTheme="minorHAnsi"/>
                      <w:sz w:val="16"/>
                      <w:szCs w:val="16"/>
                    </w:rPr>
                    <w:t> </w:t>
                  </w:r>
                  <w:r w:rsidRPr="009F19B8">
                    <w:rPr>
                      <w:rFonts w:asciiTheme="minorHAnsi" w:hAnsiTheme="minorHAnsi"/>
                      <w:sz w:val="16"/>
                      <w:szCs w:val="16"/>
                    </w:rPr>
                    <w:t>400</w:t>
                  </w:r>
                  <w:r>
                    <w:rPr>
                      <w:rFonts w:asciiTheme="minorHAnsi" w:hAnsiTheme="minorHAnsi"/>
                      <w:sz w:val="16"/>
                      <w:szCs w:val="16"/>
                    </w:rPr>
                    <w:t xml:space="preserve"> (3 000 руб. – НДФЛ с зарплаты за февраль; 1 400 руб. – </w:t>
                  </w:r>
                  <w:proofErr w:type="spellStart"/>
                  <w:r>
                    <w:rPr>
                      <w:rFonts w:asciiTheme="minorHAnsi" w:hAnsiTheme="minorHAnsi"/>
                      <w:sz w:val="16"/>
                      <w:szCs w:val="16"/>
                    </w:rPr>
                    <w:t>недоудержанный</w:t>
                  </w:r>
                  <w:proofErr w:type="spellEnd"/>
                  <w:r>
                    <w:rPr>
                      <w:rFonts w:asciiTheme="minorHAnsi" w:hAnsiTheme="minorHAnsi"/>
                      <w:sz w:val="16"/>
                      <w:szCs w:val="16"/>
                    </w:rPr>
                    <w:t xml:space="preserve"> с января НДФЛ с учетом ограничения удержаний, считается так: (10 000 руб. – 3 000 </w:t>
                  </w:r>
                  <w:proofErr w:type="spellStart"/>
                  <w:r>
                    <w:rPr>
                      <w:rFonts w:asciiTheme="minorHAnsi" w:hAnsiTheme="minorHAnsi"/>
                      <w:sz w:val="16"/>
                      <w:szCs w:val="16"/>
                    </w:rPr>
                    <w:t>руб</w:t>
                  </w:r>
                  <w:proofErr w:type="spellEnd"/>
                  <w:r>
                    <w:rPr>
                      <w:rFonts w:asciiTheme="minorHAnsi" w:hAnsiTheme="minorHAnsi"/>
                      <w:sz w:val="16"/>
                      <w:szCs w:val="16"/>
                    </w:rPr>
                    <w:t>) х 20%)).</w:t>
                  </w:r>
                </w:p>
              </w:tc>
            </w:tr>
            <w:tr w:rsidR="00752EB9" w14:paraId="01BCD08A" w14:textId="77777777" w:rsidTr="00227241">
              <w:tc>
                <w:tcPr>
                  <w:tcW w:w="2863" w:type="dxa"/>
                </w:tcPr>
                <w:p w14:paraId="23331E8B" w14:textId="77777777" w:rsidR="00752EB9" w:rsidRDefault="00752EB9" w:rsidP="00227241">
                  <w:pPr>
                    <w:jc w:val="both"/>
                    <w:rPr>
                      <w:rFonts w:asciiTheme="minorHAnsi" w:hAnsiTheme="minorHAnsi"/>
                      <w:bCs/>
                      <w:sz w:val="16"/>
                      <w:szCs w:val="16"/>
                    </w:rPr>
                  </w:pPr>
                  <w:r w:rsidRPr="001D729F">
                    <w:rPr>
                      <w:rFonts w:asciiTheme="minorHAnsi" w:hAnsiTheme="minorHAnsi"/>
                      <w:bCs/>
                      <w:sz w:val="16"/>
                      <w:szCs w:val="16"/>
                    </w:rPr>
                    <w:t>заработная плата за март</w:t>
                  </w:r>
                </w:p>
              </w:tc>
              <w:tc>
                <w:tcPr>
                  <w:tcW w:w="7253" w:type="dxa"/>
                </w:tcPr>
                <w:p w14:paraId="7B277623" w14:textId="77777777" w:rsidR="00752EB9" w:rsidRPr="009F19B8" w:rsidRDefault="00752EB9" w:rsidP="00227241">
                  <w:pPr>
                    <w:jc w:val="both"/>
                    <w:rPr>
                      <w:rFonts w:asciiTheme="minorHAnsi" w:hAnsiTheme="minorHAnsi"/>
                      <w:sz w:val="16"/>
                      <w:szCs w:val="16"/>
                    </w:rPr>
                  </w:pPr>
                  <w:r w:rsidRPr="009F19B8">
                    <w:rPr>
                      <w:rFonts w:asciiTheme="minorHAnsi" w:hAnsiTheme="minorHAnsi"/>
                      <w:sz w:val="16"/>
                      <w:szCs w:val="16"/>
                    </w:rPr>
                    <w:t xml:space="preserve">по </w:t>
                  </w:r>
                  <w:hyperlink r:id="rId44" w:history="1">
                    <w:r w:rsidRPr="009F19B8">
                      <w:rPr>
                        <w:rStyle w:val="a3"/>
                        <w:rFonts w:asciiTheme="minorHAnsi" w:hAnsiTheme="minorHAnsi"/>
                        <w:sz w:val="16"/>
                        <w:szCs w:val="16"/>
                        <w:u w:val="none"/>
                      </w:rPr>
                      <w:t>строк</w:t>
                    </w:r>
                    <w:r>
                      <w:rPr>
                        <w:rStyle w:val="a3"/>
                        <w:rFonts w:asciiTheme="minorHAnsi" w:hAnsiTheme="minorHAnsi"/>
                        <w:sz w:val="16"/>
                        <w:szCs w:val="16"/>
                        <w:u w:val="none"/>
                      </w:rPr>
                      <w:t>е</w:t>
                    </w:r>
                    <w:r w:rsidRPr="009F19B8">
                      <w:rPr>
                        <w:rStyle w:val="a3"/>
                        <w:rFonts w:asciiTheme="minorHAnsi" w:hAnsiTheme="minorHAnsi"/>
                        <w:sz w:val="16"/>
                        <w:szCs w:val="16"/>
                        <w:u w:val="none"/>
                      </w:rPr>
                      <w:t xml:space="preserve"> 130</w:t>
                    </w:r>
                  </w:hyperlink>
                  <w:r w:rsidRPr="009F19B8">
                    <w:rPr>
                      <w:rFonts w:asciiTheme="minorHAnsi" w:hAnsiTheme="minorHAnsi"/>
                      <w:sz w:val="16"/>
                      <w:szCs w:val="16"/>
                    </w:rPr>
                    <w:t xml:space="preserve"> - 10 000;</w:t>
                  </w:r>
                </w:p>
                <w:p w14:paraId="33EC0D09" w14:textId="7B170919" w:rsidR="00752EB9" w:rsidRDefault="00752EB9" w:rsidP="00846E17">
                  <w:pPr>
                    <w:jc w:val="both"/>
                    <w:rPr>
                      <w:rFonts w:asciiTheme="minorHAnsi" w:hAnsiTheme="minorHAnsi"/>
                      <w:bCs/>
                      <w:sz w:val="16"/>
                      <w:szCs w:val="16"/>
                    </w:rPr>
                  </w:pPr>
                  <w:r w:rsidRPr="009F19B8">
                    <w:rPr>
                      <w:rFonts w:asciiTheme="minorHAnsi" w:hAnsiTheme="minorHAnsi"/>
                      <w:sz w:val="16"/>
                      <w:szCs w:val="16"/>
                    </w:rPr>
                    <w:t xml:space="preserve">по </w:t>
                  </w:r>
                  <w:hyperlink r:id="rId45" w:history="1">
                    <w:r w:rsidRPr="009F19B8">
                      <w:rPr>
                        <w:rStyle w:val="a3"/>
                        <w:rFonts w:asciiTheme="minorHAnsi" w:hAnsiTheme="minorHAnsi"/>
                        <w:sz w:val="16"/>
                        <w:szCs w:val="16"/>
                        <w:u w:val="none"/>
                      </w:rPr>
                      <w:t>строк</w:t>
                    </w:r>
                    <w:r>
                      <w:rPr>
                        <w:rStyle w:val="a3"/>
                        <w:rFonts w:asciiTheme="minorHAnsi" w:hAnsiTheme="minorHAnsi"/>
                        <w:sz w:val="16"/>
                        <w:szCs w:val="16"/>
                        <w:u w:val="none"/>
                      </w:rPr>
                      <w:t>е</w:t>
                    </w:r>
                    <w:r w:rsidRPr="009F19B8">
                      <w:rPr>
                        <w:rStyle w:val="a3"/>
                        <w:rFonts w:asciiTheme="minorHAnsi" w:hAnsiTheme="minorHAnsi"/>
                        <w:sz w:val="16"/>
                        <w:szCs w:val="16"/>
                        <w:u w:val="none"/>
                      </w:rPr>
                      <w:t xml:space="preserve"> 140</w:t>
                    </w:r>
                  </w:hyperlink>
                  <w:r w:rsidRPr="009F19B8">
                    <w:rPr>
                      <w:rFonts w:asciiTheme="minorHAnsi" w:hAnsiTheme="minorHAnsi"/>
                      <w:sz w:val="16"/>
                      <w:szCs w:val="16"/>
                    </w:rPr>
                    <w:t xml:space="preserve"> </w:t>
                  </w:r>
                  <w:r>
                    <w:rPr>
                      <w:rFonts w:asciiTheme="minorHAnsi" w:hAnsiTheme="minorHAnsi"/>
                      <w:sz w:val="16"/>
                      <w:szCs w:val="16"/>
                    </w:rPr>
                    <w:t>–</w:t>
                  </w:r>
                  <w:r w:rsidRPr="009F19B8">
                    <w:rPr>
                      <w:rFonts w:asciiTheme="minorHAnsi" w:hAnsiTheme="minorHAnsi"/>
                      <w:sz w:val="16"/>
                      <w:szCs w:val="16"/>
                    </w:rPr>
                    <w:t xml:space="preserve"> </w:t>
                  </w:r>
                  <w:r>
                    <w:rPr>
                      <w:rFonts w:asciiTheme="minorHAnsi" w:hAnsiTheme="minorHAnsi"/>
                      <w:sz w:val="16"/>
                      <w:szCs w:val="16"/>
                    </w:rPr>
                    <w:t xml:space="preserve">3 300 (3 000 руб. – НДФЛ с зарплаты за февраль; 300 руб. – </w:t>
                  </w:r>
                  <w:proofErr w:type="spellStart"/>
                  <w:r>
                    <w:rPr>
                      <w:rFonts w:asciiTheme="minorHAnsi" w:hAnsiTheme="minorHAnsi"/>
                      <w:sz w:val="16"/>
                      <w:szCs w:val="16"/>
                    </w:rPr>
                    <w:t>недоудержанный</w:t>
                  </w:r>
                  <w:proofErr w:type="spellEnd"/>
                  <w:r>
                    <w:rPr>
                      <w:rFonts w:asciiTheme="minorHAnsi" w:hAnsiTheme="minorHAnsi"/>
                      <w:sz w:val="16"/>
                      <w:szCs w:val="16"/>
                    </w:rPr>
                    <w:t xml:space="preserve"> остаток НДФЛ за январь).</w:t>
                  </w:r>
                </w:p>
              </w:tc>
            </w:tr>
          </w:tbl>
          <w:p w14:paraId="02A6F449" w14:textId="59324FD3" w:rsidR="00752EB9" w:rsidRPr="00752EB9" w:rsidRDefault="00752EB9" w:rsidP="00752EB9">
            <w:pPr>
              <w:pStyle w:val="5"/>
              <w:shd w:val="clear" w:color="auto" w:fill="FFFFFF"/>
              <w:spacing w:before="0"/>
              <w:jc w:val="both"/>
              <w:textAlignment w:val="baseline"/>
              <w:rPr>
                <w:rFonts w:asciiTheme="minorHAnsi" w:hAnsiTheme="minorHAnsi"/>
                <w:color w:val="auto"/>
                <w:sz w:val="16"/>
                <w:szCs w:val="16"/>
              </w:rPr>
            </w:pPr>
            <w:r w:rsidRPr="00752EB9">
              <w:rPr>
                <w:rFonts w:asciiTheme="minorHAnsi" w:hAnsiTheme="minorHAnsi"/>
                <w:b/>
                <w:bCs/>
                <w:color w:val="auto"/>
                <w:sz w:val="16"/>
                <w:szCs w:val="16"/>
              </w:rPr>
              <w:t>На заметку:</w:t>
            </w:r>
            <w:r w:rsidRPr="00752EB9">
              <w:rPr>
                <w:rFonts w:asciiTheme="minorHAnsi" w:hAnsiTheme="minorHAnsi"/>
                <w:bCs/>
                <w:color w:val="auto"/>
                <w:sz w:val="16"/>
                <w:szCs w:val="16"/>
              </w:rPr>
              <w:t xml:space="preserve"> </w:t>
            </w:r>
            <w:r w:rsidRPr="00743427">
              <w:rPr>
                <w:rFonts w:asciiTheme="minorHAnsi" w:hAnsiTheme="minorHAnsi"/>
                <w:bCs/>
                <w:color w:val="auto"/>
                <w:sz w:val="16"/>
                <w:szCs w:val="16"/>
              </w:rPr>
              <w:t xml:space="preserve">в 2020 году налоговыми резидентами будут также признаваться физлица, которые в период с </w:t>
            </w:r>
            <w:r>
              <w:rPr>
                <w:rFonts w:asciiTheme="minorHAnsi" w:hAnsiTheme="minorHAnsi"/>
                <w:bCs/>
                <w:color w:val="auto"/>
                <w:sz w:val="16"/>
                <w:szCs w:val="16"/>
              </w:rPr>
              <w:t>1 января по 31 декабря 2020 года</w:t>
            </w:r>
            <w:r w:rsidRPr="00743427">
              <w:rPr>
                <w:rFonts w:asciiTheme="minorHAnsi" w:hAnsiTheme="minorHAnsi"/>
                <w:bCs/>
                <w:color w:val="auto"/>
                <w:sz w:val="16"/>
                <w:szCs w:val="16"/>
              </w:rPr>
              <w:t xml:space="preserve"> находились в России от 90 до 182 календарных дней включительно, при условии своевременной подачи ими заявления в налоговый орган. Подробнее читайте в </w:t>
            </w:r>
            <w:hyperlink r:id="rId46" w:history="1">
              <w:r w:rsidRPr="00743427">
                <w:rPr>
                  <w:rStyle w:val="a3"/>
                  <w:rFonts w:asciiTheme="minorHAnsi" w:hAnsiTheme="minorHAnsi"/>
                  <w:bCs/>
                  <w:sz w:val="16"/>
                  <w:szCs w:val="16"/>
                </w:rPr>
                <w:t>обзоре</w:t>
              </w:r>
            </w:hyperlink>
            <w:r w:rsidRPr="00743427">
              <w:rPr>
                <w:rFonts w:asciiTheme="minorHAnsi" w:hAnsiTheme="minorHAnsi"/>
                <w:bCs/>
                <w:color w:val="auto"/>
                <w:sz w:val="16"/>
                <w:szCs w:val="16"/>
              </w:rPr>
              <w:t xml:space="preserve"> на нашем сайте.</w:t>
            </w:r>
          </w:p>
        </w:tc>
        <w:tc>
          <w:tcPr>
            <w:tcW w:w="619" w:type="pct"/>
            <w:tcBorders>
              <w:top w:val="single" w:sz="8" w:space="0" w:color="auto"/>
              <w:left w:val="nil"/>
              <w:bottom w:val="single" w:sz="8" w:space="0" w:color="auto"/>
              <w:right w:val="single" w:sz="4" w:space="0" w:color="auto"/>
            </w:tcBorders>
          </w:tcPr>
          <w:p w14:paraId="44D0F79F" w14:textId="77777777" w:rsidR="00625749" w:rsidRPr="00625749" w:rsidRDefault="00625749" w:rsidP="00625749">
            <w:pPr>
              <w:jc w:val="both"/>
              <w:rPr>
                <w:rFonts w:ascii="Verdana" w:hAnsi="Verdana"/>
                <w:b/>
                <w:bCs/>
                <w:sz w:val="15"/>
                <w:szCs w:val="15"/>
              </w:rPr>
            </w:pPr>
            <w:r w:rsidRPr="00625749">
              <w:rPr>
                <w:rFonts w:ascii="Verdana" w:hAnsi="Verdana"/>
                <w:b/>
                <w:bCs/>
                <w:sz w:val="15"/>
                <w:szCs w:val="15"/>
              </w:rPr>
              <w:t>Бухгалтеру любой организации!</w:t>
            </w:r>
          </w:p>
          <w:p w14:paraId="2A619418" w14:textId="77777777" w:rsidR="00625749" w:rsidRPr="00625749" w:rsidRDefault="00625749" w:rsidP="00625749">
            <w:pPr>
              <w:jc w:val="both"/>
              <w:rPr>
                <w:rFonts w:ascii="Verdana" w:hAnsi="Verdana"/>
                <w:b/>
                <w:bCs/>
                <w:sz w:val="15"/>
                <w:szCs w:val="15"/>
              </w:rPr>
            </w:pPr>
          </w:p>
          <w:p w14:paraId="7C7B3642" w14:textId="2233C4ED" w:rsidR="00625749" w:rsidRPr="00625749" w:rsidRDefault="00625749" w:rsidP="00625749">
            <w:pPr>
              <w:autoSpaceDE w:val="0"/>
              <w:autoSpaceDN w:val="0"/>
              <w:jc w:val="both"/>
              <w:rPr>
                <w:rFonts w:ascii="Verdana" w:hAnsi="Verdana"/>
                <w:sz w:val="15"/>
                <w:szCs w:val="15"/>
              </w:rPr>
            </w:pPr>
            <w:r w:rsidRPr="00625749">
              <w:rPr>
                <w:rFonts w:ascii="Verdana" w:hAnsi="Verdana"/>
                <w:b/>
                <w:bCs/>
                <w:sz w:val="15"/>
                <w:szCs w:val="15"/>
              </w:rPr>
              <w:t xml:space="preserve">Мин. ИБ, содержащий документ: </w:t>
            </w:r>
            <w:r w:rsidR="00357161" w:rsidRPr="00357161">
              <w:rPr>
                <w:rFonts w:ascii="Verdana" w:hAnsi="Verdana"/>
                <w:sz w:val="15"/>
                <w:szCs w:val="15"/>
              </w:rPr>
              <w:t>Письма ведомств</w:t>
            </w:r>
            <w:r w:rsidRPr="00625749">
              <w:rPr>
                <w:rFonts w:ascii="Verdana" w:hAnsi="Verdana"/>
                <w:sz w:val="15"/>
                <w:szCs w:val="15"/>
              </w:rPr>
              <w:t xml:space="preserve"> </w:t>
            </w:r>
          </w:p>
          <w:p w14:paraId="1DDD7525" w14:textId="77777777" w:rsidR="00625749" w:rsidRPr="00625749" w:rsidRDefault="00625749" w:rsidP="00625749">
            <w:pPr>
              <w:autoSpaceDE w:val="0"/>
              <w:autoSpaceDN w:val="0"/>
              <w:jc w:val="both"/>
              <w:rPr>
                <w:rFonts w:ascii="Verdana" w:hAnsi="Verdana"/>
                <w:b/>
                <w:bCs/>
                <w:sz w:val="15"/>
                <w:szCs w:val="15"/>
              </w:rPr>
            </w:pPr>
          </w:p>
          <w:p w14:paraId="53E3C6F6" w14:textId="31BE54ED" w:rsidR="00625749" w:rsidRPr="00625749" w:rsidRDefault="00625749" w:rsidP="00625749">
            <w:pPr>
              <w:autoSpaceDE w:val="0"/>
              <w:autoSpaceDN w:val="0"/>
              <w:jc w:val="both"/>
              <w:rPr>
                <w:rFonts w:ascii="Verdana" w:hAnsi="Verdana"/>
                <w:b/>
                <w:bCs/>
                <w:sz w:val="15"/>
                <w:szCs w:val="15"/>
              </w:rPr>
            </w:pPr>
            <w:r w:rsidRPr="00625749">
              <w:rPr>
                <w:rFonts w:ascii="Verdana" w:hAnsi="Verdana"/>
                <w:b/>
                <w:bCs/>
                <w:sz w:val="15"/>
                <w:szCs w:val="15"/>
              </w:rPr>
              <w:t xml:space="preserve">Поиск: </w:t>
            </w:r>
            <w:r w:rsidRPr="00625749">
              <w:rPr>
                <w:rFonts w:ascii="Verdana" w:hAnsi="Verdana"/>
                <w:sz w:val="15"/>
                <w:szCs w:val="15"/>
              </w:rPr>
              <w:t>в</w:t>
            </w:r>
            <w:r w:rsidRPr="00625749">
              <w:rPr>
                <w:rFonts w:ascii="Verdana" w:hAnsi="Verdana"/>
                <w:b/>
                <w:bCs/>
                <w:sz w:val="15"/>
                <w:szCs w:val="15"/>
              </w:rPr>
              <w:t xml:space="preserve"> Быстром поиске </w:t>
            </w:r>
            <w:r w:rsidRPr="00625749">
              <w:rPr>
                <w:rFonts w:ascii="Verdana" w:hAnsi="Verdana"/>
                <w:sz w:val="15"/>
                <w:szCs w:val="15"/>
              </w:rPr>
              <w:t xml:space="preserve">набрать </w:t>
            </w:r>
            <w:r w:rsidR="00357161" w:rsidRPr="00357161">
              <w:rPr>
                <w:rFonts w:ascii="Verdana" w:hAnsi="Verdana"/>
                <w:b/>
                <w:bCs/>
                <w:sz w:val="15"/>
                <w:szCs w:val="15"/>
              </w:rPr>
              <w:t>БС-4-11/10498@</w:t>
            </w:r>
          </w:p>
          <w:p w14:paraId="64549FE2" w14:textId="77777777" w:rsidR="00625749" w:rsidRPr="00625749" w:rsidRDefault="00625749" w:rsidP="00625749">
            <w:pPr>
              <w:autoSpaceDE w:val="0"/>
              <w:autoSpaceDN w:val="0"/>
              <w:jc w:val="both"/>
              <w:rPr>
                <w:rFonts w:ascii="Verdana" w:hAnsi="Verdana"/>
                <w:b/>
                <w:bCs/>
                <w:sz w:val="15"/>
                <w:szCs w:val="15"/>
              </w:rPr>
            </w:pPr>
          </w:p>
          <w:p w14:paraId="59F636B0" w14:textId="1D869D1C" w:rsidR="00625749" w:rsidRPr="00BF6ECD" w:rsidRDefault="00625749" w:rsidP="00625749">
            <w:pPr>
              <w:jc w:val="both"/>
              <w:rPr>
                <w:rFonts w:ascii="Verdana" w:hAnsi="Verdana"/>
                <w:b/>
                <w:bCs/>
                <w:sz w:val="15"/>
                <w:szCs w:val="15"/>
              </w:rPr>
            </w:pPr>
            <w:r w:rsidRPr="00625749">
              <w:rPr>
                <w:rFonts w:ascii="Verdana" w:hAnsi="Verdana"/>
                <w:sz w:val="15"/>
                <w:szCs w:val="15"/>
              </w:rPr>
              <w:t>Искомый документ будет первым в списке</w:t>
            </w:r>
          </w:p>
        </w:tc>
      </w:tr>
      <w:tr w:rsidR="00BF6ECD" w:rsidRPr="00970619" w14:paraId="2E484A8A" w14:textId="77777777" w:rsidTr="0082211D">
        <w:trPr>
          <w:trHeight w:val="241"/>
        </w:trPr>
        <w:tc>
          <w:tcPr>
            <w:tcW w:w="354" w:type="pct"/>
            <w:tcBorders>
              <w:top w:val="single" w:sz="8" w:space="0" w:color="auto"/>
              <w:left w:val="single" w:sz="4" w:space="0" w:color="auto"/>
              <w:bottom w:val="single" w:sz="8" w:space="0" w:color="auto"/>
              <w:right w:val="double" w:sz="4" w:space="0" w:color="ED7D31"/>
            </w:tcBorders>
          </w:tcPr>
          <w:p w14:paraId="0F386B74" w14:textId="38216DC2" w:rsidR="00BF6ECD" w:rsidRPr="00B57C34" w:rsidRDefault="002975C2" w:rsidP="00BF6ECD">
            <w:pPr>
              <w:jc w:val="both"/>
              <w:rPr>
                <w:rFonts w:asciiTheme="minorHAnsi" w:hAnsiTheme="minorHAnsi"/>
                <w:b/>
                <w:sz w:val="16"/>
                <w:szCs w:val="16"/>
              </w:rPr>
            </w:pPr>
            <w:hyperlink r:id="rId47" w:history="1">
              <w:r w:rsidR="001021FE" w:rsidRPr="001021FE">
                <w:rPr>
                  <w:rStyle w:val="a3"/>
                  <w:rFonts w:asciiTheme="minorHAnsi" w:hAnsiTheme="minorHAnsi"/>
                  <w:b/>
                  <w:sz w:val="16"/>
                  <w:szCs w:val="16"/>
                </w:rPr>
                <w:t>Информационное сообщение Минфина России от 14.08.2020</w:t>
              </w:r>
            </w:hyperlink>
          </w:p>
        </w:tc>
        <w:tc>
          <w:tcPr>
            <w:tcW w:w="664" w:type="pct"/>
            <w:gridSpan w:val="2"/>
            <w:tcBorders>
              <w:top w:val="single" w:sz="8" w:space="0" w:color="auto"/>
              <w:left w:val="nil"/>
              <w:bottom w:val="single" w:sz="8" w:space="0" w:color="auto"/>
              <w:right w:val="double" w:sz="4" w:space="0" w:color="ED7D31"/>
            </w:tcBorders>
          </w:tcPr>
          <w:p w14:paraId="027F00C2" w14:textId="7730CB39" w:rsidR="00BF6ECD" w:rsidRPr="00BF6ECD" w:rsidRDefault="001021FE" w:rsidP="001021FE">
            <w:pPr>
              <w:jc w:val="both"/>
              <w:rPr>
                <w:rFonts w:ascii="Verdana" w:hAnsi="Verdana"/>
                <w:b/>
                <w:bCs/>
                <w:color w:val="000000"/>
                <w:sz w:val="20"/>
                <w:szCs w:val="20"/>
                <w:lang w:eastAsia="ru-RU"/>
              </w:rPr>
            </w:pPr>
            <w:r>
              <w:rPr>
                <w:rFonts w:ascii="Verdana" w:hAnsi="Verdana"/>
                <w:b/>
                <w:bCs/>
                <w:color w:val="000000"/>
                <w:sz w:val="20"/>
                <w:szCs w:val="20"/>
                <w:lang w:eastAsia="ru-RU"/>
              </w:rPr>
              <w:t xml:space="preserve">Соглашение об </w:t>
            </w:r>
            <w:proofErr w:type="spellStart"/>
            <w:r>
              <w:rPr>
                <w:rFonts w:ascii="Verdana" w:hAnsi="Verdana"/>
                <w:b/>
                <w:bCs/>
                <w:color w:val="000000"/>
                <w:sz w:val="20"/>
                <w:szCs w:val="20"/>
                <w:lang w:eastAsia="ru-RU"/>
              </w:rPr>
              <w:t>избежании</w:t>
            </w:r>
            <w:proofErr w:type="spellEnd"/>
            <w:r>
              <w:rPr>
                <w:rFonts w:ascii="Verdana" w:hAnsi="Verdana"/>
                <w:b/>
                <w:bCs/>
                <w:color w:val="000000"/>
                <w:sz w:val="20"/>
                <w:szCs w:val="20"/>
                <w:lang w:eastAsia="ru-RU"/>
              </w:rPr>
              <w:t xml:space="preserve"> двойного налогообложения с Мальтой будет пересмотрено: сообщает Минфин</w:t>
            </w:r>
          </w:p>
        </w:tc>
        <w:tc>
          <w:tcPr>
            <w:tcW w:w="3363" w:type="pct"/>
            <w:gridSpan w:val="2"/>
            <w:tcBorders>
              <w:top w:val="single" w:sz="8" w:space="0" w:color="auto"/>
              <w:left w:val="nil"/>
              <w:bottom w:val="single" w:sz="8" w:space="0" w:color="auto"/>
              <w:right w:val="double" w:sz="4" w:space="0" w:color="ED7D31"/>
            </w:tcBorders>
            <w:shd w:val="clear" w:color="auto" w:fill="FFFFFF" w:themeFill="background1"/>
          </w:tcPr>
          <w:p w14:paraId="2B6F827D" w14:textId="2D5BA3BF" w:rsidR="00464739" w:rsidRDefault="00464739" w:rsidP="0085501E">
            <w:pPr>
              <w:pStyle w:val="ac"/>
              <w:shd w:val="clear" w:color="auto" w:fill="D9D9D9" w:themeFill="background1" w:themeFillShade="D9"/>
              <w:spacing w:before="0" w:beforeAutospacing="0" w:after="0" w:afterAutospacing="0"/>
              <w:jc w:val="both"/>
              <w:textAlignment w:val="baseline"/>
              <w:rPr>
                <w:rFonts w:asciiTheme="minorHAnsi" w:hAnsiTheme="minorHAnsi"/>
                <w:color w:val="000000"/>
                <w:sz w:val="16"/>
                <w:szCs w:val="16"/>
              </w:rPr>
            </w:pPr>
            <w:r w:rsidRPr="00464739">
              <w:rPr>
                <w:rFonts w:asciiTheme="minorHAnsi" w:hAnsiTheme="minorHAnsi"/>
                <w:b/>
                <w:color w:val="000000"/>
                <w:sz w:val="16"/>
                <w:szCs w:val="16"/>
                <w:u w:val="single"/>
              </w:rPr>
              <w:t>Риски:</w:t>
            </w:r>
            <w:r w:rsidRPr="00464739">
              <w:rPr>
                <w:rFonts w:asciiTheme="minorHAnsi" w:hAnsiTheme="minorHAnsi"/>
                <w:color w:val="000000"/>
                <w:sz w:val="16"/>
                <w:szCs w:val="16"/>
              </w:rPr>
              <w:t xml:space="preserve"> после </w:t>
            </w:r>
            <w:r>
              <w:rPr>
                <w:rFonts w:asciiTheme="minorHAnsi" w:hAnsiTheme="minorHAnsi"/>
                <w:color w:val="000000"/>
                <w:sz w:val="16"/>
                <w:szCs w:val="16"/>
              </w:rPr>
              <w:t>пересмотра</w:t>
            </w:r>
            <w:r w:rsidRPr="00464739">
              <w:rPr>
                <w:rFonts w:asciiTheme="minorHAnsi" w:hAnsiTheme="minorHAnsi"/>
                <w:color w:val="000000"/>
                <w:sz w:val="16"/>
                <w:szCs w:val="16"/>
              </w:rPr>
              <w:t xml:space="preserve"> налогово</w:t>
            </w:r>
            <w:r>
              <w:rPr>
                <w:rFonts w:asciiTheme="minorHAnsi" w:hAnsiTheme="minorHAnsi"/>
                <w:color w:val="000000"/>
                <w:sz w:val="16"/>
                <w:szCs w:val="16"/>
              </w:rPr>
              <w:t>й</w:t>
            </w:r>
            <w:r w:rsidRPr="00464739">
              <w:rPr>
                <w:rFonts w:asciiTheme="minorHAnsi" w:hAnsiTheme="minorHAnsi"/>
                <w:color w:val="000000"/>
                <w:sz w:val="16"/>
                <w:szCs w:val="16"/>
              </w:rPr>
              <w:t xml:space="preserve"> </w:t>
            </w:r>
            <w:r>
              <w:rPr>
                <w:rFonts w:asciiTheme="minorHAnsi" w:hAnsiTheme="minorHAnsi"/>
                <w:color w:val="000000"/>
                <w:sz w:val="16"/>
                <w:szCs w:val="16"/>
              </w:rPr>
              <w:t>Конвенции</w:t>
            </w:r>
            <w:r w:rsidRPr="00464739">
              <w:rPr>
                <w:rFonts w:asciiTheme="minorHAnsi" w:hAnsiTheme="minorHAnsi"/>
                <w:color w:val="000000"/>
                <w:sz w:val="16"/>
                <w:szCs w:val="16"/>
              </w:rPr>
              <w:t xml:space="preserve"> с </w:t>
            </w:r>
            <w:r>
              <w:rPr>
                <w:rFonts w:asciiTheme="minorHAnsi" w:hAnsiTheme="minorHAnsi"/>
                <w:color w:val="000000"/>
                <w:sz w:val="16"/>
                <w:szCs w:val="16"/>
              </w:rPr>
              <w:t>Мальтой</w:t>
            </w:r>
            <w:r w:rsidRPr="00464739">
              <w:rPr>
                <w:rFonts w:asciiTheme="minorHAnsi" w:hAnsiTheme="minorHAnsi"/>
                <w:color w:val="000000"/>
                <w:sz w:val="16"/>
                <w:szCs w:val="16"/>
              </w:rPr>
              <w:t xml:space="preserve"> проценты по займам и дивиденды, выплачиваемые резидентам </w:t>
            </w:r>
            <w:r>
              <w:rPr>
                <w:rFonts w:asciiTheme="minorHAnsi" w:hAnsiTheme="minorHAnsi"/>
                <w:color w:val="000000"/>
                <w:sz w:val="16"/>
                <w:szCs w:val="16"/>
              </w:rPr>
              <w:t xml:space="preserve">Мальты </w:t>
            </w:r>
            <w:r w:rsidRPr="00464739">
              <w:rPr>
                <w:rFonts w:asciiTheme="minorHAnsi" w:hAnsiTheme="minorHAnsi"/>
                <w:color w:val="000000"/>
                <w:sz w:val="16"/>
                <w:szCs w:val="16"/>
              </w:rPr>
              <w:t xml:space="preserve">(физическим и </w:t>
            </w:r>
            <w:proofErr w:type="spellStart"/>
            <w:r w:rsidRPr="00464739">
              <w:rPr>
                <w:rFonts w:asciiTheme="minorHAnsi" w:hAnsiTheme="minorHAnsi"/>
                <w:color w:val="000000"/>
                <w:sz w:val="16"/>
                <w:szCs w:val="16"/>
              </w:rPr>
              <w:t>юрлицам</w:t>
            </w:r>
            <w:proofErr w:type="spellEnd"/>
            <w:r w:rsidRPr="00464739">
              <w:rPr>
                <w:rFonts w:asciiTheme="minorHAnsi" w:hAnsiTheme="minorHAnsi"/>
                <w:color w:val="000000"/>
                <w:sz w:val="16"/>
                <w:szCs w:val="16"/>
              </w:rPr>
              <w:t>), будут облагаться налогом по ставке 15%.</w:t>
            </w:r>
          </w:p>
          <w:p w14:paraId="1E5A4FFD" w14:textId="763DA723" w:rsidR="00BF6ECD" w:rsidRDefault="001021FE" w:rsidP="001021FE">
            <w:pPr>
              <w:pStyle w:val="ac"/>
              <w:shd w:val="clear" w:color="auto" w:fill="FFFFFF"/>
              <w:spacing w:before="0" w:beforeAutospacing="0" w:after="0" w:afterAutospacing="0"/>
              <w:jc w:val="both"/>
              <w:textAlignment w:val="baseline"/>
              <w:rPr>
                <w:rFonts w:asciiTheme="minorHAnsi" w:hAnsiTheme="minorHAnsi"/>
                <w:color w:val="000000"/>
                <w:sz w:val="16"/>
                <w:szCs w:val="16"/>
              </w:rPr>
            </w:pPr>
            <w:proofErr w:type="gramStart"/>
            <w:r w:rsidRPr="001021FE">
              <w:rPr>
                <w:rFonts w:asciiTheme="minorHAnsi" w:hAnsiTheme="minorHAnsi"/>
                <w:color w:val="000000"/>
                <w:sz w:val="16"/>
                <w:szCs w:val="16"/>
              </w:rPr>
              <w:t xml:space="preserve">В рамках выполнения поручения Президента РФ по повышению ставки с доходов в виде процентов </w:t>
            </w:r>
            <w:r>
              <w:rPr>
                <w:rFonts w:asciiTheme="minorHAnsi" w:hAnsiTheme="minorHAnsi"/>
                <w:color w:val="000000"/>
                <w:sz w:val="16"/>
                <w:szCs w:val="16"/>
              </w:rPr>
              <w:t>по займам</w:t>
            </w:r>
            <w:proofErr w:type="gramEnd"/>
            <w:r>
              <w:rPr>
                <w:rFonts w:asciiTheme="minorHAnsi" w:hAnsiTheme="minorHAnsi"/>
                <w:color w:val="000000"/>
                <w:sz w:val="16"/>
                <w:szCs w:val="16"/>
              </w:rPr>
              <w:t xml:space="preserve"> </w:t>
            </w:r>
            <w:r w:rsidRPr="001021FE">
              <w:rPr>
                <w:rFonts w:asciiTheme="minorHAnsi" w:hAnsiTheme="minorHAnsi"/>
                <w:color w:val="000000"/>
                <w:sz w:val="16"/>
                <w:szCs w:val="16"/>
              </w:rPr>
              <w:t xml:space="preserve">и дивидендов, уходящих из России за рубеж, Минфин России </w:t>
            </w:r>
            <w:r>
              <w:rPr>
                <w:rFonts w:asciiTheme="minorHAnsi" w:hAnsiTheme="minorHAnsi"/>
                <w:color w:val="000000"/>
                <w:sz w:val="16"/>
                <w:szCs w:val="16"/>
              </w:rPr>
              <w:t>продолжает</w:t>
            </w:r>
            <w:r w:rsidRPr="001021FE">
              <w:rPr>
                <w:rFonts w:asciiTheme="minorHAnsi" w:hAnsiTheme="minorHAnsi"/>
                <w:color w:val="000000"/>
                <w:sz w:val="16"/>
                <w:szCs w:val="16"/>
              </w:rPr>
              <w:t xml:space="preserve"> проводить переговоры с зарубежными партнерами о пересмотре Соглашений об </w:t>
            </w:r>
            <w:proofErr w:type="spellStart"/>
            <w:r w:rsidRPr="001021FE">
              <w:rPr>
                <w:rFonts w:asciiTheme="minorHAnsi" w:hAnsiTheme="minorHAnsi"/>
                <w:color w:val="000000"/>
                <w:sz w:val="16"/>
                <w:szCs w:val="16"/>
              </w:rPr>
              <w:t>избежании</w:t>
            </w:r>
            <w:proofErr w:type="spellEnd"/>
            <w:r w:rsidRPr="001021FE">
              <w:rPr>
                <w:rFonts w:asciiTheme="minorHAnsi" w:hAnsiTheme="minorHAnsi"/>
                <w:color w:val="000000"/>
                <w:sz w:val="16"/>
                <w:szCs w:val="16"/>
              </w:rPr>
              <w:t xml:space="preserve"> двойного налогообложения.</w:t>
            </w:r>
          </w:p>
          <w:p w14:paraId="1363C265" w14:textId="77777777" w:rsidR="001021FE" w:rsidRDefault="001021FE" w:rsidP="007803E8">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Перв</w:t>
            </w:r>
            <w:r w:rsidR="007803E8">
              <w:rPr>
                <w:rFonts w:asciiTheme="minorHAnsi" w:hAnsiTheme="minorHAnsi"/>
                <w:color w:val="000000"/>
                <w:sz w:val="16"/>
                <w:szCs w:val="16"/>
              </w:rPr>
              <w:t>ой</w:t>
            </w:r>
            <w:r>
              <w:rPr>
                <w:rFonts w:asciiTheme="minorHAnsi" w:hAnsiTheme="minorHAnsi"/>
                <w:color w:val="000000"/>
                <w:sz w:val="16"/>
                <w:szCs w:val="16"/>
              </w:rPr>
              <w:t xml:space="preserve"> на изменение условий налого</w:t>
            </w:r>
            <w:r w:rsidR="007803E8">
              <w:rPr>
                <w:rFonts w:asciiTheme="minorHAnsi" w:hAnsiTheme="minorHAnsi"/>
                <w:color w:val="000000"/>
                <w:sz w:val="16"/>
                <w:szCs w:val="16"/>
              </w:rPr>
              <w:t xml:space="preserve">обложения согласилась Республика Кипр. Планируется, что </w:t>
            </w:r>
            <w:r w:rsidR="007803E8" w:rsidRPr="007803E8">
              <w:rPr>
                <w:rFonts w:asciiTheme="minorHAnsi" w:hAnsiTheme="minorHAnsi"/>
                <w:color w:val="000000"/>
                <w:sz w:val="16"/>
                <w:szCs w:val="16"/>
              </w:rPr>
              <w:t xml:space="preserve">обновленное </w:t>
            </w:r>
            <w:hyperlink r:id="rId48" w:history="1">
              <w:r w:rsidR="007803E8" w:rsidRPr="007803E8">
                <w:rPr>
                  <w:rStyle w:val="a3"/>
                  <w:rFonts w:asciiTheme="minorHAnsi" w:hAnsiTheme="minorHAnsi"/>
                  <w:sz w:val="16"/>
                  <w:szCs w:val="16"/>
                </w:rPr>
                <w:t>Соглашение</w:t>
              </w:r>
            </w:hyperlink>
            <w:r w:rsidR="007803E8" w:rsidRPr="007803E8">
              <w:rPr>
                <w:rFonts w:asciiTheme="minorHAnsi" w:hAnsiTheme="minorHAnsi"/>
                <w:color w:val="000000"/>
                <w:sz w:val="16"/>
                <w:szCs w:val="16"/>
              </w:rPr>
              <w:t xml:space="preserve"> </w:t>
            </w:r>
            <w:r w:rsidR="007803E8">
              <w:rPr>
                <w:rFonts w:asciiTheme="minorHAnsi" w:hAnsiTheme="minorHAnsi"/>
                <w:color w:val="000000"/>
                <w:sz w:val="16"/>
                <w:szCs w:val="16"/>
              </w:rPr>
              <w:t xml:space="preserve">между Россией и Кипром </w:t>
            </w:r>
            <w:r w:rsidR="007803E8" w:rsidRPr="007803E8">
              <w:rPr>
                <w:rFonts w:asciiTheme="minorHAnsi" w:hAnsiTheme="minorHAnsi"/>
                <w:color w:val="000000"/>
                <w:sz w:val="16"/>
                <w:szCs w:val="16"/>
              </w:rPr>
              <w:t>вступит в силу с 1 января 2021 года</w:t>
            </w:r>
            <w:r w:rsidR="007803E8">
              <w:rPr>
                <w:rFonts w:asciiTheme="minorHAnsi" w:hAnsiTheme="minorHAnsi"/>
                <w:color w:val="000000"/>
                <w:sz w:val="16"/>
                <w:szCs w:val="16"/>
              </w:rPr>
              <w:t xml:space="preserve"> (подробнее об этом можно узнать в </w:t>
            </w:r>
            <w:hyperlink r:id="rId49" w:history="1">
              <w:r w:rsidR="007803E8" w:rsidRPr="007803E8">
                <w:rPr>
                  <w:rStyle w:val="a3"/>
                  <w:rFonts w:asciiTheme="minorHAnsi" w:hAnsiTheme="minorHAnsi"/>
                  <w:sz w:val="16"/>
                  <w:szCs w:val="16"/>
                </w:rPr>
                <w:t>обзоре</w:t>
              </w:r>
            </w:hyperlink>
            <w:r w:rsidR="007803E8">
              <w:rPr>
                <w:rFonts w:asciiTheme="minorHAnsi" w:hAnsiTheme="minorHAnsi"/>
                <w:color w:val="000000"/>
                <w:sz w:val="16"/>
                <w:szCs w:val="16"/>
              </w:rPr>
              <w:t xml:space="preserve"> на нашем сайте).</w:t>
            </w:r>
          </w:p>
          <w:p w14:paraId="74E24D1E" w14:textId="77777777" w:rsidR="007803E8" w:rsidRDefault="007803E8" w:rsidP="007803E8">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 xml:space="preserve">В </w:t>
            </w:r>
            <w:hyperlink r:id="rId50" w:history="1">
              <w:r w:rsidRPr="007803E8">
                <w:rPr>
                  <w:rStyle w:val="a3"/>
                  <w:rFonts w:asciiTheme="minorHAnsi" w:hAnsiTheme="minorHAnsi"/>
                  <w:sz w:val="16"/>
                  <w:szCs w:val="16"/>
                </w:rPr>
                <w:t>Информации</w:t>
              </w:r>
            </w:hyperlink>
            <w:r>
              <w:rPr>
                <w:rFonts w:asciiTheme="minorHAnsi" w:hAnsiTheme="minorHAnsi"/>
                <w:color w:val="000000"/>
                <w:sz w:val="16"/>
                <w:szCs w:val="16"/>
              </w:rPr>
              <w:t xml:space="preserve"> от 14.08.2020 Минфин сообщил, что переговоры с Мальтой также завершились согласованием проекта </w:t>
            </w:r>
            <w:r w:rsidRPr="007803E8">
              <w:rPr>
                <w:rFonts w:asciiTheme="minorHAnsi" w:hAnsiTheme="minorHAnsi"/>
                <w:color w:val="000000"/>
                <w:sz w:val="16"/>
                <w:szCs w:val="16"/>
              </w:rPr>
              <w:t xml:space="preserve">изменений в </w:t>
            </w:r>
            <w:hyperlink r:id="rId51" w:history="1">
              <w:r w:rsidRPr="007803E8">
                <w:rPr>
                  <w:rStyle w:val="a3"/>
                  <w:rFonts w:asciiTheme="minorHAnsi" w:hAnsiTheme="minorHAnsi"/>
                  <w:sz w:val="16"/>
                  <w:szCs w:val="16"/>
                </w:rPr>
                <w:t>Конвенцию</w:t>
              </w:r>
            </w:hyperlink>
            <w:r w:rsidRPr="007803E8">
              <w:rPr>
                <w:rFonts w:asciiTheme="minorHAnsi" w:hAnsiTheme="minorHAnsi"/>
                <w:color w:val="000000"/>
                <w:sz w:val="16"/>
                <w:szCs w:val="16"/>
              </w:rPr>
              <w:t xml:space="preserve"> между Правительством </w:t>
            </w:r>
            <w:r>
              <w:rPr>
                <w:rFonts w:asciiTheme="minorHAnsi" w:hAnsiTheme="minorHAnsi"/>
                <w:color w:val="000000"/>
                <w:sz w:val="16"/>
                <w:szCs w:val="16"/>
              </w:rPr>
              <w:t>РФ</w:t>
            </w:r>
            <w:r w:rsidRPr="007803E8">
              <w:rPr>
                <w:rFonts w:asciiTheme="minorHAnsi" w:hAnsiTheme="minorHAnsi"/>
                <w:color w:val="000000"/>
                <w:sz w:val="16"/>
                <w:szCs w:val="16"/>
              </w:rPr>
              <w:t xml:space="preserve"> и Правительством Мальты об избежании двойного налогообложения</w:t>
            </w:r>
            <w:r>
              <w:rPr>
                <w:rFonts w:asciiTheme="minorHAnsi" w:hAnsiTheme="minorHAnsi"/>
                <w:color w:val="000000"/>
                <w:sz w:val="16"/>
                <w:szCs w:val="16"/>
              </w:rPr>
              <w:t xml:space="preserve">. Стороны договорились </w:t>
            </w:r>
            <w:r w:rsidRPr="007803E8">
              <w:rPr>
                <w:rFonts w:asciiTheme="minorHAnsi" w:hAnsiTheme="minorHAnsi"/>
                <w:color w:val="000000"/>
                <w:sz w:val="16"/>
                <w:szCs w:val="16"/>
              </w:rPr>
              <w:t xml:space="preserve">о повышении ставки налога у источника на доходы в виде дивидендов и процентов </w:t>
            </w:r>
            <w:r>
              <w:rPr>
                <w:rFonts w:asciiTheme="minorHAnsi" w:hAnsiTheme="minorHAnsi"/>
                <w:color w:val="000000"/>
                <w:sz w:val="16"/>
                <w:szCs w:val="16"/>
              </w:rPr>
              <w:t xml:space="preserve">по займам </w:t>
            </w:r>
            <w:r w:rsidRPr="007803E8">
              <w:rPr>
                <w:rFonts w:asciiTheme="minorHAnsi" w:hAnsiTheme="minorHAnsi"/>
                <w:color w:val="000000"/>
                <w:sz w:val="16"/>
                <w:szCs w:val="16"/>
              </w:rPr>
              <w:t>до 15% с исключениями</w:t>
            </w:r>
            <w:r>
              <w:rPr>
                <w:rFonts w:asciiTheme="minorHAnsi" w:hAnsiTheme="minorHAnsi"/>
                <w:color w:val="000000"/>
                <w:sz w:val="16"/>
                <w:szCs w:val="16"/>
              </w:rPr>
              <w:t xml:space="preserve"> </w:t>
            </w:r>
            <w:r w:rsidRPr="007803E8">
              <w:rPr>
                <w:rFonts w:asciiTheme="minorHAnsi" w:hAnsiTheme="minorHAnsi"/>
                <w:color w:val="000000"/>
                <w:sz w:val="16"/>
                <w:szCs w:val="16"/>
              </w:rPr>
              <w:t>в отношении ограниченного списка инвестиций.</w:t>
            </w:r>
          </w:p>
          <w:p w14:paraId="38B2F245" w14:textId="77777777" w:rsidR="007803E8" w:rsidRDefault="007803E8" w:rsidP="00464739">
            <w:pPr>
              <w:pStyle w:val="ac"/>
              <w:shd w:val="clear" w:color="auto" w:fill="FFFFFF"/>
              <w:spacing w:before="0" w:beforeAutospacing="0" w:after="0" w:afterAutospacing="0"/>
              <w:jc w:val="both"/>
              <w:textAlignment w:val="baseline"/>
              <w:rPr>
                <w:rFonts w:asciiTheme="minorHAnsi" w:hAnsiTheme="minorHAnsi"/>
                <w:color w:val="000000"/>
                <w:sz w:val="16"/>
                <w:szCs w:val="16"/>
              </w:rPr>
            </w:pPr>
            <w:r>
              <w:rPr>
                <w:rFonts w:asciiTheme="minorHAnsi" w:hAnsiTheme="minorHAnsi"/>
                <w:color w:val="000000"/>
                <w:sz w:val="16"/>
                <w:szCs w:val="16"/>
              </w:rPr>
              <w:t xml:space="preserve">Напомним, что Минфин </w:t>
            </w:r>
            <w:r w:rsidR="00464739">
              <w:rPr>
                <w:rFonts w:asciiTheme="minorHAnsi" w:hAnsiTheme="minorHAnsi"/>
                <w:color w:val="000000"/>
                <w:sz w:val="16"/>
                <w:szCs w:val="16"/>
              </w:rPr>
              <w:t>параллельно</w:t>
            </w:r>
            <w:r w:rsidRPr="007803E8">
              <w:rPr>
                <w:rFonts w:asciiTheme="minorHAnsi" w:hAnsiTheme="minorHAnsi"/>
                <w:color w:val="000000"/>
                <w:sz w:val="16"/>
                <w:szCs w:val="16"/>
              </w:rPr>
              <w:t xml:space="preserve"> вед</w:t>
            </w:r>
            <w:r>
              <w:rPr>
                <w:rFonts w:asciiTheme="minorHAnsi" w:hAnsiTheme="minorHAnsi"/>
                <w:color w:val="000000"/>
                <w:sz w:val="16"/>
                <w:szCs w:val="16"/>
              </w:rPr>
              <w:t>ет</w:t>
            </w:r>
            <w:r w:rsidRPr="007803E8">
              <w:rPr>
                <w:rFonts w:asciiTheme="minorHAnsi" w:hAnsiTheme="minorHAnsi"/>
                <w:color w:val="000000"/>
                <w:sz w:val="16"/>
                <w:szCs w:val="16"/>
              </w:rPr>
              <w:t xml:space="preserve"> переговоры о пересмотре соглашений с Люксембургом и Нидерландами также с </w:t>
            </w:r>
            <w:r w:rsidRPr="007803E8">
              <w:rPr>
                <w:rFonts w:asciiTheme="minorHAnsi" w:hAnsiTheme="minorHAnsi"/>
                <w:color w:val="000000"/>
                <w:sz w:val="16"/>
                <w:szCs w:val="16"/>
              </w:rPr>
              <w:lastRenderedPageBreak/>
              <w:t>целью повышения ставок с доходов в виде дивидендов и процентов по займам.</w:t>
            </w:r>
          </w:p>
          <w:p w14:paraId="5D4CCE1E" w14:textId="752DC3D4" w:rsidR="00464739" w:rsidRPr="00464739" w:rsidRDefault="00464739" w:rsidP="00464739">
            <w:pPr>
              <w:pStyle w:val="ac"/>
              <w:shd w:val="clear" w:color="auto" w:fill="FFFFFF"/>
              <w:spacing w:before="0" w:beforeAutospacing="0" w:after="0" w:afterAutospacing="0"/>
              <w:jc w:val="both"/>
              <w:textAlignment w:val="baseline"/>
              <w:rPr>
                <w:rFonts w:ascii="Verdana" w:hAnsi="Verdana"/>
                <w:color w:val="000000"/>
                <w:sz w:val="16"/>
                <w:szCs w:val="16"/>
              </w:rPr>
            </w:pPr>
            <w:r w:rsidRPr="00464739">
              <w:rPr>
                <w:rStyle w:val="ae"/>
                <w:rFonts w:ascii="Verdana" w:hAnsi="Verdana"/>
                <w:color w:val="000000"/>
                <w:sz w:val="16"/>
                <w:szCs w:val="16"/>
                <w:bdr w:val="none" w:sz="0" w:space="0" w:color="auto" w:frame="1"/>
                <w:shd w:val="clear" w:color="auto" w:fill="FFFFFF"/>
              </w:rPr>
              <w:t>На заметку: </w:t>
            </w:r>
            <w:r w:rsidRPr="00464739">
              <w:rPr>
                <w:rFonts w:ascii="Verdana" w:hAnsi="Verdana"/>
                <w:color w:val="000000"/>
                <w:sz w:val="16"/>
                <w:szCs w:val="16"/>
                <w:shd w:val="clear" w:color="auto" w:fill="FFFFFF"/>
              </w:rPr>
              <w:t xml:space="preserve">все международные договоры об </w:t>
            </w:r>
            <w:proofErr w:type="spellStart"/>
            <w:r w:rsidRPr="00464739">
              <w:rPr>
                <w:rFonts w:ascii="Verdana" w:hAnsi="Verdana"/>
                <w:color w:val="000000"/>
                <w:sz w:val="16"/>
                <w:szCs w:val="16"/>
                <w:shd w:val="clear" w:color="auto" w:fill="FFFFFF"/>
              </w:rPr>
              <w:t>избежании</w:t>
            </w:r>
            <w:proofErr w:type="spellEnd"/>
            <w:r w:rsidRPr="00464739">
              <w:rPr>
                <w:rFonts w:ascii="Verdana" w:hAnsi="Verdana"/>
                <w:color w:val="000000"/>
                <w:sz w:val="16"/>
                <w:szCs w:val="16"/>
                <w:shd w:val="clear" w:color="auto" w:fill="FFFFFF"/>
              </w:rPr>
              <w:t xml:space="preserve"> двойного налогообложения между Российской Федерацией и другими государствами можно найти в </w:t>
            </w:r>
            <w:hyperlink r:id="rId52" w:history="1">
              <w:r w:rsidRPr="00464739">
                <w:rPr>
                  <w:rStyle w:val="a3"/>
                  <w:rFonts w:ascii="Verdana" w:hAnsi="Verdana"/>
                  <w:sz w:val="16"/>
                  <w:szCs w:val="16"/>
                  <w:bdr w:val="none" w:sz="0" w:space="0" w:color="auto" w:frame="1"/>
                  <w:shd w:val="clear" w:color="auto" w:fill="FFFFFF"/>
                </w:rPr>
                <w:t>Справочной информации</w:t>
              </w:r>
            </w:hyperlink>
            <w:r w:rsidRPr="00464739">
              <w:rPr>
                <w:rFonts w:ascii="Verdana" w:hAnsi="Verdana"/>
                <w:color w:val="000000"/>
                <w:sz w:val="16"/>
                <w:szCs w:val="16"/>
                <w:shd w:val="clear" w:color="auto" w:fill="FFFFFF"/>
              </w:rPr>
              <w:t xml:space="preserve"> в СПС </w:t>
            </w:r>
            <w:proofErr w:type="spellStart"/>
            <w:r w:rsidRPr="00464739">
              <w:rPr>
                <w:rFonts w:ascii="Verdana" w:hAnsi="Verdana"/>
                <w:color w:val="000000"/>
                <w:sz w:val="16"/>
                <w:szCs w:val="16"/>
                <w:shd w:val="clear" w:color="auto" w:fill="FFFFFF"/>
              </w:rPr>
              <w:t>КонсультантПлюс</w:t>
            </w:r>
            <w:proofErr w:type="spellEnd"/>
            <w:r w:rsidRPr="00464739">
              <w:rPr>
                <w:rFonts w:ascii="Verdana" w:hAnsi="Verdana"/>
                <w:color w:val="000000"/>
                <w:sz w:val="16"/>
                <w:szCs w:val="16"/>
                <w:shd w:val="clear" w:color="auto" w:fill="FFFFFF"/>
              </w:rPr>
              <w:t>.</w:t>
            </w:r>
          </w:p>
        </w:tc>
        <w:tc>
          <w:tcPr>
            <w:tcW w:w="619" w:type="pct"/>
            <w:tcBorders>
              <w:top w:val="single" w:sz="8" w:space="0" w:color="auto"/>
              <w:left w:val="nil"/>
              <w:bottom w:val="single" w:sz="8" w:space="0" w:color="auto"/>
              <w:right w:val="single" w:sz="4" w:space="0" w:color="auto"/>
            </w:tcBorders>
          </w:tcPr>
          <w:p w14:paraId="6F133CB9" w14:textId="38041FBA" w:rsidR="00BF6ECD" w:rsidRPr="00BF6ECD" w:rsidRDefault="00BF6ECD" w:rsidP="00BF6ECD">
            <w:pPr>
              <w:rPr>
                <w:rFonts w:ascii="Verdana" w:hAnsi="Verdana"/>
                <w:b/>
                <w:bCs/>
                <w:sz w:val="15"/>
                <w:szCs w:val="15"/>
              </w:rPr>
            </w:pPr>
            <w:r w:rsidRPr="00BF6ECD">
              <w:rPr>
                <w:rFonts w:ascii="Verdana" w:hAnsi="Verdana"/>
                <w:b/>
                <w:bCs/>
                <w:sz w:val="15"/>
                <w:szCs w:val="15"/>
              </w:rPr>
              <w:lastRenderedPageBreak/>
              <w:t>Бухгалтеру</w:t>
            </w:r>
            <w:r w:rsidR="001021FE">
              <w:rPr>
                <w:rFonts w:ascii="Verdana" w:hAnsi="Verdana"/>
                <w:b/>
                <w:bCs/>
                <w:sz w:val="15"/>
                <w:szCs w:val="15"/>
              </w:rPr>
              <w:t>, руководителю</w:t>
            </w:r>
            <w:r w:rsidRPr="00BF6ECD">
              <w:rPr>
                <w:rFonts w:ascii="Verdana" w:hAnsi="Verdana"/>
                <w:b/>
                <w:bCs/>
                <w:sz w:val="15"/>
                <w:szCs w:val="15"/>
              </w:rPr>
              <w:t xml:space="preserve"> любой организации!</w:t>
            </w:r>
          </w:p>
          <w:p w14:paraId="500D6710" w14:textId="77777777" w:rsidR="00BF6ECD" w:rsidRPr="00BF6ECD" w:rsidRDefault="00BF6ECD" w:rsidP="00BF6ECD">
            <w:pPr>
              <w:rPr>
                <w:rFonts w:ascii="Verdana" w:hAnsi="Verdana"/>
                <w:b/>
                <w:bCs/>
                <w:sz w:val="15"/>
                <w:szCs w:val="15"/>
              </w:rPr>
            </w:pPr>
          </w:p>
          <w:p w14:paraId="2D37B358" w14:textId="17BF39E3" w:rsidR="00BF6ECD" w:rsidRPr="00BF6ECD" w:rsidRDefault="00BF6ECD" w:rsidP="00BF6ECD">
            <w:pPr>
              <w:autoSpaceDE w:val="0"/>
              <w:autoSpaceDN w:val="0"/>
              <w:rPr>
                <w:rFonts w:ascii="Verdana" w:hAnsi="Verdana"/>
                <w:sz w:val="15"/>
                <w:szCs w:val="15"/>
              </w:rPr>
            </w:pPr>
            <w:r w:rsidRPr="00BF6ECD">
              <w:rPr>
                <w:rFonts w:ascii="Verdana" w:hAnsi="Verdana"/>
                <w:b/>
                <w:bCs/>
                <w:sz w:val="15"/>
                <w:szCs w:val="15"/>
              </w:rPr>
              <w:t xml:space="preserve">Мин. ИБ, содержащий документ: </w:t>
            </w:r>
            <w:r w:rsidR="001021FE">
              <w:rPr>
                <w:rFonts w:ascii="Verdana" w:hAnsi="Verdana"/>
                <w:sz w:val="15"/>
                <w:szCs w:val="15"/>
              </w:rPr>
              <w:t>РЗ</w:t>
            </w:r>
          </w:p>
          <w:p w14:paraId="4CE80B56" w14:textId="77777777" w:rsidR="00BF6ECD" w:rsidRPr="00BF6ECD" w:rsidRDefault="00BF6ECD" w:rsidP="00BF6ECD">
            <w:pPr>
              <w:autoSpaceDE w:val="0"/>
              <w:autoSpaceDN w:val="0"/>
              <w:rPr>
                <w:rFonts w:ascii="Verdana" w:hAnsi="Verdana"/>
                <w:b/>
                <w:bCs/>
                <w:sz w:val="15"/>
                <w:szCs w:val="15"/>
              </w:rPr>
            </w:pPr>
          </w:p>
          <w:p w14:paraId="7D07D04F" w14:textId="3FE40DCA" w:rsidR="00BF6ECD" w:rsidRPr="00BF6ECD" w:rsidRDefault="00BF6ECD" w:rsidP="00BF6ECD">
            <w:pPr>
              <w:autoSpaceDE w:val="0"/>
              <w:autoSpaceDN w:val="0"/>
              <w:rPr>
                <w:rFonts w:ascii="Verdana" w:hAnsi="Verdana"/>
                <w:b/>
                <w:bCs/>
                <w:sz w:val="15"/>
                <w:szCs w:val="15"/>
              </w:rPr>
            </w:pPr>
            <w:r w:rsidRPr="00BF6ECD">
              <w:rPr>
                <w:rFonts w:ascii="Verdana" w:hAnsi="Verdana"/>
                <w:b/>
                <w:bCs/>
                <w:sz w:val="15"/>
                <w:szCs w:val="15"/>
              </w:rPr>
              <w:t xml:space="preserve">Поиск: </w:t>
            </w:r>
            <w:r w:rsidRPr="00BF6ECD">
              <w:rPr>
                <w:rFonts w:ascii="Verdana" w:hAnsi="Verdana"/>
                <w:sz w:val="15"/>
                <w:szCs w:val="15"/>
              </w:rPr>
              <w:t>в</w:t>
            </w:r>
            <w:r w:rsidRPr="00BF6ECD">
              <w:rPr>
                <w:rFonts w:ascii="Verdana" w:hAnsi="Verdana"/>
                <w:b/>
                <w:bCs/>
                <w:sz w:val="15"/>
                <w:szCs w:val="15"/>
              </w:rPr>
              <w:t xml:space="preserve"> Быстром поиске </w:t>
            </w:r>
            <w:r w:rsidRPr="00BF6ECD">
              <w:rPr>
                <w:rFonts w:ascii="Verdana" w:hAnsi="Verdana"/>
                <w:sz w:val="15"/>
                <w:szCs w:val="15"/>
              </w:rPr>
              <w:t>набрать</w:t>
            </w:r>
            <w:r w:rsidR="001021FE">
              <w:rPr>
                <w:rFonts w:ascii="Verdana" w:hAnsi="Verdana"/>
                <w:sz w:val="15"/>
                <w:szCs w:val="15"/>
              </w:rPr>
              <w:t>:</w:t>
            </w:r>
            <w:r w:rsidRPr="00BF6ECD">
              <w:rPr>
                <w:rFonts w:ascii="Verdana" w:hAnsi="Verdana"/>
                <w:sz w:val="15"/>
                <w:szCs w:val="15"/>
              </w:rPr>
              <w:t xml:space="preserve"> </w:t>
            </w:r>
            <w:r w:rsidR="001021FE" w:rsidRPr="001021FE">
              <w:rPr>
                <w:rFonts w:ascii="Verdana" w:hAnsi="Verdana"/>
                <w:b/>
                <w:bCs/>
                <w:sz w:val="15"/>
                <w:szCs w:val="15"/>
              </w:rPr>
              <w:t>налоговое соглашение Мальта</w:t>
            </w:r>
          </w:p>
          <w:p w14:paraId="2FCF6062" w14:textId="77777777" w:rsidR="00BF6ECD" w:rsidRPr="00BF6ECD" w:rsidRDefault="00BF6ECD" w:rsidP="00BF6ECD">
            <w:pPr>
              <w:autoSpaceDE w:val="0"/>
              <w:autoSpaceDN w:val="0"/>
              <w:rPr>
                <w:rFonts w:ascii="Verdana" w:hAnsi="Verdana"/>
                <w:b/>
                <w:bCs/>
                <w:sz w:val="15"/>
                <w:szCs w:val="15"/>
              </w:rPr>
            </w:pPr>
          </w:p>
          <w:p w14:paraId="668C4537" w14:textId="41B168D7" w:rsidR="00BF6ECD" w:rsidRPr="00DD3A61" w:rsidRDefault="00BF6ECD" w:rsidP="00BF6ECD">
            <w:pPr>
              <w:rPr>
                <w:rFonts w:ascii="Verdana" w:hAnsi="Verdana"/>
                <w:b/>
                <w:bCs/>
                <w:sz w:val="15"/>
                <w:szCs w:val="15"/>
              </w:rPr>
            </w:pPr>
            <w:r w:rsidRPr="00BF6ECD">
              <w:rPr>
                <w:rFonts w:ascii="Verdana" w:hAnsi="Verdana"/>
                <w:sz w:val="15"/>
                <w:szCs w:val="15"/>
              </w:rPr>
              <w:t>Искомый документ будет первым в списке</w:t>
            </w:r>
          </w:p>
        </w:tc>
      </w:tr>
      <w:tr w:rsidR="00E1339E" w:rsidRPr="00970619" w14:paraId="54FF97E9" w14:textId="77777777" w:rsidTr="0082211D">
        <w:trPr>
          <w:trHeight w:val="241"/>
        </w:trPr>
        <w:tc>
          <w:tcPr>
            <w:tcW w:w="354" w:type="pct"/>
            <w:tcBorders>
              <w:top w:val="single" w:sz="8" w:space="0" w:color="auto"/>
              <w:left w:val="single" w:sz="4" w:space="0" w:color="auto"/>
              <w:bottom w:val="single" w:sz="8" w:space="0" w:color="auto"/>
              <w:right w:val="double" w:sz="4" w:space="0" w:color="ED7D31"/>
            </w:tcBorders>
          </w:tcPr>
          <w:p w14:paraId="2967CB4E" w14:textId="382A2952" w:rsidR="00E1339E" w:rsidRPr="001E614F" w:rsidRDefault="002975C2" w:rsidP="00D43ED9">
            <w:pPr>
              <w:jc w:val="both"/>
              <w:rPr>
                <w:rFonts w:asciiTheme="minorHAnsi" w:hAnsiTheme="minorHAnsi"/>
                <w:b/>
                <w:sz w:val="16"/>
                <w:szCs w:val="16"/>
              </w:rPr>
            </w:pPr>
            <w:hyperlink r:id="rId53" w:tooltip="Ссылка на КонсультантПлюс" w:history="1">
              <w:r w:rsidR="00E1339E">
                <w:rPr>
                  <w:rStyle w:val="a3"/>
                  <w:rFonts w:ascii="Verdana" w:hAnsi="Verdana"/>
                  <w:b/>
                  <w:bCs/>
                  <w:sz w:val="16"/>
                  <w:szCs w:val="16"/>
                </w:rPr>
                <w:t xml:space="preserve">Письмо ФНС России от 07.08.2020 N БС-4-21/12820@ </w:t>
              </w:r>
            </w:hyperlink>
          </w:p>
        </w:tc>
        <w:tc>
          <w:tcPr>
            <w:tcW w:w="664" w:type="pct"/>
            <w:gridSpan w:val="2"/>
            <w:tcBorders>
              <w:top w:val="single" w:sz="8" w:space="0" w:color="auto"/>
              <w:left w:val="nil"/>
              <w:bottom w:val="single" w:sz="8" w:space="0" w:color="auto"/>
              <w:right w:val="double" w:sz="4" w:space="0" w:color="ED7D31"/>
            </w:tcBorders>
          </w:tcPr>
          <w:p w14:paraId="0DEF39D1" w14:textId="447FEF61" w:rsidR="00E1339E" w:rsidRPr="00827714" w:rsidRDefault="00E1339E" w:rsidP="00AD0F71">
            <w:pPr>
              <w:jc w:val="both"/>
              <w:rPr>
                <w:rFonts w:ascii="Verdana" w:hAnsi="Verdana"/>
                <w:b/>
                <w:sz w:val="20"/>
                <w:szCs w:val="20"/>
              </w:rPr>
            </w:pPr>
            <w:r>
              <w:rPr>
                <w:rFonts w:ascii="Verdana" w:hAnsi="Verdana"/>
                <w:b/>
                <w:bCs/>
                <w:sz w:val="20"/>
                <w:szCs w:val="20"/>
                <w:lang w:eastAsia="ru-RU"/>
              </w:rPr>
              <w:t>ФНС дала рекомендации, касающиеся нового порядка применения кадастровой стоимости</w:t>
            </w:r>
          </w:p>
        </w:tc>
        <w:tc>
          <w:tcPr>
            <w:tcW w:w="3363" w:type="pct"/>
            <w:gridSpan w:val="2"/>
            <w:tcBorders>
              <w:top w:val="single" w:sz="8" w:space="0" w:color="auto"/>
              <w:left w:val="nil"/>
              <w:bottom w:val="single" w:sz="8" w:space="0" w:color="auto"/>
              <w:right w:val="double" w:sz="4" w:space="0" w:color="ED7D31"/>
            </w:tcBorders>
            <w:shd w:val="clear" w:color="auto" w:fill="FFFFFF" w:themeFill="background1"/>
          </w:tcPr>
          <w:p w14:paraId="7B0F25BD" w14:textId="77777777" w:rsidR="00E1339E" w:rsidRDefault="00E1339E" w:rsidP="00E1339E">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ознакомиться с разъяснениями о том, с какого момента применять сведения о кадастровой стоимости объекта недвижимости для целей налогообложения в переходный период.</w:t>
            </w:r>
          </w:p>
          <w:p w14:paraId="0F27CB22" w14:textId="5CFD63B8" w:rsidR="00E1339E" w:rsidRDefault="00E1339E" w:rsidP="00E1339E">
            <w:pPr>
              <w:shd w:val="clear" w:color="auto" w:fill="FFFFFF"/>
              <w:jc w:val="both"/>
              <w:rPr>
                <w:rFonts w:ascii="Verdana" w:hAnsi="Verdana"/>
                <w:sz w:val="16"/>
                <w:szCs w:val="16"/>
              </w:rPr>
            </w:pPr>
            <w:r>
              <w:rPr>
                <w:rFonts w:ascii="Verdana" w:hAnsi="Verdana"/>
                <w:sz w:val="16"/>
                <w:szCs w:val="16"/>
              </w:rPr>
              <w:t xml:space="preserve">ФНС России в </w:t>
            </w:r>
            <w:hyperlink r:id="rId54" w:history="1">
              <w:r>
                <w:rPr>
                  <w:rStyle w:val="a3"/>
                  <w:rFonts w:ascii="Verdana" w:hAnsi="Verdana"/>
                  <w:sz w:val="16"/>
                  <w:szCs w:val="16"/>
                </w:rPr>
                <w:t>Письме</w:t>
              </w:r>
            </w:hyperlink>
            <w:r>
              <w:rPr>
                <w:rFonts w:ascii="Verdana" w:hAnsi="Verdana"/>
                <w:sz w:val="16"/>
                <w:szCs w:val="16"/>
              </w:rPr>
              <w:t xml:space="preserve"> от 07.08.2020 N БС-4-21/12820@ рассказала, как буду применяться сведения о кадастровой стоимости в целях налогообложения объектов недвижимости после вступления в силу Федерального </w:t>
            </w:r>
            <w:hyperlink r:id="rId55" w:history="1">
              <w:r>
                <w:rPr>
                  <w:rStyle w:val="a3"/>
                  <w:rFonts w:ascii="Verdana" w:hAnsi="Verdana"/>
                  <w:sz w:val="16"/>
                  <w:szCs w:val="16"/>
                </w:rPr>
                <w:t>закона</w:t>
              </w:r>
            </w:hyperlink>
            <w:r>
              <w:rPr>
                <w:rFonts w:ascii="Verdana" w:hAnsi="Verdana"/>
                <w:sz w:val="16"/>
                <w:szCs w:val="16"/>
              </w:rPr>
              <w:t xml:space="preserve"> от 31.07.2020 N 269-ФЗ.</w:t>
            </w:r>
          </w:p>
          <w:p w14:paraId="04A89A6B" w14:textId="57376BF4" w:rsidR="00E1339E" w:rsidRDefault="00E1339E" w:rsidP="00E1339E">
            <w:pPr>
              <w:jc w:val="both"/>
              <w:rPr>
                <w:rFonts w:ascii="Verdana" w:hAnsi="Verdana"/>
                <w:sz w:val="16"/>
                <w:szCs w:val="16"/>
              </w:rPr>
            </w:pPr>
            <w:r>
              <w:rPr>
                <w:rFonts w:ascii="Verdana" w:hAnsi="Verdana"/>
                <w:sz w:val="16"/>
                <w:szCs w:val="16"/>
              </w:rPr>
              <w:t xml:space="preserve">- Со дня вступления в силу Федерального </w:t>
            </w:r>
            <w:hyperlink r:id="rId56" w:history="1">
              <w:r>
                <w:rPr>
                  <w:rStyle w:val="a3"/>
                  <w:rFonts w:ascii="Verdana" w:hAnsi="Verdana"/>
                  <w:sz w:val="16"/>
                  <w:szCs w:val="16"/>
                </w:rPr>
                <w:t>з</w:t>
              </w:r>
              <w:r>
                <w:rPr>
                  <w:rStyle w:val="a3"/>
                  <w:rFonts w:ascii="Verdana" w:hAnsi="Verdana"/>
                  <w:sz w:val="16"/>
                  <w:szCs w:val="16"/>
                  <w:u w:val="none"/>
                </w:rPr>
                <w:t>акона</w:t>
              </w:r>
            </w:hyperlink>
            <w:r>
              <w:rPr>
                <w:rFonts w:ascii="Verdana" w:hAnsi="Verdana"/>
                <w:sz w:val="16"/>
                <w:szCs w:val="16"/>
              </w:rPr>
              <w:t xml:space="preserve"> N 269-ФЗ применение сведений о кадастровой стоимости в целях налогообложения объектов недвижимости осуществляется в соответствии с нормами </w:t>
            </w:r>
            <w:hyperlink r:id="rId57" w:history="1">
              <w:r>
                <w:rPr>
                  <w:rStyle w:val="a3"/>
                  <w:rFonts w:ascii="Verdana" w:hAnsi="Verdana"/>
                  <w:sz w:val="16"/>
                  <w:szCs w:val="16"/>
                  <w:u w:val="none"/>
                </w:rPr>
                <w:t>ст. 378.2</w:t>
              </w:r>
            </w:hyperlink>
            <w:r>
              <w:rPr>
                <w:rFonts w:ascii="Verdana" w:hAnsi="Verdana"/>
                <w:sz w:val="16"/>
                <w:szCs w:val="16"/>
              </w:rPr>
              <w:t xml:space="preserve">, </w:t>
            </w:r>
            <w:hyperlink r:id="rId58" w:history="1">
              <w:r>
                <w:rPr>
                  <w:rStyle w:val="a3"/>
                  <w:rFonts w:ascii="Verdana" w:hAnsi="Verdana"/>
                  <w:sz w:val="16"/>
                  <w:szCs w:val="16"/>
                  <w:u w:val="none"/>
                </w:rPr>
                <w:t>391</w:t>
              </w:r>
            </w:hyperlink>
            <w:r>
              <w:rPr>
                <w:rFonts w:ascii="Verdana" w:hAnsi="Verdana"/>
                <w:sz w:val="16"/>
                <w:szCs w:val="16"/>
              </w:rPr>
              <w:t xml:space="preserve"> и </w:t>
            </w:r>
            <w:hyperlink r:id="rId59" w:history="1">
              <w:r>
                <w:rPr>
                  <w:rStyle w:val="a3"/>
                  <w:rFonts w:ascii="Verdana" w:hAnsi="Verdana"/>
                  <w:sz w:val="16"/>
                  <w:szCs w:val="16"/>
                  <w:u w:val="none"/>
                </w:rPr>
                <w:t>403</w:t>
              </w:r>
            </w:hyperlink>
            <w:r>
              <w:rPr>
                <w:rFonts w:ascii="Verdana" w:hAnsi="Verdana"/>
                <w:sz w:val="16"/>
                <w:szCs w:val="16"/>
              </w:rPr>
              <w:t xml:space="preserve"> НК РФ, а в части не урегулированной НК РФ - в соответствии с Федеральным </w:t>
            </w:r>
            <w:hyperlink r:id="rId60" w:history="1">
              <w:r>
                <w:rPr>
                  <w:rStyle w:val="a3"/>
                  <w:rFonts w:ascii="Verdana" w:hAnsi="Verdana"/>
                  <w:sz w:val="16"/>
                  <w:szCs w:val="16"/>
                </w:rPr>
                <w:t>з</w:t>
              </w:r>
              <w:r>
                <w:rPr>
                  <w:rStyle w:val="a3"/>
                  <w:rFonts w:ascii="Verdana" w:hAnsi="Verdana"/>
                  <w:sz w:val="16"/>
                  <w:szCs w:val="16"/>
                  <w:u w:val="none"/>
                </w:rPr>
                <w:t>аконом</w:t>
              </w:r>
            </w:hyperlink>
            <w:r>
              <w:rPr>
                <w:rFonts w:ascii="Verdana" w:hAnsi="Verdana"/>
                <w:sz w:val="16"/>
                <w:szCs w:val="16"/>
              </w:rPr>
              <w:t xml:space="preserve"> N 269-ФЗ.</w:t>
            </w:r>
          </w:p>
          <w:p w14:paraId="53389DC9" w14:textId="04354A62" w:rsidR="00E1339E" w:rsidRDefault="00E1339E" w:rsidP="00E1339E">
            <w:pPr>
              <w:jc w:val="both"/>
              <w:rPr>
                <w:rFonts w:ascii="Verdana" w:hAnsi="Verdana"/>
                <w:sz w:val="16"/>
                <w:szCs w:val="16"/>
              </w:rPr>
            </w:pPr>
            <w:r>
              <w:rPr>
                <w:rFonts w:ascii="Verdana" w:hAnsi="Verdana"/>
                <w:sz w:val="16"/>
                <w:szCs w:val="16"/>
              </w:rPr>
              <w:t xml:space="preserve">- Для целей налогообложения объектов недвижимости, </w:t>
            </w:r>
            <w:hyperlink r:id="rId61" w:history="1">
              <w:r>
                <w:rPr>
                  <w:rStyle w:val="a3"/>
                  <w:rFonts w:ascii="Verdana" w:hAnsi="Verdana"/>
                  <w:sz w:val="16"/>
                  <w:szCs w:val="16"/>
                </w:rPr>
                <w:t>применяется</w:t>
              </w:r>
            </w:hyperlink>
            <w:r>
              <w:rPr>
                <w:rFonts w:ascii="Verdana" w:hAnsi="Verdana"/>
                <w:sz w:val="16"/>
                <w:szCs w:val="16"/>
              </w:rPr>
              <w:t xml:space="preserve"> кадастровая стоимость, сведения о которой внесены в ЕГРН. </w:t>
            </w:r>
            <w:hyperlink r:id="rId62" w:history="1">
              <w:r>
                <w:rPr>
                  <w:rStyle w:val="a3"/>
                  <w:rFonts w:ascii="Verdana" w:hAnsi="Verdana"/>
                  <w:sz w:val="16"/>
                  <w:szCs w:val="16"/>
                </w:rPr>
                <w:t>Порядком</w:t>
              </w:r>
            </w:hyperlink>
            <w:r>
              <w:rPr>
                <w:rFonts w:ascii="Verdana" w:hAnsi="Verdana"/>
                <w:sz w:val="16"/>
                <w:szCs w:val="16"/>
              </w:rPr>
              <w:t xml:space="preserve"> ведения ЕГРН предусмотрено, что в сведениях ЕГРН о кадастровой стоимости земельного участка и иных объектов недвижимости указывается дата начала применения кадастровой стоимости.</w:t>
            </w:r>
          </w:p>
          <w:p w14:paraId="3E0A1A96" w14:textId="485273A6" w:rsidR="00E1339E" w:rsidRPr="00E1339E" w:rsidRDefault="00E1339E" w:rsidP="00E1339E">
            <w:pPr>
              <w:jc w:val="both"/>
              <w:rPr>
                <w:rFonts w:asciiTheme="minorHAnsi" w:hAnsiTheme="minorHAnsi"/>
                <w:color w:val="000000"/>
                <w:sz w:val="16"/>
                <w:szCs w:val="16"/>
              </w:rPr>
            </w:pPr>
            <w:r w:rsidRPr="00E1339E">
              <w:rPr>
                <w:rFonts w:asciiTheme="minorHAnsi" w:hAnsiTheme="minorHAnsi"/>
                <w:sz w:val="16"/>
                <w:szCs w:val="16"/>
              </w:rPr>
              <w:t xml:space="preserve">Таким образом, для целей налогообложения объектов недвижимости дата начала применения кадастровой стоимости должна определяться в соответствии со сведениями ЕГРН, за исключением случаев, когда НК РФ определен иной порядок. Например, для случая изменения кадастровой стоимости объекта налогообложения на основании установления его рыночной стоимости </w:t>
            </w:r>
            <w:hyperlink r:id="rId63" w:history="1">
              <w:r w:rsidRPr="00E1339E">
                <w:rPr>
                  <w:rStyle w:val="a3"/>
                  <w:rFonts w:asciiTheme="minorHAnsi" w:hAnsiTheme="minorHAnsi"/>
                  <w:sz w:val="16"/>
                  <w:szCs w:val="16"/>
                </w:rPr>
                <w:t>по решению комиссии</w:t>
              </w:r>
            </w:hyperlink>
            <w:r w:rsidRPr="00E1339E">
              <w:rPr>
                <w:rFonts w:asciiTheme="minorHAnsi" w:hAnsiTheme="minorHAnsi"/>
                <w:sz w:val="16"/>
                <w:szCs w:val="16"/>
              </w:rPr>
              <w:t xml:space="preserve"> по рассмотрению споров о результатах определения кадастровой стоимости или решению суда. Но с 2023 года такой порядок рассмотрения споров утратит силу и будет применяться новая </w:t>
            </w:r>
            <w:hyperlink r:id="rId64" w:history="1">
              <w:r w:rsidRPr="00E1339E">
                <w:rPr>
                  <w:rStyle w:val="a3"/>
                  <w:rFonts w:asciiTheme="minorHAnsi" w:hAnsiTheme="minorHAnsi"/>
                  <w:sz w:val="16"/>
                  <w:szCs w:val="16"/>
                  <w:u w:val="none"/>
                </w:rPr>
                <w:t>ст. 22.1</w:t>
              </w:r>
            </w:hyperlink>
            <w:r w:rsidRPr="00E1339E">
              <w:rPr>
                <w:rFonts w:asciiTheme="minorHAnsi" w:hAnsiTheme="minorHAnsi"/>
                <w:sz w:val="16"/>
                <w:szCs w:val="16"/>
              </w:rPr>
              <w:t xml:space="preserve"> Федерального закона N 237-ФЗ </w:t>
            </w:r>
            <w:r w:rsidRPr="00E1339E">
              <w:rPr>
                <w:rFonts w:asciiTheme="minorHAnsi" w:hAnsiTheme="minorHAnsi"/>
                <w:color w:val="000000"/>
                <w:sz w:val="16"/>
                <w:szCs w:val="16"/>
              </w:rPr>
              <w:t xml:space="preserve">(введена Федеральным </w:t>
            </w:r>
            <w:hyperlink r:id="rId65" w:history="1">
              <w:r w:rsidRPr="00E1339E">
                <w:rPr>
                  <w:rStyle w:val="a3"/>
                  <w:rFonts w:asciiTheme="minorHAnsi" w:hAnsiTheme="minorHAnsi"/>
                  <w:sz w:val="16"/>
                  <w:szCs w:val="16"/>
                  <w:u w:val="none"/>
                </w:rPr>
                <w:t>законом</w:t>
              </w:r>
            </w:hyperlink>
            <w:r w:rsidRPr="00E1339E">
              <w:rPr>
                <w:rFonts w:asciiTheme="minorHAnsi" w:hAnsiTheme="minorHAnsi"/>
                <w:color w:val="000000"/>
                <w:sz w:val="16"/>
                <w:szCs w:val="16"/>
              </w:rPr>
              <w:t xml:space="preserve"> от 31.07.2020 N 269-ФЗ)</w:t>
            </w:r>
            <w:r w:rsidRPr="00E1339E">
              <w:rPr>
                <w:rFonts w:asciiTheme="minorHAnsi" w:hAnsiTheme="minorHAnsi"/>
                <w:sz w:val="16"/>
                <w:szCs w:val="16"/>
              </w:rPr>
              <w:t>.</w:t>
            </w:r>
          </w:p>
          <w:p w14:paraId="24AABBEB" w14:textId="77777777" w:rsidR="00E1339E" w:rsidRDefault="00E1339E" w:rsidP="00E1339E">
            <w:pPr>
              <w:jc w:val="both"/>
              <w:rPr>
                <w:rFonts w:ascii="Verdana" w:hAnsi="Verdana"/>
                <w:sz w:val="16"/>
                <w:szCs w:val="16"/>
                <w:lang w:eastAsia="ru-RU"/>
              </w:rPr>
            </w:pPr>
            <w:r>
              <w:rPr>
                <w:rFonts w:ascii="Verdana" w:hAnsi="Verdana"/>
                <w:sz w:val="16"/>
                <w:szCs w:val="16"/>
                <w:lang w:eastAsia="ru-RU"/>
              </w:rPr>
              <w:t xml:space="preserve">Переходный период </w:t>
            </w:r>
            <w:hyperlink r:id="rId66" w:history="1">
              <w:r>
                <w:rPr>
                  <w:rStyle w:val="a3"/>
                  <w:rFonts w:ascii="Verdana" w:hAnsi="Verdana"/>
                  <w:sz w:val="16"/>
                  <w:szCs w:val="16"/>
                  <w:lang w:eastAsia="ru-RU"/>
                </w:rPr>
                <w:t>предусматривает</w:t>
              </w:r>
            </w:hyperlink>
            <w:r>
              <w:rPr>
                <w:rFonts w:ascii="Verdana" w:hAnsi="Verdana"/>
                <w:sz w:val="16"/>
                <w:szCs w:val="16"/>
                <w:lang w:eastAsia="ru-RU"/>
              </w:rPr>
              <w:t xml:space="preserve">, что до 1 января 2023 года органом власти субъекта РФ может быть принято решение об установлении по заявлению заинтересованных лиц кадастровой стоимости объектов недвижимости в размере рыночной стоимости соответствующим бюджетным учреждением. </w:t>
            </w:r>
            <w:hyperlink r:id="rId67" w:history="1">
              <w:r>
                <w:rPr>
                  <w:rStyle w:val="a3"/>
                  <w:rFonts w:ascii="Verdana" w:hAnsi="Verdana"/>
                  <w:sz w:val="16"/>
                  <w:szCs w:val="16"/>
                  <w:lang w:eastAsia="ru-RU"/>
                </w:rPr>
                <w:t>Норма</w:t>
              </w:r>
            </w:hyperlink>
            <w:r>
              <w:rPr>
                <w:rFonts w:ascii="Verdana" w:hAnsi="Verdana"/>
                <w:sz w:val="16"/>
                <w:szCs w:val="16"/>
                <w:lang w:eastAsia="ru-RU"/>
              </w:rPr>
              <w:t xml:space="preserve"> об оспаривании кадастровой стоимости по решению комиссии в этом случае не применяются.</w:t>
            </w:r>
          </w:p>
          <w:p w14:paraId="44F7EE87" w14:textId="61D51CEE" w:rsidR="00E1339E" w:rsidRDefault="00E1339E" w:rsidP="00E1339E">
            <w:pPr>
              <w:jc w:val="both"/>
              <w:rPr>
                <w:rFonts w:ascii="Verdana" w:hAnsi="Verdana"/>
                <w:sz w:val="16"/>
                <w:szCs w:val="16"/>
              </w:rPr>
            </w:pPr>
            <w:r>
              <w:rPr>
                <w:rFonts w:ascii="Verdana" w:hAnsi="Verdana"/>
                <w:sz w:val="16"/>
                <w:szCs w:val="16"/>
              </w:rPr>
              <w:t xml:space="preserve">При этом НК РФ пока не предусмотрен порядок применения сведений о кадастровой стоимости в случае установления уполномоченным бюджетным учреждением субъекта РФ кадастровой стоимости в размере рыночной стоимости объекта недвижимости в соответствии со </w:t>
            </w:r>
            <w:hyperlink r:id="rId68" w:history="1">
              <w:r w:rsidRPr="00E1339E">
                <w:rPr>
                  <w:rStyle w:val="a3"/>
                  <w:rFonts w:asciiTheme="minorHAnsi" w:hAnsiTheme="minorHAnsi"/>
                  <w:sz w:val="16"/>
                  <w:szCs w:val="16"/>
                  <w:u w:val="none"/>
                </w:rPr>
                <w:t>ст. 22.1</w:t>
              </w:r>
            </w:hyperlink>
            <w:r w:rsidRPr="00E1339E">
              <w:rPr>
                <w:rFonts w:asciiTheme="minorHAnsi" w:hAnsiTheme="minorHAnsi"/>
                <w:sz w:val="16"/>
                <w:szCs w:val="16"/>
              </w:rPr>
              <w:t xml:space="preserve"> Федерального закона N 237-ФЗ</w:t>
            </w:r>
            <w:r>
              <w:rPr>
                <w:rFonts w:ascii="Verdana" w:hAnsi="Verdana"/>
                <w:sz w:val="16"/>
                <w:szCs w:val="16"/>
              </w:rPr>
              <w:t>.</w:t>
            </w:r>
          </w:p>
          <w:p w14:paraId="2D89CF88" w14:textId="768687CF" w:rsidR="00E1339E" w:rsidRPr="00AD0089" w:rsidRDefault="00E1339E" w:rsidP="00E1339E">
            <w:pPr>
              <w:jc w:val="both"/>
              <w:rPr>
                <w:rFonts w:asciiTheme="minorHAnsi" w:hAnsiTheme="minorHAnsi"/>
                <w:sz w:val="16"/>
                <w:szCs w:val="16"/>
              </w:rPr>
            </w:pPr>
            <w:proofErr w:type="gramStart"/>
            <w:r>
              <w:rPr>
                <w:rFonts w:ascii="Verdana" w:hAnsi="Verdana"/>
                <w:sz w:val="16"/>
                <w:szCs w:val="16"/>
              </w:rPr>
              <w:t xml:space="preserve">ФНС России полагает, что в переходный период со дня, указанного в решении региональных властей о дате перехода к применению положений </w:t>
            </w:r>
            <w:hyperlink r:id="rId69" w:history="1">
              <w:r>
                <w:rPr>
                  <w:rStyle w:val="a3"/>
                  <w:rFonts w:ascii="Verdana" w:hAnsi="Verdana"/>
                  <w:sz w:val="16"/>
                  <w:szCs w:val="16"/>
                  <w:u w:val="none"/>
                </w:rPr>
                <w:t>статьи 22.1</w:t>
              </w:r>
            </w:hyperlink>
            <w:r>
              <w:rPr>
                <w:rFonts w:ascii="Verdana" w:hAnsi="Verdana"/>
                <w:sz w:val="16"/>
                <w:szCs w:val="16"/>
              </w:rPr>
              <w:t xml:space="preserve"> Федерального закона N 237-ФЗ, если кадастровая стоимость определена решением об установлении рыночной стоимости, то она применяется с 1 января года, в котором в бюджетное учреждение подано </w:t>
            </w:r>
            <w:hyperlink r:id="rId70" w:history="1">
              <w:r>
                <w:rPr>
                  <w:rStyle w:val="a3"/>
                  <w:rFonts w:ascii="Verdana" w:hAnsi="Verdana"/>
                  <w:sz w:val="16"/>
                  <w:szCs w:val="16"/>
                </w:rPr>
                <w:t>соответствующее заявление</w:t>
              </w:r>
            </w:hyperlink>
            <w:r>
              <w:rPr>
                <w:rFonts w:ascii="Verdana" w:hAnsi="Verdana"/>
                <w:sz w:val="16"/>
                <w:szCs w:val="16"/>
              </w:rPr>
              <w:t>, на основании которого принято решение, но не ранее даты постановки</w:t>
            </w:r>
            <w:proofErr w:type="gramEnd"/>
            <w:r>
              <w:rPr>
                <w:rFonts w:ascii="Verdana" w:hAnsi="Verdana"/>
                <w:sz w:val="16"/>
                <w:szCs w:val="16"/>
              </w:rPr>
              <w:t xml:space="preserve"> объекта недвижимости на государственный кадастровый учет.</w:t>
            </w:r>
          </w:p>
        </w:tc>
        <w:tc>
          <w:tcPr>
            <w:tcW w:w="619" w:type="pct"/>
            <w:tcBorders>
              <w:top w:val="single" w:sz="8" w:space="0" w:color="auto"/>
              <w:left w:val="nil"/>
              <w:bottom w:val="single" w:sz="8" w:space="0" w:color="auto"/>
              <w:right w:val="single" w:sz="4" w:space="0" w:color="auto"/>
            </w:tcBorders>
          </w:tcPr>
          <w:p w14:paraId="19577CE1" w14:textId="04577C87" w:rsidR="00E1339E" w:rsidRPr="00E1339E" w:rsidRDefault="00E1339E" w:rsidP="00E1339E">
            <w:pPr>
              <w:rPr>
                <w:rFonts w:ascii="Verdana" w:hAnsi="Verdana"/>
                <w:b/>
                <w:bCs/>
                <w:sz w:val="15"/>
                <w:szCs w:val="15"/>
              </w:rPr>
            </w:pPr>
            <w:r w:rsidRPr="00E1339E">
              <w:rPr>
                <w:rFonts w:ascii="Verdana" w:hAnsi="Verdana"/>
                <w:b/>
                <w:bCs/>
                <w:sz w:val="15"/>
                <w:szCs w:val="15"/>
              </w:rPr>
              <w:t>Бухгалтеру любой организации!</w:t>
            </w:r>
          </w:p>
          <w:p w14:paraId="4C5E8992" w14:textId="77777777" w:rsidR="00E1339E" w:rsidRPr="00E1339E" w:rsidRDefault="00E1339E" w:rsidP="00E1339E">
            <w:pPr>
              <w:rPr>
                <w:rFonts w:ascii="Verdana" w:hAnsi="Verdana"/>
                <w:b/>
                <w:bCs/>
                <w:sz w:val="15"/>
                <w:szCs w:val="15"/>
              </w:rPr>
            </w:pPr>
          </w:p>
          <w:p w14:paraId="61D08AF7" w14:textId="04FD4BF4" w:rsidR="00E1339E" w:rsidRPr="00E1339E" w:rsidRDefault="00E1339E" w:rsidP="00E1339E">
            <w:pPr>
              <w:autoSpaceDE w:val="0"/>
              <w:autoSpaceDN w:val="0"/>
              <w:rPr>
                <w:rFonts w:ascii="Verdana" w:hAnsi="Verdana"/>
                <w:sz w:val="15"/>
                <w:szCs w:val="15"/>
              </w:rPr>
            </w:pPr>
            <w:r w:rsidRPr="00E1339E">
              <w:rPr>
                <w:rFonts w:ascii="Verdana" w:hAnsi="Verdana"/>
                <w:b/>
                <w:bCs/>
                <w:sz w:val="15"/>
                <w:szCs w:val="15"/>
              </w:rPr>
              <w:t xml:space="preserve">Мин. ИБ, содержащий документ: </w:t>
            </w:r>
            <w:r w:rsidRPr="00E1339E">
              <w:rPr>
                <w:rFonts w:ascii="Verdana" w:hAnsi="Verdana"/>
                <w:bCs/>
                <w:sz w:val="15"/>
                <w:szCs w:val="15"/>
              </w:rPr>
              <w:t>РЗ</w:t>
            </w:r>
          </w:p>
          <w:p w14:paraId="18701946" w14:textId="77777777" w:rsidR="00E1339E" w:rsidRPr="00E1339E" w:rsidRDefault="00E1339E" w:rsidP="00E1339E">
            <w:pPr>
              <w:autoSpaceDE w:val="0"/>
              <w:autoSpaceDN w:val="0"/>
              <w:rPr>
                <w:rFonts w:ascii="Verdana" w:hAnsi="Verdana"/>
                <w:b/>
                <w:bCs/>
                <w:sz w:val="15"/>
                <w:szCs w:val="15"/>
              </w:rPr>
            </w:pPr>
          </w:p>
          <w:p w14:paraId="1F86495B" w14:textId="77777777" w:rsidR="00E1339E" w:rsidRPr="00E1339E" w:rsidRDefault="00E1339E" w:rsidP="00E1339E">
            <w:pPr>
              <w:autoSpaceDE w:val="0"/>
              <w:autoSpaceDN w:val="0"/>
              <w:rPr>
                <w:rFonts w:ascii="Verdana" w:hAnsi="Verdana"/>
                <w:b/>
                <w:bCs/>
                <w:sz w:val="15"/>
                <w:szCs w:val="15"/>
              </w:rPr>
            </w:pPr>
            <w:r w:rsidRPr="00E1339E">
              <w:rPr>
                <w:rFonts w:ascii="Verdana" w:hAnsi="Verdana"/>
                <w:b/>
                <w:bCs/>
                <w:sz w:val="15"/>
                <w:szCs w:val="15"/>
              </w:rPr>
              <w:t xml:space="preserve">Поиск: </w:t>
            </w:r>
            <w:r w:rsidRPr="00E1339E">
              <w:rPr>
                <w:rFonts w:ascii="Verdana" w:hAnsi="Verdana"/>
                <w:sz w:val="15"/>
                <w:szCs w:val="15"/>
              </w:rPr>
              <w:t>в</w:t>
            </w:r>
            <w:r w:rsidRPr="00E1339E">
              <w:rPr>
                <w:rFonts w:ascii="Verdana" w:hAnsi="Verdana"/>
                <w:b/>
                <w:bCs/>
                <w:sz w:val="15"/>
                <w:szCs w:val="15"/>
              </w:rPr>
              <w:t xml:space="preserve"> Быстром поиске </w:t>
            </w:r>
            <w:r w:rsidRPr="00E1339E">
              <w:rPr>
                <w:rFonts w:ascii="Verdana" w:hAnsi="Verdana"/>
                <w:sz w:val="15"/>
                <w:szCs w:val="15"/>
              </w:rPr>
              <w:t xml:space="preserve">набрать </w:t>
            </w:r>
            <w:r w:rsidRPr="00E1339E">
              <w:rPr>
                <w:rFonts w:ascii="Verdana" w:hAnsi="Verdana"/>
                <w:b/>
                <w:bCs/>
                <w:sz w:val="15"/>
                <w:szCs w:val="15"/>
              </w:rPr>
              <w:t xml:space="preserve">БС-4-21/12820@ </w:t>
            </w:r>
          </w:p>
          <w:p w14:paraId="7DB8E100" w14:textId="77777777" w:rsidR="00E1339E" w:rsidRPr="00E1339E" w:rsidRDefault="00E1339E" w:rsidP="00E1339E">
            <w:pPr>
              <w:autoSpaceDE w:val="0"/>
              <w:autoSpaceDN w:val="0"/>
              <w:rPr>
                <w:rFonts w:ascii="Verdana" w:hAnsi="Verdana"/>
                <w:sz w:val="15"/>
                <w:szCs w:val="15"/>
              </w:rPr>
            </w:pPr>
          </w:p>
          <w:p w14:paraId="1AEB6E9F" w14:textId="389CBF00" w:rsidR="00E1339E" w:rsidRPr="00687C09" w:rsidRDefault="00E1339E" w:rsidP="00E1339E">
            <w:pPr>
              <w:autoSpaceDE w:val="0"/>
              <w:autoSpaceDN w:val="0"/>
              <w:rPr>
                <w:rFonts w:ascii="Verdana" w:hAnsi="Verdana"/>
                <w:b/>
                <w:bCs/>
                <w:sz w:val="15"/>
                <w:szCs w:val="15"/>
              </w:rPr>
            </w:pPr>
            <w:r w:rsidRPr="00E1339E">
              <w:rPr>
                <w:rFonts w:ascii="Verdana" w:hAnsi="Verdana"/>
                <w:sz w:val="15"/>
                <w:szCs w:val="15"/>
              </w:rPr>
              <w:t>Искомый документ будет первым в списке</w:t>
            </w:r>
          </w:p>
        </w:tc>
      </w:tr>
      <w:tr w:rsidR="004422ED" w:rsidRPr="00970619" w14:paraId="0C2A4E48" w14:textId="77777777" w:rsidTr="0082211D">
        <w:trPr>
          <w:trHeight w:val="241"/>
        </w:trPr>
        <w:tc>
          <w:tcPr>
            <w:tcW w:w="354" w:type="pct"/>
            <w:tcBorders>
              <w:top w:val="single" w:sz="8" w:space="0" w:color="auto"/>
              <w:left w:val="single" w:sz="4" w:space="0" w:color="auto"/>
              <w:bottom w:val="single" w:sz="8" w:space="0" w:color="auto"/>
              <w:right w:val="double" w:sz="4" w:space="0" w:color="ED7D31"/>
            </w:tcBorders>
          </w:tcPr>
          <w:p w14:paraId="1B99BBBE" w14:textId="6C96227E" w:rsidR="004422ED" w:rsidRPr="004B33F3" w:rsidRDefault="002975C2" w:rsidP="004B33F3">
            <w:pPr>
              <w:jc w:val="both"/>
              <w:rPr>
                <w:rFonts w:asciiTheme="minorHAnsi" w:hAnsiTheme="minorHAnsi"/>
                <w:b/>
                <w:sz w:val="16"/>
                <w:szCs w:val="16"/>
              </w:rPr>
            </w:pPr>
            <w:hyperlink r:id="rId71" w:history="1">
              <w:r w:rsidR="004A6D32" w:rsidRPr="004A6D32">
                <w:rPr>
                  <w:rStyle w:val="a3"/>
                  <w:rFonts w:asciiTheme="minorHAnsi" w:hAnsiTheme="minorHAnsi"/>
                  <w:b/>
                  <w:sz w:val="16"/>
                  <w:szCs w:val="16"/>
                </w:rPr>
                <w:t>Письмо Минфина России от 13.07.2020 N 03-03-06/1/60600</w:t>
              </w:r>
            </w:hyperlink>
          </w:p>
        </w:tc>
        <w:tc>
          <w:tcPr>
            <w:tcW w:w="664" w:type="pct"/>
            <w:gridSpan w:val="2"/>
            <w:tcBorders>
              <w:top w:val="single" w:sz="8" w:space="0" w:color="auto"/>
              <w:left w:val="nil"/>
              <w:bottom w:val="single" w:sz="8" w:space="0" w:color="auto"/>
              <w:right w:val="double" w:sz="4" w:space="0" w:color="ED7D31"/>
            </w:tcBorders>
          </w:tcPr>
          <w:p w14:paraId="73C41906" w14:textId="407989E9" w:rsidR="004422ED" w:rsidRDefault="00FF3AD1" w:rsidP="000F025A">
            <w:pPr>
              <w:autoSpaceDE w:val="0"/>
              <w:autoSpaceDN w:val="0"/>
              <w:jc w:val="both"/>
              <w:rPr>
                <w:rFonts w:ascii="Verdana" w:hAnsi="Verdana"/>
                <w:b/>
                <w:bCs/>
                <w:sz w:val="20"/>
                <w:szCs w:val="16"/>
              </w:rPr>
            </w:pPr>
            <w:r w:rsidRPr="00A31296">
              <w:rPr>
                <w:rFonts w:ascii="Verdana" w:hAnsi="Verdana"/>
                <w:b/>
                <w:bCs/>
                <w:sz w:val="20"/>
                <w:szCs w:val="16"/>
              </w:rPr>
              <w:t xml:space="preserve">Проведена модернизация полностью </w:t>
            </w:r>
            <w:proofErr w:type="spellStart"/>
            <w:r w:rsidRPr="00A31296">
              <w:rPr>
                <w:rFonts w:ascii="Verdana" w:hAnsi="Verdana"/>
                <w:b/>
                <w:bCs/>
                <w:sz w:val="20"/>
                <w:szCs w:val="16"/>
              </w:rPr>
              <w:t>самортизированного</w:t>
            </w:r>
            <w:proofErr w:type="spellEnd"/>
            <w:r w:rsidRPr="00A31296">
              <w:rPr>
                <w:rFonts w:ascii="Verdana" w:hAnsi="Verdana"/>
                <w:b/>
                <w:bCs/>
                <w:sz w:val="20"/>
                <w:szCs w:val="16"/>
              </w:rPr>
              <w:t xml:space="preserve"> ОС: начислять ли амортизацию</w:t>
            </w:r>
            <w:r>
              <w:rPr>
                <w:rFonts w:ascii="Verdana" w:hAnsi="Verdana"/>
                <w:b/>
                <w:bCs/>
                <w:sz w:val="20"/>
                <w:szCs w:val="16"/>
              </w:rPr>
              <w:t xml:space="preserve"> </w:t>
            </w:r>
          </w:p>
        </w:tc>
        <w:tc>
          <w:tcPr>
            <w:tcW w:w="3363" w:type="pct"/>
            <w:gridSpan w:val="2"/>
            <w:tcBorders>
              <w:top w:val="single" w:sz="8" w:space="0" w:color="auto"/>
              <w:left w:val="nil"/>
              <w:bottom w:val="single" w:sz="8" w:space="0" w:color="auto"/>
              <w:right w:val="double" w:sz="4" w:space="0" w:color="ED7D31"/>
            </w:tcBorders>
            <w:shd w:val="clear" w:color="auto" w:fill="FFFFFF" w:themeFill="background1"/>
          </w:tcPr>
          <w:p w14:paraId="0662EFFC" w14:textId="7CD0D405" w:rsidR="00F41405" w:rsidRDefault="00F41405" w:rsidP="00F41405">
            <w:pPr>
              <w:shd w:val="clear" w:color="auto" w:fill="D9D9D9" w:themeFill="background1" w:themeFillShade="D9"/>
              <w:jc w:val="both"/>
              <w:rPr>
                <w:rFonts w:asciiTheme="minorHAnsi" w:eastAsia="Times New Roman" w:hAnsiTheme="minorHAnsi"/>
                <w:sz w:val="16"/>
                <w:szCs w:val="16"/>
                <w:lang w:eastAsia="ru-RU"/>
              </w:rPr>
            </w:pPr>
            <w:r w:rsidRPr="00F41405">
              <w:rPr>
                <w:rFonts w:asciiTheme="minorHAnsi" w:eastAsia="Times New Roman" w:hAnsiTheme="minorHAnsi"/>
                <w:b/>
                <w:sz w:val="16"/>
                <w:szCs w:val="16"/>
                <w:u w:val="single"/>
                <w:lang w:eastAsia="ru-RU"/>
              </w:rPr>
              <w:t>Риски:</w:t>
            </w:r>
            <w:r>
              <w:rPr>
                <w:rFonts w:asciiTheme="minorHAnsi" w:eastAsia="Times New Roman" w:hAnsiTheme="minorHAnsi"/>
                <w:sz w:val="16"/>
                <w:szCs w:val="16"/>
                <w:lang w:eastAsia="ru-RU"/>
              </w:rPr>
              <w:t xml:space="preserve"> в</w:t>
            </w:r>
            <w:r w:rsidRPr="00F41405">
              <w:rPr>
                <w:rFonts w:asciiTheme="minorHAnsi" w:eastAsia="Times New Roman" w:hAnsiTheme="minorHAnsi"/>
                <w:sz w:val="16"/>
                <w:szCs w:val="16"/>
                <w:lang w:eastAsia="ru-RU"/>
              </w:rPr>
              <w:t xml:space="preserve"> случае, когда к моменту модернизации основное средство было уже полностью </w:t>
            </w:r>
            <w:proofErr w:type="spellStart"/>
            <w:r w:rsidRPr="00F41405">
              <w:rPr>
                <w:rFonts w:asciiTheme="minorHAnsi" w:eastAsia="Times New Roman" w:hAnsiTheme="minorHAnsi"/>
                <w:sz w:val="16"/>
                <w:szCs w:val="16"/>
                <w:lang w:eastAsia="ru-RU"/>
              </w:rPr>
              <w:t>самортизировано</w:t>
            </w:r>
            <w:proofErr w:type="spellEnd"/>
            <w:r w:rsidRPr="00F41405">
              <w:rPr>
                <w:rFonts w:asciiTheme="minorHAnsi" w:eastAsia="Times New Roman" w:hAnsiTheme="minorHAnsi"/>
                <w:sz w:val="16"/>
                <w:szCs w:val="16"/>
                <w:lang w:eastAsia="ru-RU"/>
              </w:rPr>
              <w:t xml:space="preserve">, после проведения модернизации амортизационные начисления </w:t>
            </w:r>
            <w:r>
              <w:rPr>
                <w:rFonts w:asciiTheme="minorHAnsi" w:eastAsia="Times New Roman" w:hAnsiTheme="minorHAnsi"/>
                <w:sz w:val="16"/>
                <w:szCs w:val="16"/>
                <w:lang w:eastAsia="ru-RU"/>
              </w:rPr>
              <w:t xml:space="preserve">по нему </w:t>
            </w:r>
            <w:r w:rsidRPr="00F41405">
              <w:rPr>
                <w:rFonts w:asciiTheme="minorHAnsi" w:eastAsia="Times New Roman" w:hAnsiTheme="minorHAnsi"/>
                <w:sz w:val="16"/>
                <w:szCs w:val="16"/>
                <w:lang w:eastAsia="ru-RU"/>
              </w:rPr>
              <w:t xml:space="preserve">возобновляются. </w:t>
            </w:r>
          </w:p>
          <w:p w14:paraId="511E995C" w14:textId="1C9D5244" w:rsidR="000D30C7" w:rsidRDefault="00FF3AD1" w:rsidP="00FF3AD1">
            <w:pPr>
              <w:jc w:val="both"/>
              <w:rPr>
                <w:rFonts w:asciiTheme="minorHAnsi" w:eastAsia="Times New Roman" w:hAnsiTheme="minorHAnsi"/>
                <w:sz w:val="16"/>
                <w:szCs w:val="16"/>
                <w:lang w:eastAsia="ru-RU"/>
              </w:rPr>
            </w:pPr>
            <w:r w:rsidRPr="00FF3AD1">
              <w:rPr>
                <w:rFonts w:asciiTheme="minorHAnsi" w:eastAsia="Times New Roman" w:hAnsiTheme="minorHAnsi"/>
                <w:sz w:val="16"/>
                <w:szCs w:val="16"/>
                <w:lang w:eastAsia="ru-RU"/>
              </w:rPr>
              <w:t xml:space="preserve">Первоначальная стоимость </w:t>
            </w:r>
            <w:r>
              <w:rPr>
                <w:rFonts w:asciiTheme="minorHAnsi" w:eastAsia="Times New Roman" w:hAnsiTheme="minorHAnsi"/>
                <w:sz w:val="16"/>
                <w:szCs w:val="16"/>
                <w:lang w:eastAsia="ru-RU"/>
              </w:rPr>
              <w:t>ОС</w:t>
            </w:r>
            <w:r w:rsidRPr="00FF3AD1">
              <w:rPr>
                <w:rFonts w:asciiTheme="minorHAnsi" w:eastAsia="Times New Roman" w:hAnsiTheme="minorHAnsi"/>
                <w:sz w:val="16"/>
                <w:szCs w:val="16"/>
                <w:lang w:eastAsia="ru-RU"/>
              </w:rPr>
              <w:t xml:space="preserve">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r>
              <w:rPr>
                <w:rFonts w:asciiTheme="minorHAnsi" w:eastAsia="Times New Roman" w:hAnsiTheme="minorHAnsi"/>
                <w:sz w:val="16"/>
                <w:szCs w:val="16"/>
                <w:lang w:eastAsia="ru-RU"/>
              </w:rPr>
              <w:t xml:space="preserve"> (</w:t>
            </w:r>
            <w:hyperlink r:id="rId72" w:history="1">
              <w:r w:rsidRPr="00FF3AD1">
                <w:rPr>
                  <w:rStyle w:val="a3"/>
                  <w:rFonts w:asciiTheme="minorHAnsi" w:eastAsia="Times New Roman" w:hAnsiTheme="minorHAnsi"/>
                  <w:sz w:val="16"/>
                  <w:szCs w:val="16"/>
                  <w:lang w:eastAsia="ru-RU"/>
                </w:rPr>
                <w:t>п.2 ст.257</w:t>
              </w:r>
            </w:hyperlink>
            <w:r>
              <w:rPr>
                <w:rFonts w:asciiTheme="minorHAnsi" w:eastAsia="Times New Roman" w:hAnsiTheme="minorHAnsi"/>
                <w:sz w:val="16"/>
                <w:szCs w:val="16"/>
                <w:lang w:eastAsia="ru-RU"/>
              </w:rPr>
              <w:t xml:space="preserve"> НК РФ).</w:t>
            </w:r>
          </w:p>
          <w:p w14:paraId="4B2685D7" w14:textId="77777777" w:rsidR="00FF3AD1" w:rsidRDefault="00FF3AD1" w:rsidP="00FF3AD1">
            <w:pPr>
              <w:jc w:val="both"/>
              <w:rPr>
                <w:rFonts w:asciiTheme="minorHAnsi" w:eastAsia="Times New Roman" w:hAnsiTheme="minorHAnsi"/>
                <w:sz w:val="16"/>
                <w:szCs w:val="16"/>
                <w:lang w:eastAsia="ru-RU"/>
              </w:rPr>
            </w:pPr>
            <w:r>
              <w:rPr>
                <w:rFonts w:asciiTheme="minorHAnsi" w:eastAsia="Times New Roman" w:hAnsiTheme="minorHAnsi"/>
                <w:sz w:val="16"/>
                <w:szCs w:val="16"/>
                <w:lang w:eastAsia="ru-RU"/>
              </w:rPr>
              <w:t xml:space="preserve">В </w:t>
            </w:r>
            <w:hyperlink r:id="rId73" w:history="1">
              <w:r w:rsidRPr="00FF3AD1">
                <w:rPr>
                  <w:rStyle w:val="a3"/>
                  <w:rFonts w:asciiTheme="minorHAnsi" w:eastAsia="Times New Roman" w:hAnsiTheme="minorHAnsi"/>
                  <w:sz w:val="16"/>
                  <w:szCs w:val="16"/>
                  <w:lang w:eastAsia="ru-RU"/>
                </w:rPr>
                <w:t>Письме</w:t>
              </w:r>
            </w:hyperlink>
            <w:r w:rsidRPr="00FF3AD1">
              <w:rPr>
                <w:rFonts w:asciiTheme="minorHAnsi" w:eastAsia="Times New Roman" w:hAnsiTheme="minorHAnsi"/>
                <w:sz w:val="16"/>
                <w:szCs w:val="16"/>
                <w:lang w:eastAsia="ru-RU"/>
              </w:rPr>
              <w:t xml:space="preserve"> о</w:t>
            </w:r>
            <w:r>
              <w:rPr>
                <w:rFonts w:asciiTheme="minorHAnsi" w:eastAsia="Times New Roman" w:hAnsiTheme="minorHAnsi"/>
                <w:sz w:val="16"/>
                <w:szCs w:val="16"/>
                <w:lang w:eastAsia="ru-RU"/>
              </w:rPr>
              <w:t xml:space="preserve">т 13.07.2020 N 03-03-06/1/60600 Минфин отметил, что эта норма распространяется </w:t>
            </w:r>
            <w:r w:rsidRPr="00FF3AD1">
              <w:rPr>
                <w:rFonts w:asciiTheme="minorHAnsi" w:eastAsia="Times New Roman" w:hAnsiTheme="minorHAnsi"/>
                <w:sz w:val="16"/>
                <w:szCs w:val="16"/>
                <w:lang w:eastAsia="ru-RU"/>
              </w:rPr>
              <w:t xml:space="preserve">и на случаи, когда </w:t>
            </w:r>
            <w:r>
              <w:rPr>
                <w:rFonts w:asciiTheme="minorHAnsi" w:eastAsia="Times New Roman" w:hAnsiTheme="minorHAnsi"/>
                <w:sz w:val="16"/>
                <w:szCs w:val="16"/>
                <w:lang w:eastAsia="ru-RU"/>
              </w:rPr>
              <w:t>ОС</w:t>
            </w:r>
            <w:r w:rsidRPr="00FF3AD1">
              <w:rPr>
                <w:rFonts w:asciiTheme="minorHAnsi" w:eastAsia="Times New Roman" w:hAnsiTheme="minorHAnsi"/>
                <w:sz w:val="16"/>
                <w:szCs w:val="16"/>
                <w:lang w:eastAsia="ru-RU"/>
              </w:rPr>
              <w:t xml:space="preserve"> полностью </w:t>
            </w:r>
            <w:proofErr w:type="spellStart"/>
            <w:r w:rsidRPr="00FF3AD1">
              <w:rPr>
                <w:rFonts w:asciiTheme="minorHAnsi" w:eastAsia="Times New Roman" w:hAnsiTheme="minorHAnsi"/>
                <w:sz w:val="16"/>
                <w:szCs w:val="16"/>
                <w:lang w:eastAsia="ru-RU"/>
              </w:rPr>
              <w:t>самортизировано</w:t>
            </w:r>
            <w:proofErr w:type="spellEnd"/>
            <w:r w:rsidRPr="00FF3AD1">
              <w:rPr>
                <w:rFonts w:asciiTheme="minorHAnsi" w:eastAsia="Times New Roman" w:hAnsiTheme="minorHAnsi"/>
                <w:sz w:val="16"/>
                <w:szCs w:val="16"/>
                <w:lang w:eastAsia="ru-RU"/>
              </w:rPr>
              <w:t>.</w:t>
            </w:r>
          </w:p>
          <w:p w14:paraId="759303B0" w14:textId="2CE25C4D" w:rsidR="00FF3AD1" w:rsidRDefault="00FF3AD1" w:rsidP="00FF3AD1">
            <w:pPr>
              <w:jc w:val="both"/>
              <w:rPr>
                <w:rFonts w:asciiTheme="minorHAnsi" w:eastAsia="Times New Roman" w:hAnsiTheme="minorHAnsi"/>
                <w:sz w:val="16"/>
                <w:szCs w:val="16"/>
                <w:lang w:eastAsia="ru-RU"/>
              </w:rPr>
            </w:pPr>
            <w:r w:rsidRPr="00FF3AD1">
              <w:rPr>
                <w:rFonts w:asciiTheme="minorHAnsi" w:eastAsia="Times New Roman" w:hAnsiTheme="minorHAnsi"/>
                <w:sz w:val="16"/>
                <w:szCs w:val="16"/>
                <w:lang w:eastAsia="ru-RU"/>
              </w:rPr>
              <w:t xml:space="preserve">Таким образом, если </w:t>
            </w:r>
            <w:r w:rsidR="00DB359B">
              <w:rPr>
                <w:rFonts w:asciiTheme="minorHAnsi" w:eastAsia="Times New Roman" w:hAnsiTheme="minorHAnsi"/>
                <w:sz w:val="16"/>
                <w:szCs w:val="16"/>
                <w:lang w:eastAsia="ru-RU"/>
              </w:rPr>
              <w:t>ОС</w:t>
            </w:r>
            <w:r w:rsidRPr="00FF3AD1">
              <w:rPr>
                <w:rFonts w:asciiTheme="minorHAnsi" w:eastAsia="Times New Roman" w:hAnsiTheme="minorHAnsi"/>
                <w:sz w:val="16"/>
                <w:szCs w:val="16"/>
                <w:lang w:eastAsia="ru-RU"/>
              </w:rPr>
              <w:t xml:space="preserve"> полностью </w:t>
            </w:r>
            <w:proofErr w:type="spellStart"/>
            <w:r w:rsidRPr="00FF3AD1">
              <w:rPr>
                <w:rFonts w:asciiTheme="minorHAnsi" w:eastAsia="Times New Roman" w:hAnsiTheme="minorHAnsi"/>
                <w:sz w:val="16"/>
                <w:szCs w:val="16"/>
                <w:lang w:eastAsia="ru-RU"/>
              </w:rPr>
              <w:t>самортизировано</w:t>
            </w:r>
            <w:proofErr w:type="spellEnd"/>
            <w:r w:rsidRPr="00FF3AD1">
              <w:rPr>
                <w:rFonts w:asciiTheme="minorHAnsi" w:eastAsia="Times New Roman" w:hAnsiTheme="minorHAnsi"/>
                <w:sz w:val="16"/>
                <w:szCs w:val="16"/>
                <w:lang w:eastAsia="ru-RU"/>
              </w:rPr>
              <w:t xml:space="preserve"> и </w:t>
            </w:r>
            <w:r w:rsidR="00DB359B">
              <w:rPr>
                <w:rFonts w:asciiTheme="minorHAnsi" w:eastAsia="Times New Roman" w:hAnsiTheme="minorHAnsi"/>
                <w:sz w:val="16"/>
                <w:szCs w:val="16"/>
                <w:lang w:eastAsia="ru-RU"/>
              </w:rPr>
              <w:t xml:space="preserve">после этого </w:t>
            </w:r>
            <w:r w:rsidRPr="00FF3AD1">
              <w:rPr>
                <w:rFonts w:asciiTheme="minorHAnsi" w:eastAsia="Times New Roman" w:hAnsiTheme="minorHAnsi"/>
                <w:sz w:val="16"/>
                <w:szCs w:val="16"/>
                <w:lang w:eastAsia="ru-RU"/>
              </w:rPr>
              <w:t xml:space="preserve">проведена его модернизация, </w:t>
            </w:r>
            <w:r w:rsidR="00DB359B">
              <w:rPr>
                <w:rFonts w:asciiTheme="minorHAnsi" w:eastAsia="Times New Roman" w:hAnsiTheme="minorHAnsi"/>
                <w:sz w:val="16"/>
                <w:szCs w:val="16"/>
                <w:lang w:eastAsia="ru-RU"/>
              </w:rPr>
              <w:t xml:space="preserve">то </w:t>
            </w:r>
            <w:r w:rsidRPr="00FF3AD1">
              <w:rPr>
                <w:rFonts w:asciiTheme="minorHAnsi" w:eastAsia="Times New Roman" w:hAnsiTheme="minorHAnsi"/>
                <w:sz w:val="16"/>
                <w:szCs w:val="16"/>
                <w:lang w:eastAsia="ru-RU"/>
              </w:rPr>
              <w:t xml:space="preserve">первоначальная стоимость </w:t>
            </w:r>
            <w:r w:rsidR="00DB359B">
              <w:rPr>
                <w:rFonts w:asciiTheme="minorHAnsi" w:eastAsia="Times New Roman" w:hAnsiTheme="minorHAnsi"/>
                <w:sz w:val="16"/>
                <w:szCs w:val="16"/>
                <w:lang w:eastAsia="ru-RU"/>
              </w:rPr>
              <w:t>данного ОС</w:t>
            </w:r>
            <w:r w:rsidRPr="00FF3AD1">
              <w:rPr>
                <w:rFonts w:asciiTheme="minorHAnsi" w:eastAsia="Times New Roman" w:hAnsiTheme="minorHAnsi"/>
                <w:sz w:val="16"/>
                <w:szCs w:val="16"/>
                <w:lang w:eastAsia="ru-RU"/>
              </w:rPr>
              <w:t xml:space="preserve"> </w:t>
            </w:r>
            <w:r w:rsidR="00DB359B" w:rsidRPr="00DB359B">
              <w:rPr>
                <w:rFonts w:asciiTheme="minorHAnsi" w:eastAsia="Times New Roman" w:hAnsiTheme="minorHAnsi"/>
                <w:sz w:val="16"/>
                <w:szCs w:val="16"/>
                <w:lang w:eastAsia="ru-RU"/>
              </w:rPr>
              <w:t>в целях налога на прибыль увеличи</w:t>
            </w:r>
            <w:r w:rsidR="00DB359B">
              <w:rPr>
                <w:rFonts w:asciiTheme="minorHAnsi" w:eastAsia="Times New Roman" w:hAnsiTheme="minorHAnsi"/>
                <w:sz w:val="16"/>
                <w:szCs w:val="16"/>
                <w:lang w:eastAsia="ru-RU"/>
              </w:rPr>
              <w:t>тся</w:t>
            </w:r>
            <w:r w:rsidR="00DB359B" w:rsidRPr="00DB359B">
              <w:rPr>
                <w:rFonts w:asciiTheme="minorHAnsi" w:eastAsia="Times New Roman" w:hAnsiTheme="minorHAnsi"/>
                <w:sz w:val="16"/>
                <w:szCs w:val="16"/>
                <w:lang w:eastAsia="ru-RU"/>
              </w:rPr>
              <w:t xml:space="preserve"> на стоимость проведенной модернизации</w:t>
            </w:r>
            <w:r w:rsidR="00F41405">
              <w:rPr>
                <w:rFonts w:asciiTheme="minorHAnsi" w:eastAsia="Times New Roman" w:hAnsiTheme="minorHAnsi"/>
                <w:sz w:val="16"/>
                <w:szCs w:val="16"/>
                <w:lang w:eastAsia="ru-RU"/>
              </w:rPr>
              <w:t xml:space="preserve"> и</w:t>
            </w:r>
            <w:r w:rsidR="00DB359B" w:rsidRPr="00DB359B">
              <w:rPr>
                <w:rFonts w:asciiTheme="minorHAnsi" w:eastAsia="Times New Roman" w:hAnsiTheme="minorHAnsi"/>
                <w:sz w:val="16"/>
                <w:szCs w:val="16"/>
                <w:lang w:eastAsia="ru-RU"/>
              </w:rPr>
              <w:t xml:space="preserve"> организация вправе продолжить начисление амортизации на эту сумму.</w:t>
            </w:r>
          </w:p>
          <w:p w14:paraId="56B9B6CA" w14:textId="340A785C" w:rsidR="00DB359B" w:rsidRPr="00DB359B" w:rsidRDefault="00DB359B" w:rsidP="00DB359B">
            <w:pPr>
              <w:jc w:val="both"/>
              <w:rPr>
                <w:rFonts w:asciiTheme="minorHAnsi" w:hAnsiTheme="minorHAnsi"/>
                <w:sz w:val="16"/>
                <w:szCs w:val="16"/>
              </w:rPr>
            </w:pPr>
            <w:r w:rsidRPr="00DB359B">
              <w:rPr>
                <w:rFonts w:asciiTheme="minorHAnsi" w:hAnsiTheme="minorHAnsi"/>
                <w:sz w:val="16"/>
                <w:szCs w:val="16"/>
              </w:rPr>
              <w:t xml:space="preserve">При этом после модернизации налогоплательщик вправе </w:t>
            </w:r>
            <w:hyperlink r:id="rId74" w:history="1">
              <w:r w:rsidRPr="00F41405">
                <w:rPr>
                  <w:rStyle w:val="a3"/>
                  <w:rFonts w:asciiTheme="minorHAnsi" w:hAnsiTheme="minorHAnsi"/>
                  <w:sz w:val="16"/>
                  <w:szCs w:val="16"/>
                </w:rPr>
                <w:t>увеличить</w:t>
              </w:r>
            </w:hyperlink>
            <w:r w:rsidRPr="00DB359B">
              <w:rPr>
                <w:rFonts w:asciiTheme="minorHAnsi" w:hAnsiTheme="minorHAnsi"/>
                <w:sz w:val="16"/>
                <w:szCs w:val="16"/>
              </w:rPr>
              <w:t xml:space="preserve"> срок полезного использования ОС</w:t>
            </w:r>
            <w:r>
              <w:t xml:space="preserve"> </w:t>
            </w:r>
            <w:r w:rsidRPr="00DB359B">
              <w:rPr>
                <w:rFonts w:asciiTheme="minorHAnsi" w:hAnsiTheme="minorHAnsi"/>
                <w:sz w:val="16"/>
                <w:szCs w:val="16"/>
              </w:rPr>
              <w:t xml:space="preserve">и пересчитать норму амортизации, </w:t>
            </w:r>
            <w:proofErr w:type="gramStart"/>
            <w:r w:rsidRPr="00DB359B">
              <w:rPr>
                <w:rFonts w:asciiTheme="minorHAnsi" w:hAnsiTheme="minorHAnsi"/>
                <w:sz w:val="16"/>
                <w:szCs w:val="16"/>
              </w:rPr>
              <w:t>исходя из нового СПИ</w:t>
            </w:r>
            <w:proofErr w:type="gramEnd"/>
            <w:r w:rsidRPr="00DB359B">
              <w:rPr>
                <w:rFonts w:asciiTheme="minorHAnsi" w:hAnsiTheme="minorHAnsi"/>
                <w:sz w:val="16"/>
                <w:szCs w:val="16"/>
              </w:rPr>
              <w:t xml:space="preserve"> (</w:t>
            </w:r>
            <w:hyperlink r:id="rId75" w:history="1">
              <w:r w:rsidRPr="00DB359B">
                <w:rPr>
                  <w:rStyle w:val="a3"/>
                  <w:rFonts w:asciiTheme="minorHAnsi" w:hAnsiTheme="minorHAnsi"/>
                  <w:sz w:val="16"/>
                  <w:szCs w:val="16"/>
                  <w:u w:val="none"/>
                </w:rPr>
                <w:t>п. 1 ст. 258</w:t>
              </w:r>
            </w:hyperlink>
            <w:r w:rsidRPr="00DB359B">
              <w:rPr>
                <w:rFonts w:asciiTheme="minorHAnsi" w:hAnsiTheme="minorHAnsi"/>
                <w:sz w:val="16"/>
                <w:szCs w:val="16"/>
              </w:rPr>
              <w:t xml:space="preserve"> НК РФ).</w:t>
            </w:r>
            <w:r>
              <w:rPr>
                <w:rFonts w:asciiTheme="minorHAnsi" w:hAnsiTheme="minorHAnsi"/>
                <w:sz w:val="16"/>
                <w:szCs w:val="16"/>
              </w:rPr>
              <w:t xml:space="preserve"> Если </w:t>
            </w:r>
            <w:proofErr w:type="gramStart"/>
            <w:r>
              <w:rPr>
                <w:rFonts w:asciiTheme="minorHAnsi" w:hAnsiTheme="minorHAnsi"/>
                <w:sz w:val="16"/>
                <w:szCs w:val="16"/>
              </w:rPr>
              <w:t>СПИ не был</w:t>
            </w:r>
            <w:proofErr w:type="gramEnd"/>
            <w:r>
              <w:rPr>
                <w:rFonts w:asciiTheme="minorHAnsi" w:hAnsiTheme="minorHAnsi"/>
                <w:sz w:val="16"/>
                <w:szCs w:val="16"/>
              </w:rPr>
              <w:t xml:space="preserve"> увеличен, то </w:t>
            </w:r>
            <w:r w:rsidRPr="00DB359B">
              <w:rPr>
                <w:rFonts w:asciiTheme="minorHAnsi" w:hAnsiTheme="minorHAnsi"/>
                <w:sz w:val="16"/>
                <w:szCs w:val="16"/>
              </w:rPr>
              <w:t xml:space="preserve">амортизация начисляется по </w:t>
            </w:r>
            <w:r w:rsidR="00F41405">
              <w:rPr>
                <w:rFonts w:asciiTheme="minorHAnsi" w:hAnsiTheme="minorHAnsi"/>
                <w:sz w:val="16"/>
                <w:szCs w:val="16"/>
              </w:rPr>
              <w:t>прежней</w:t>
            </w:r>
            <w:r w:rsidRPr="00DB359B">
              <w:rPr>
                <w:rFonts w:asciiTheme="minorHAnsi" w:hAnsiTheme="minorHAnsi"/>
                <w:sz w:val="16"/>
                <w:szCs w:val="16"/>
              </w:rPr>
              <w:t xml:space="preserve"> норме, которая была определена при вводе ОС в эксплуатацию.</w:t>
            </w:r>
          </w:p>
          <w:p w14:paraId="35846B1E" w14:textId="77777777" w:rsidR="00340298" w:rsidRDefault="00FE0600" w:rsidP="00FF3AD1">
            <w:pPr>
              <w:jc w:val="both"/>
              <w:rPr>
                <w:rFonts w:asciiTheme="minorHAnsi" w:eastAsia="Times New Roman" w:hAnsiTheme="minorHAnsi"/>
                <w:sz w:val="16"/>
                <w:szCs w:val="16"/>
                <w:lang w:eastAsia="ru-RU"/>
              </w:rPr>
            </w:pPr>
            <w:r w:rsidRPr="00FE0600">
              <w:rPr>
                <w:rFonts w:asciiTheme="minorHAnsi" w:eastAsia="Times New Roman" w:hAnsiTheme="minorHAnsi"/>
                <w:b/>
                <w:sz w:val="16"/>
                <w:szCs w:val="16"/>
                <w:lang w:eastAsia="ru-RU"/>
              </w:rPr>
              <w:t>На заметку:</w:t>
            </w:r>
            <w:r>
              <w:rPr>
                <w:rFonts w:asciiTheme="minorHAnsi" w:eastAsia="Times New Roman" w:hAnsiTheme="minorHAnsi"/>
                <w:sz w:val="16"/>
                <w:szCs w:val="16"/>
                <w:lang w:eastAsia="ru-RU"/>
              </w:rPr>
              <w:t xml:space="preserve"> </w:t>
            </w:r>
            <w:r w:rsidR="00340298">
              <w:rPr>
                <w:rFonts w:asciiTheme="minorHAnsi" w:eastAsia="Times New Roman" w:hAnsiTheme="minorHAnsi"/>
                <w:sz w:val="16"/>
                <w:szCs w:val="16"/>
                <w:lang w:eastAsia="ru-RU"/>
              </w:rPr>
              <w:t xml:space="preserve">в сложностях начисления амортизации и других вопросах учета ОС поможет разобраться лектор в ходе </w:t>
            </w:r>
            <w:hyperlink r:id="rId76" w:history="1">
              <w:r w:rsidR="00340298" w:rsidRPr="00340298">
                <w:rPr>
                  <w:rStyle w:val="a3"/>
                  <w:rFonts w:asciiTheme="minorHAnsi" w:eastAsia="Times New Roman" w:hAnsiTheme="minorHAnsi"/>
                  <w:sz w:val="16"/>
                  <w:szCs w:val="16"/>
                  <w:lang w:eastAsia="ru-RU"/>
                </w:rPr>
                <w:t>трансляции</w:t>
              </w:r>
            </w:hyperlink>
            <w:r w:rsidR="00340298">
              <w:rPr>
                <w:rFonts w:asciiTheme="minorHAnsi" w:eastAsia="Times New Roman" w:hAnsiTheme="minorHAnsi"/>
                <w:sz w:val="16"/>
                <w:szCs w:val="16"/>
                <w:lang w:eastAsia="ru-RU"/>
              </w:rPr>
              <w:t xml:space="preserve"> «</w:t>
            </w:r>
            <w:r w:rsidR="00340298" w:rsidRPr="00340298">
              <w:rPr>
                <w:rFonts w:asciiTheme="minorHAnsi" w:eastAsia="Times New Roman" w:hAnsiTheme="minorHAnsi"/>
                <w:sz w:val="16"/>
                <w:szCs w:val="16"/>
                <w:lang w:eastAsia="ru-RU"/>
              </w:rPr>
              <w:t>Основные средства и МПЗ: особенности бухгалтерского и налогового учета от оприходования до выбытия активов</w:t>
            </w:r>
            <w:r w:rsidR="00340298">
              <w:rPr>
                <w:rFonts w:asciiTheme="minorHAnsi" w:eastAsia="Times New Roman" w:hAnsiTheme="minorHAnsi"/>
                <w:sz w:val="16"/>
                <w:szCs w:val="16"/>
                <w:lang w:eastAsia="ru-RU"/>
              </w:rPr>
              <w:t>», которая пройдет 28 сентября 2020 года.</w:t>
            </w:r>
          </w:p>
          <w:p w14:paraId="340E2395" w14:textId="77777777" w:rsidR="0082211D" w:rsidRDefault="0082211D" w:rsidP="00FF3AD1">
            <w:pPr>
              <w:jc w:val="both"/>
              <w:rPr>
                <w:rFonts w:asciiTheme="minorHAnsi" w:eastAsia="Times New Roman" w:hAnsiTheme="minorHAnsi"/>
                <w:sz w:val="16"/>
                <w:szCs w:val="16"/>
                <w:lang w:eastAsia="ru-RU"/>
              </w:rPr>
            </w:pPr>
          </w:p>
          <w:p w14:paraId="4500F371" w14:textId="72611C93" w:rsidR="0082211D" w:rsidRPr="000C4B8F" w:rsidRDefault="0082211D" w:rsidP="00FF3AD1">
            <w:pPr>
              <w:jc w:val="both"/>
              <w:rPr>
                <w:rFonts w:asciiTheme="minorHAnsi" w:eastAsia="Times New Roman" w:hAnsiTheme="minorHAnsi"/>
                <w:sz w:val="16"/>
                <w:szCs w:val="16"/>
                <w:lang w:eastAsia="ru-RU"/>
              </w:rPr>
            </w:pPr>
          </w:p>
        </w:tc>
        <w:tc>
          <w:tcPr>
            <w:tcW w:w="619" w:type="pct"/>
            <w:tcBorders>
              <w:top w:val="single" w:sz="8" w:space="0" w:color="auto"/>
              <w:left w:val="nil"/>
              <w:bottom w:val="single" w:sz="8" w:space="0" w:color="auto"/>
              <w:right w:val="single" w:sz="4" w:space="0" w:color="auto"/>
            </w:tcBorders>
          </w:tcPr>
          <w:p w14:paraId="2C159C0A" w14:textId="57CA1FB0" w:rsidR="004422ED" w:rsidRPr="004422ED" w:rsidRDefault="004422ED" w:rsidP="00E77358">
            <w:pPr>
              <w:rPr>
                <w:rFonts w:ascii="Verdana" w:hAnsi="Verdana"/>
                <w:b/>
                <w:bCs/>
                <w:sz w:val="15"/>
                <w:szCs w:val="15"/>
              </w:rPr>
            </w:pPr>
            <w:r w:rsidRPr="004422ED">
              <w:rPr>
                <w:rFonts w:ascii="Verdana" w:hAnsi="Verdana"/>
                <w:b/>
                <w:bCs/>
                <w:sz w:val="15"/>
                <w:szCs w:val="15"/>
              </w:rPr>
              <w:t>Бухгалтеру</w:t>
            </w:r>
            <w:r w:rsidR="004B33F3">
              <w:rPr>
                <w:rFonts w:ascii="Verdana" w:hAnsi="Verdana"/>
                <w:b/>
                <w:bCs/>
                <w:sz w:val="15"/>
                <w:szCs w:val="15"/>
              </w:rPr>
              <w:t xml:space="preserve"> организации</w:t>
            </w:r>
            <w:r w:rsidR="004A6D32">
              <w:rPr>
                <w:rFonts w:ascii="Verdana" w:hAnsi="Verdana"/>
                <w:b/>
                <w:bCs/>
                <w:sz w:val="15"/>
                <w:szCs w:val="15"/>
              </w:rPr>
              <w:t xml:space="preserve"> на </w:t>
            </w:r>
            <w:proofErr w:type="gramStart"/>
            <w:r w:rsidR="004A6D32">
              <w:rPr>
                <w:rFonts w:ascii="Verdana" w:hAnsi="Verdana"/>
                <w:b/>
                <w:bCs/>
                <w:sz w:val="15"/>
                <w:szCs w:val="15"/>
              </w:rPr>
              <w:t>ОСН</w:t>
            </w:r>
            <w:proofErr w:type="gramEnd"/>
            <w:r w:rsidRPr="004422ED">
              <w:rPr>
                <w:rFonts w:ascii="Verdana" w:hAnsi="Verdana"/>
                <w:b/>
                <w:bCs/>
                <w:sz w:val="15"/>
                <w:szCs w:val="15"/>
              </w:rPr>
              <w:t>!</w:t>
            </w:r>
          </w:p>
          <w:p w14:paraId="5410046C" w14:textId="77777777" w:rsidR="004422ED" w:rsidRPr="004422ED" w:rsidRDefault="004422ED" w:rsidP="00E77358">
            <w:pPr>
              <w:rPr>
                <w:rFonts w:ascii="Verdana" w:hAnsi="Verdana"/>
                <w:b/>
                <w:bCs/>
                <w:sz w:val="15"/>
                <w:szCs w:val="15"/>
              </w:rPr>
            </w:pPr>
          </w:p>
          <w:p w14:paraId="05868671" w14:textId="22A985F4" w:rsidR="004422ED" w:rsidRPr="004422ED" w:rsidRDefault="004422ED" w:rsidP="00E77358">
            <w:pPr>
              <w:rPr>
                <w:rFonts w:ascii="Verdana" w:hAnsi="Verdana"/>
                <w:sz w:val="15"/>
                <w:szCs w:val="15"/>
              </w:rPr>
            </w:pPr>
            <w:r w:rsidRPr="004422ED">
              <w:rPr>
                <w:rFonts w:ascii="Verdana" w:hAnsi="Verdana"/>
                <w:b/>
                <w:bCs/>
                <w:sz w:val="15"/>
                <w:szCs w:val="15"/>
              </w:rPr>
              <w:t>Мин. ИБ, содержащий документ:</w:t>
            </w:r>
            <w:r w:rsidRPr="004422ED">
              <w:rPr>
                <w:rFonts w:ascii="Verdana" w:hAnsi="Verdana"/>
                <w:sz w:val="15"/>
                <w:szCs w:val="15"/>
              </w:rPr>
              <w:t xml:space="preserve"> </w:t>
            </w:r>
            <w:r w:rsidR="000C4B8F" w:rsidRPr="000C4B8F">
              <w:rPr>
                <w:rFonts w:ascii="Verdana" w:hAnsi="Verdana"/>
                <w:sz w:val="15"/>
                <w:szCs w:val="15"/>
              </w:rPr>
              <w:t>Письма ведомств</w:t>
            </w:r>
          </w:p>
          <w:p w14:paraId="14E06369" w14:textId="77777777" w:rsidR="004422ED" w:rsidRPr="004422ED" w:rsidRDefault="004422ED" w:rsidP="00E77358">
            <w:pPr>
              <w:rPr>
                <w:rFonts w:ascii="Verdana" w:hAnsi="Verdana"/>
                <w:sz w:val="15"/>
                <w:szCs w:val="15"/>
              </w:rPr>
            </w:pPr>
          </w:p>
          <w:p w14:paraId="7F527C1F" w14:textId="11972A9E" w:rsidR="004422ED" w:rsidRPr="004422ED" w:rsidRDefault="004422ED" w:rsidP="00E77358">
            <w:pPr>
              <w:rPr>
                <w:rFonts w:ascii="Verdana" w:hAnsi="Verdana"/>
                <w:sz w:val="15"/>
                <w:szCs w:val="15"/>
              </w:rPr>
            </w:pPr>
            <w:r w:rsidRPr="004422ED">
              <w:rPr>
                <w:rFonts w:ascii="Verdana" w:hAnsi="Verdana"/>
                <w:b/>
                <w:bCs/>
                <w:sz w:val="15"/>
                <w:szCs w:val="15"/>
              </w:rPr>
              <w:t>Поиск</w:t>
            </w:r>
            <w:r w:rsidRPr="004422ED">
              <w:rPr>
                <w:rFonts w:ascii="Verdana" w:hAnsi="Verdana"/>
                <w:sz w:val="15"/>
                <w:szCs w:val="15"/>
              </w:rPr>
              <w:t xml:space="preserve">: в </w:t>
            </w:r>
            <w:r w:rsidRPr="004422ED">
              <w:rPr>
                <w:rFonts w:ascii="Verdana" w:hAnsi="Verdana"/>
                <w:b/>
                <w:bCs/>
                <w:sz w:val="15"/>
                <w:szCs w:val="15"/>
              </w:rPr>
              <w:t>Быстром поиске</w:t>
            </w:r>
            <w:r w:rsidRPr="004422ED">
              <w:rPr>
                <w:rFonts w:ascii="Verdana" w:hAnsi="Verdana"/>
                <w:sz w:val="15"/>
                <w:szCs w:val="15"/>
              </w:rPr>
              <w:t xml:space="preserve"> набрать: </w:t>
            </w:r>
            <w:r w:rsidR="004A6D32" w:rsidRPr="004A6D32">
              <w:rPr>
                <w:rFonts w:ascii="Verdana" w:hAnsi="Verdana"/>
                <w:b/>
                <w:bCs/>
                <w:sz w:val="15"/>
                <w:szCs w:val="15"/>
              </w:rPr>
              <w:t>03-03-06/1/60600</w:t>
            </w:r>
          </w:p>
          <w:p w14:paraId="1A70AE52" w14:textId="77777777" w:rsidR="004422ED" w:rsidRPr="004422ED" w:rsidRDefault="004422ED" w:rsidP="00E77358">
            <w:pPr>
              <w:rPr>
                <w:rFonts w:ascii="Verdana" w:hAnsi="Verdana"/>
                <w:b/>
                <w:bCs/>
                <w:sz w:val="15"/>
                <w:szCs w:val="15"/>
              </w:rPr>
            </w:pPr>
          </w:p>
          <w:p w14:paraId="5087FE0E" w14:textId="6FDC3968" w:rsidR="004422ED" w:rsidRPr="003B4C1E" w:rsidRDefault="004422ED" w:rsidP="00E77358">
            <w:pPr>
              <w:rPr>
                <w:rFonts w:ascii="Verdana" w:hAnsi="Verdana"/>
                <w:b/>
                <w:bCs/>
                <w:sz w:val="15"/>
                <w:szCs w:val="15"/>
              </w:rPr>
            </w:pPr>
            <w:r w:rsidRPr="004422ED">
              <w:rPr>
                <w:rFonts w:ascii="Verdana" w:hAnsi="Verdana"/>
                <w:sz w:val="15"/>
                <w:szCs w:val="15"/>
              </w:rPr>
              <w:t>Искомые документы будут первыми в списке</w:t>
            </w:r>
          </w:p>
        </w:tc>
      </w:tr>
      <w:tr w:rsidR="002313D3" w:rsidRPr="002F6256" w14:paraId="640B2F0B" w14:textId="77777777" w:rsidTr="00276194">
        <w:trPr>
          <w:trHeight w:val="242"/>
        </w:trPr>
        <w:tc>
          <w:tcPr>
            <w:tcW w:w="5000" w:type="pct"/>
            <w:gridSpan w:val="6"/>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50BE2DD" w14:textId="58EE1447" w:rsidR="002313D3" w:rsidRPr="000568D9" w:rsidRDefault="002313D3" w:rsidP="00D547C1">
            <w:pPr>
              <w:autoSpaceDE w:val="0"/>
              <w:autoSpaceDN w:val="0"/>
              <w:rPr>
                <w:rFonts w:ascii="Verdana" w:hAnsi="Verdana"/>
                <w:b/>
                <w:bCs/>
                <w:sz w:val="28"/>
                <w:szCs w:val="28"/>
              </w:rPr>
            </w:pPr>
            <w:r w:rsidRPr="000568D9">
              <w:lastRenderedPageBreak/>
              <w:br w:type="page"/>
            </w:r>
            <w:r w:rsidRPr="000568D9">
              <w:br w:type="page"/>
            </w:r>
            <w:r w:rsidRPr="000568D9">
              <w:br w:type="page"/>
            </w:r>
            <w:r w:rsidRPr="000568D9">
              <w:br w:type="page"/>
            </w:r>
            <w:r w:rsidRPr="000568D9">
              <w:br w:type="page"/>
            </w:r>
            <w:r w:rsidRPr="000568D9">
              <w:br w:type="page"/>
            </w:r>
            <w:r w:rsidRPr="000568D9">
              <w:rPr>
                <w:rFonts w:ascii="Verdana" w:hAnsi="Verdana"/>
                <w:b/>
                <w:sz w:val="28"/>
                <w:szCs w:val="28"/>
              </w:rPr>
              <w:t>КАДРОВИКУ</w:t>
            </w:r>
          </w:p>
        </w:tc>
      </w:tr>
      <w:tr w:rsidR="00F4382D" w:rsidRPr="002F6256" w14:paraId="4CDFB4C2" w14:textId="77777777" w:rsidTr="0082211D">
        <w:trPr>
          <w:trHeight w:val="241"/>
        </w:trPr>
        <w:tc>
          <w:tcPr>
            <w:tcW w:w="354" w:type="pct"/>
            <w:tcBorders>
              <w:top w:val="single" w:sz="8" w:space="0" w:color="auto"/>
              <w:left w:val="single" w:sz="4" w:space="0" w:color="auto"/>
              <w:bottom w:val="single" w:sz="8" w:space="0" w:color="auto"/>
              <w:right w:val="double" w:sz="4" w:space="0" w:color="ED7D31"/>
            </w:tcBorders>
          </w:tcPr>
          <w:p w14:paraId="767240A7" w14:textId="7EC8ABBE" w:rsidR="00F4382D" w:rsidRDefault="002975C2" w:rsidP="00F4382D">
            <w:pPr>
              <w:pStyle w:val="attachmentsitem"/>
              <w:spacing w:before="0" w:beforeAutospacing="0" w:after="0" w:afterAutospacing="0"/>
              <w:jc w:val="both"/>
              <w:textAlignment w:val="baseline"/>
              <w:rPr>
                <w:rFonts w:ascii="Verdana" w:hAnsi="Verdana"/>
                <w:b/>
                <w:bCs/>
                <w:sz w:val="16"/>
                <w:szCs w:val="16"/>
                <w:lang w:eastAsia="en-US"/>
              </w:rPr>
            </w:pPr>
            <w:hyperlink r:id="rId77" w:tooltip="Ссылка на КонсультантПлюс" w:history="1">
              <w:r w:rsidR="00F4382D">
                <w:rPr>
                  <w:rStyle w:val="a3"/>
                  <w:rFonts w:ascii="Verdana" w:hAnsi="Verdana"/>
                  <w:b/>
                  <w:bCs/>
                  <w:sz w:val="16"/>
                  <w:szCs w:val="16"/>
                </w:rPr>
                <w:t xml:space="preserve">Консультация эксперта, ГИТ в </w:t>
              </w:r>
              <w:proofErr w:type="gramStart"/>
              <w:r w:rsidR="00F4382D">
                <w:rPr>
                  <w:rStyle w:val="a3"/>
                  <w:rFonts w:ascii="Verdana" w:hAnsi="Verdana"/>
                  <w:b/>
                  <w:bCs/>
                  <w:sz w:val="16"/>
                  <w:szCs w:val="16"/>
                </w:rPr>
                <w:t>Орловской</w:t>
              </w:r>
              <w:proofErr w:type="gramEnd"/>
              <w:r w:rsidR="00F4382D">
                <w:rPr>
                  <w:rStyle w:val="a3"/>
                  <w:rFonts w:ascii="Verdana" w:hAnsi="Verdana"/>
                  <w:b/>
                  <w:bCs/>
                  <w:sz w:val="16"/>
                  <w:szCs w:val="16"/>
                </w:rPr>
                <w:t xml:space="preserve"> обл., 2020 </w:t>
              </w:r>
            </w:hyperlink>
          </w:p>
        </w:tc>
        <w:tc>
          <w:tcPr>
            <w:tcW w:w="797" w:type="pct"/>
            <w:gridSpan w:val="3"/>
            <w:tcBorders>
              <w:top w:val="single" w:sz="8" w:space="0" w:color="auto"/>
              <w:left w:val="double" w:sz="4" w:space="0" w:color="ED7D31"/>
              <w:bottom w:val="single" w:sz="8" w:space="0" w:color="auto"/>
              <w:right w:val="double" w:sz="4" w:space="0" w:color="ED7D31"/>
            </w:tcBorders>
            <w:shd w:val="clear" w:color="auto" w:fill="FFFFFF" w:themeFill="background1"/>
          </w:tcPr>
          <w:p w14:paraId="18274C58" w14:textId="10FC7CA6" w:rsidR="00F4382D" w:rsidRPr="00A014A6" w:rsidRDefault="00A50002" w:rsidP="00A50002">
            <w:pPr>
              <w:shd w:val="clear" w:color="auto" w:fill="FFFFFF"/>
              <w:jc w:val="both"/>
              <w:rPr>
                <w:rFonts w:ascii="Verdana" w:hAnsi="Verdana"/>
                <w:b/>
                <w:bCs/>
                <w:sz w:val="20"/>
                <w:szCs w:val="20"/>
                <w:highlight w:val="cyan"/>
                <w:shd w:val="clear" w:color="auto" w:fill="FFFFFF"/>
              </w:rPr>
            </w:pPr>
            <w:r>
              <w:rPr>
                <w:rFonts w:ascii="Verdana" w:hAnsi="Verdana"/>
                <w:b/>
                <w:bCs/>
                <w:sz w:val="20"/>
                <w:szCs w:val="20"/>
                <w:lang w:eastAsia="ru-RU"/>
              </w:rPr>
              <w:t>Можно ли закрепить в ЛНА, что уволившимся работникам премия начисляется на усмотрение руководителя</w:t>
            </w:r>
          </w:p>
        </w:tc>
        <w:tc>
          <w:tcPr>
            <w:tcW w:w="3230" w:type="pct"/>
            <w:tcBorders>
              <w:top w:val="single" w:sz="8" w:space="0" w:color="auto"/>
              <w:left w:val="double" w:sz="4" w:space="0" w:color="ED7D31"/>
              <w:bottom w:val="single" w:sz="8" w:space="0" w:color="auto"/>
              <w:right w:val="double" w:sz="4" w:space="0" w:color="ED7D31"/>
            </w:tcBorders>
            <w:shd w:val="clear" w:color="auto" w:fill="auto"/>
          </w:tcPr>
          <w:p w14:paraId="6D9AD9A6" w14:textId="15F91B13" w:rsidR="00F4382D" w:rsidRDefault="00F4382D" w:rsidP="00F4382D">
            <w:pPr>
              <w:shd w:val="clear" w:color="auto" w:fill="D9D9D9" w:themeFill="background1" w:themeFillShade="D9"/>
              <w:jc w:val="both"/>
              <w:rPr>
                <w:rFonts w:ascii="Verdana" w:hAnsi="Verdana"/>
                <w:sz w:val="16"/>
                <w:szCs w:val="16"/>
              </w:rPr>
            </w:pPr>
            <w:r>
              <w:rPr>
                <w:rFonts w:ascii="Verdana" w:hAnsi="Verdana"/>
                <w:b/>
                <w:bCs/>
                <w:sz w:val="16"/>
                <w:szCs w:val="16"/>
                <w:u w:val="single"/>
                <w:shd w:val="clear" w:color="auto" w:fill="D9D9D9"/>
              </w:rPr>
              <w:t>Возможности</w:t>
            </w:r>
            <w:r>
              <w:rPr>
                <w:rFonts w:ascii="Verdana" w:hAnsi="Verdana"/>
                <w:sz w:val="16"/>
                <w:szCs w:val="16"/>
                <w:shd w:val="clear" w:color="auto" w:fill="D9D9D9"/>
              </w:rPr>
              <w:t xml:space="preserve">: по мнению </w:t>
            </w:r>
            <w:proofErr w:type="gramStart"/>
            <w:r>
              <w:rPr>
                <w:rFonts w:ascii="Verdana" w:hAnsi="Verdana"/>
                <w:sz w:val="16"/>
                <w:szCs w:val="16"/>
                <w:shd w:val="clear" w:color="auto" w:fill="D9D9D9"/>
              </w:rPr>
              <w:t>эксперта</w:t>
            </w:r>
            <w:proofErr w:type="gramEnd"/>
            <w:r>
              <w:rPr>
                <w:rFonts w:ascii="Verdana" w:hAnsi="Verdana"/>
                <w:sz w:val="16"/>
                <w:szCs w:val="16"/>
                <w:shd w:val="clear" w:color="auto" w:fill="D9D9D9"/>
              </w:rPr>
              <w:t xml:space="preserve"> ГИТ, работодатель вправе включить в ЛНА организации положение о </w:t>
            </w:r>
            <w:proofErr w:type="spellStart"/>
            <w:r>
              <w:rPr>
                <w:rFonts w:ascii="Verdana" w:hAnsi="Verdana"/>
                <w:sz w:val="16"/>
                <w:szCs w:val="16"/>
                <w:shd w:val="clear" w:color="auto" w:fill="D9D9D9"/>
              </w:rPr>
              <w:t>неначислении</w:t>
            </w:r>
            <w:proofErr w:type="spellEnd"/>
            <w:r>
              <w:rPr>
                <w:rFonts w:ascii="Verdana" w:hAnsi="Verdana"/>
                <w:sz w:val="16"/>
                <w:szCs w:val="16"/>
                <w:shd w:val="clear" w:color="auto" w:fill="D9D9D9"/>
              </w:rPr>
              <w:t xml:space="preserve"> премии уволившимся </w:t>
            </w:r>
            <w:r w:rsidR="00A50002">
              <w:rPr>
                <w:rFonts w:ascii="Verdana" w:hAnsi="Verdana"/>
                <w:sz w:val="16"/>
                <w:szCs w:val="16"/>
                <w:shd w:val="clear" w:color="auto" w:fill="D9D9D9"/>
              </w:rPr>
              <w:t xml:space="preserve">по собственному желанию </w:t>
            </w:r>
            <w:r>
              <w:rPr>
                <w:rFonts w:ascii="Verdana" w:hAnsi="Verdana"/>
                <w:sz w:val="16"/>
                <w:szCs w:val="16"/>
                <w:shd w:val="clear" w:color="auto" w:fill="D9D9D9"/>
              </w:rPr>
              <w:t>работникам при условии, что в них также указано, что выплата премии является правом, а не обязанностью работодателя, а в трудовых договорах с работниками не будет содержаться условий о ежемесячной выплате данной премии в фиксированном размере.</w:t>
            </w:r>
          </w:p>
          <w:p w14:paraId="689CA29F" w14:textId="77777777" w:rsidR="00F4382D" w:rsidRDefault="00F4382D" w:rsidP="00F4382D">
            <w:pPr>
              <w:jc w:val="both"/>
              <w:rPr>
                <w:rFonts w:ascii="Verdana" w:hAnsi="Verdana"/>
                <w:sz w:val="16"/>
                <w:szCs w:val="16"/>
              </w:rPr>
            </w:pPr>
            <w:r>
              <w:rPr>
                <w:rFonts w:ascii="Verdana" w:hAnsi="Verdana"/>
                <w:sz w:val="16"/>
                <w:szCs w:val="16"/>
              </w:rPr>
              <w:t>Премирование является мерой поощрения работника за добросовестное исполнение им трудовых обязанностей (</w:t>
            </w:r>
            <w:hyperlink r:id="rId78" w:history="1">
              <w:r>
                <w:rPr>
                  <w:rStyle w:val="a3"/>
                  <w:rFonts w:ascii="Verdana" w:hAnsi="Verdana"/>
                  <w:sz w:val="16"/>
                  <w:szCs w:val="16"/>
                </w:rPr>
                <w:t>ч. 1 ст. 191</w:t>
              </w:r>
            </w:hyperlink>
            <w:r>
              <w:rPr>
                <w:rFonts w:ascii="Verdana" w:hAnsi="Verdana"/>
                <w:sz w:val="16"/>
                <w:szCs w:val="16"/>
              </w:rPr>
              <w:t xml:space="preserve"> Трудового кодекса РФ).</w:t>
            </w:r>
          </w:p>
          <w:p w14:paraId="5C17AE90" w14:textId="77777777" w:rsidR="00F4382D" w:rsidRDefault="00F4382D" w:rsidP="00F4382D">
            <w:pPr>
              <w:jc w:val="both"/>
              <w:rPr>
                <w:rFonts w:ascii="Verdana" w:hAnsi="Verdana"/>
                <w:sz w:val="16"/>
                <w:szCs w:val="16"/>
              </w:rPr>
            </w:pPr>
            <w:r>
              <w:rPr>
                <w:rFonts w:ascii="Verdana" w:hAnsi="Verdana"/>
                <w:sz w:val="16"/>
                <w:szCs w:val="16"/>
              </w:rPr>
              <w:t xml:space="preserve">Случаи, когда работодатель вправе не </w:t>
            </w:r>
            <w:proofErr w:type="gramStart"/>
            <w:r>
              <w:rPr>
                <w:rFonts w:ascii="Verdana" w:hAnsi="Verdana"/>
                <w:sz w:val="16"/>
                <w:szCs w:val="16"/>
              </w:rPr>
              <w:t>начислять работнику премию трудовым законодательством не установлены</w:t>
            </w:r>
            <w:proofErr w:type="gramEnd"/>
            <w:r>
              <w:rPr>
                <w:rFonts w:ascii="Verdana" w:hAnsi="Verdana"/>
                <w:sz w:val="16"/>
                <w:szCs w:val="16"/>
              </w:rPr>
              <w:t>. Работодатели самостоятельно решают это вопрос (</w:t>
            </w:r>
            <w:hyperlink r:id="rId79" w:history="1">
              <w:r>
                <w:rPr>
                  <w:rStyle w:val="a3"/>
                  <w:rFonts w:ascii="Verdana" w:hAnsi="Verdana"/>
                  <w:sz w:val="16"/>
                  <w:szCs w:val="16"/>
                </w:rPr>
                <w:t>Информация</w:t>
              </w:r>
            </w:hyperlink>
            <w:r>
              <w:rPr>
                <w:rFonts w:ascii="Verdana" w:hAnsi="Verdana"/>
                <w:sz w:val="16"/>
                <w:szCs w:val="16"/>
              </w:rPr>
              <w:t xml:space="preserve"> </w:t>
            </w:r>
            <w:proofErr w:type="spellStart"/>
            <w:r>
              <w:rPr>
                <w:rFonts w:ascii="Verdana" w:hAnsi="Verdana"/>
                <w:sz w:val="16"/>
                <w:szCs w:val="16"/>
              </w:rPr>
              <w:t>Роструда</w:t>
            </w:r>
            <w:proofErr w:type="spellEnd"/>
            <w:r>
              <w:rPr>
                <w:rFonts w:ascii="Verdana" w:hAnsi="Verdana"/>
                <w:sz w:val="16"/>
                <w:szCs w:val="16"/>
              </w:rPr>
              <w:t xml:space="preserve"> от 10.12.2018 "О порядке определения и начисления премиальных выплат").</w:t>
            </w:r>
          </w:p>
          <w:p w14:paraId="1390AD5F" w14:textId="77777777" w:rsidR="00F4382D" w:rsidRDefault="00F4382D" w:rsidP="00F4382D">
            <w:pPr>
              <w:jc w:val="both"/>
              <w:rPr>
                <w:rFonts w:ascii="Verdana" w:hAnsi="Verdana"/>
                <w:sz w:val="16"/>
                <w:szCs w:val="16"/>
              </w:rPr>
            </w:pPr>
            <w:r>
              <w:rPr>
                <w:rFonts w:ascii="Verdana" w:hAnsi="Verdana"/>
                <w:sz w:val="16"/>
                <w:szCs w:val="16"/>
              </w:rPr>
              <w:t xml:space="preserve">Как </w:t>
            </w:r>
            <w:hyperlink r:id="rId80" w:history="1">
              <w:r>
                <w:rPr>
                  <w:rStyle w:val="a3"/>
                  <w:rFonts w:ascii="Verdana" w:hAnsi="Verdana"/>
                  <w:sz w:val="16"/>
                  <w:szCs w:val="16"/>
                </w:rPr>
                <w:t>отмечает</w:t>
              </w:r>
            </w:hyperlink>
            <w:r>
              <w:rPr>
                <w:rFonts w:ascii="Verdana" w:hAnsi="Verdana"/>
                <w:sz w:val="16"/>
                <w:szCs w:val="16"/>
              </w:rPr>
              <w:t xml:space="preserve"> эксперт ГИТ в консультации, чтобы не платить премию за текущий период уволившимся по собственному желанию работникам, нужно чтобы она не была отнесена к обязательным выплатам (</w:t>
            </w:r>
            <w:hyperlink r:id="rId81" w:history="1">
              <w:r>
                <w:rPr>
                  <w:rStyle w:val="a3"/>
                  <w:rFonts w:ascii="Verdana" w:hAnsi="Verdana"/>
                  <w:sz w:val="16"/>
                  <w:szCs w:val="16"/>
                </w:rPr>
                <w:t>ч. 1 ст. 129</w:t>
              </w:r>
            </w:hyperlink>
            <w:r>
              <w:rPr>
                <w:rFonts w:ascii="Verdana" w:hAnsi="Verdana"/>
                <w:sz w:val="16"/>
                <w:szCs w:val="16"/>
              </w:rPr>
              <w:t xml:space="preserve"> ТК РФ). То есть из содержания трудового договора работника и локального нормативного акта о премировании (коллективного договора, если он есть) должно следовать, что премия - это </w:t>
            </w:r>
            <w:r>
              <w:rPr>
                <w:rFonts w:ascii="Verdana" w:hAnsi="Verdana"/>
                <w:b/>
                <w:bCs/>
                <w:sz w:val="16"/>
                <w:szCs w:val="16"/>
              </w:rPr>
              <w:t>право, а не обязанность работодателя</w:t>
            </w:r>
            <w:r>
              <w:rPr>
                <w:rFonts w:ascii="Verdana" w:hAnsi="Verdana"/>
                <w:sz w:val="16"/>
                <w:szCs w:val="16"/>
              </w:rPr>
              <w:t xml:space="preserve"> (</w:t>
            </w:r>
            <w:hyperlink r:id="rId82" w:history="1">
              <w:r>
                <w:rPr>
                  <w:rStyle w:val="a3"/>
                  <w:rFonts w:ascii="Verdana" w:hAnsi="Verdana"/>
                  <w:sz w:val="16"/>
                  <w:szCs w:val="16"/>
                </w:rPr>
                <w:t>ч. 2 ст. 135</w:t>
              </w:r>
            </w:hyperlink>
            <w:r>
              <w:rPr>
                <w:rFonts w:ascii="Verdana" w:hAnsi="Verdana"/>
                <w:sz w:val="16"/>
                <w:szCs w:val="16"/>
              </w:rPr>
              <w:t xml:space="preserve"> ТК РФ).</w:t>
            </w:r>
          </w:p>
          <w:p w14:paraId="3057CDEF" w14:textId="77777777" w:rsidR="00F4382D" w:rsidRDefault="00F4382D" w:rsidP="00F4382D">
            <w:pPr>
              <w:jc w:val="both"/>
              <w:rPr>
                <w:rFonts w:ascii="Verdana" w:hAnsi="Verdana"/>
                <w:sz w:val="16"/>
                <w:szCs w:val="16"/>
              </w:rPr>
            </w:pPr>
            <w:r>
              <w:rPr>
                <w:rFonts w:ascii="Verdana" w:hAnsi="Verdana"/>
                <w:sz w:val="16"/>
                <w:szCs w:val="16"/>
              </w:rPr>
              <w:t>Кроме того, Минтруд России, отвечая на вопрос о премиях при увольнении сотрудников (</w:t>
            </w:r>
            <w:hyperlink r:id="rId83" w:history="1">
              <w:r>
                <w:rPr>
                  <w:rStyle w:val="a3"/>
                  <w:rFonts w:ascii="Verdana" w:hAnsi="Verdana"/>
                  <w:sz w:val="16"/>
                  <w:szCs w:val="16"/>
                </w:rPr>
                <w:t>Письмо</w:t>
              </w:r>
            </w:hyperlink>
            <w:r>
              <w:rPr>
                <w:rFonts w:ascii="Verdana" w:hAnsi="Verdana"/>
                <w:sz w:val="16"/>
                <w:szCs w:val="16"/>
              </w:rPr>
              <w:t xml:space="preserve"> от 14 марта 2018 г. N 14-1/ООГ-1874), указал, что если премия начислена согласно приказу о премировании, принятому до увольнения работника, то она должна быть выплачена. Если же приказ был издан позже, то оснований для включения работника в приказ не имеется, так как он в этот момент уже не состоит с организацией в трудовых отношениях.</w:t>
            </w:r>
          </w:p>
          <w:p w14:paraId="36A8813E" w14:textId="33841B0C" w:rsidR="00F4382D" w:rsidRPr="00437FAA" w:rsidRDefault="00F4382D" w:rsidP="00F4382D">
            <w:pPr>
              <w:jc w:val="both"/>
              <w:rPr>
                <w:rFonts w:asciiTheme="minorHAnsi" w:hAnsiTheme="minorHAnsi"/>
                <w:sz w:val="16"/>
                <w:szCs w:val="16"/>
              </w:rPr>
            </w:pPr>
            <w:r>
              <w:rPr>
                <w:rFonts w:ascii="Verdana" w:hAnsi="Verdana"/>
                <w:b/>
                <w:bCs/>
                <w:sz w:val="16"/>
                <w:szCs w:val="16"/>
              </w:rPr>
              <w:t>На заметку:</w:t>
            </w:r>
            <w:r>
              <w:rPr>
                <w:rFonts w:ascii="Verdana" w:hAnsi="Verdana"/>
                <w:sz w:val="16"/>
                <w:szCs w:val="16"/>
              </w:rPr>
              <w:t xml:space="preserve"> однако, если работник будет лишен премии по основанию, не предусмотренному ЛНА, суд может принять решение о доначислении премии (см., например, Апелляционное </w:t>
            </w:r>
            <w:hyperlink r:id="rId84" w:history="1">
              <w:r>
                <w:rPr>
                  <w:rStyle w:val="a3"/>
                  <w:rFonts w:ascii="Verdana" w:hAnsi="Verdana"/>
                  <w:sz w:val="16"/>
                  <w:szCs w:val="16"/>
                </w:rPr>
                <w:t>определение</w:t>
              </w:r>
            </w:hyperlink>
            <w:r>
              <w:rPr>
                <w:rFonts w:ascii="Verdana" w:hAnsi="Verdana"/>
                <w:sz w:val="16"/>
                <w:szCs w:val="16"/>
              </w:rPr>
              <w:t xml:space="preserve"> Оренбургского областного суда от 28.06.2017 по делу N 33-4450/2017).</w:t>
            </w:r>
          </w:p>
        </w:tc>
        <w:tc>
          <w:tcPr>
            <w:tcW w:w="619" w:type="pct"/>
            <w:tcBorders>
              <w:top w:val="single" w:sz="8" w:space="0" w:color="auto"/>
              <w:left w:val="double" w:sz="4" w:space="0" w:color="ED7D31"/>
              <w:bottom w:val="single" w:sz="8" w:space="0" w:color="auto"/>
              <w:right w:val="single" w:sz="4" w:space="0" w:color="auto"/>
            </w:tcBorders>
          </w:tcPr>
          <w:p w14:paraId="6E0E714D" w14:textId="77777777" w:rsidR="00F4382D" w:rsidRPr="00F4382D" w:rsidRDefault="00F4382D">
            <w:pPr>
              <w:rPr>
                <w:rFonts w:ascii="Verdana" w:hAnsi="Verdana"/>
                <w:b/>
                <w:bCs/>
                <w:sz w:val="15"/>
                <w:szCs w:val="15"/>
              </w:rPr>
            </w:pPr>
            <w:r w:rsidRPr="00F4382D">
              <w:rPr>
                <w:rFonts w:ascii="Verdana" w:hAnsi="Verdana"/>
                <w:b/>
                <w:bCs/>
                <w:sz w:val="15"/>
                <w:szCs w:val="15"/>
              </w:rPr>
              <w:t>Руководителю, специалисту кадровой службы, бухгалтеру любой организации и ИП!</w:t>
            </w:r>
          </w:p>
          <w:p w14:paraId="3B1D7DED" w14:textId="77777777" w:rsidR="00F4382D" w:rsidRPr="00F4382D" w:rsidRDefault="00F4382D">
            <w:pPr>
              <w:rPr>
                <w:rFonts w:ascii="Verdana" w:hAnsi="Verdana"/>
                <w:b/>
                <w:bCs/>
                <w:sz w:val="15"/>
                <w:szCs w:val="15"/>
              </w:rPr>
            </w:pPr>
          </w:p>
          <w:p w14:paraId="7574B6C0" w14:textId="7E8F8352" w:rsidR="00F4382D" w:rsidRPr="00F4382D" w:rsidRDefault="00F4382D">
            <w:pPr>
              <w:autoSpaceDE w:val="0"/>
              <w:autoSpaceDN w:val="0"/>
              <w:rPr>
                <w:rFonts w:ascii="Verdana" w:hAnsi="Verdana"/>
                <w:sz w:val="15"/>
                <w:szCs w:val="15"/>
              </w:rPr>
            </w:pPr>
            <w:r w:rsidRPr="00F4382D">
              <w:rPr>
                <w:rFonts w:ascii="Verdana" w:hAnsi="Verdana"/>
                <w:b/>
                <w:bCs/>
                <w:sz w:val="15"/>
                <w:szCs w:val="15"/>
              </w:rPr>
              <w:t>Мин. ИБ, содержа</w:t>
            </w:r>
            <w:r w:rsidR="00A50002">
              <w:rPr>
                <w:rFonts w:ascii="Verdana" w:hAnsi="Verdana"/>
                <w:b/>
                <w:bCs/>
                <w:sz w:val="15"/>
                <w:szCs w:val="15"/>
              </w:rPr>
              <w:t xml:space="preserve">щий документ: </w:t>
            </w:r>
            <w:r w:rsidR="00A50002" w:rsidRPr="00A50002">
              <w:rPr>
                <w:rFonts w:ascii="Verdana" w:hAnsi="Verdana"/>
                <w:bCs/>
                <w:sz w:val="15"/>
                <w:szCs w:val="15"/>
              </w:rPr>
              <w:t>Вопросы-ответы</w:t>
            </w:r>
          </w:p>
          <w:p w14:paraId="1993D2CC" w14:textId="77777777" w:rsidR="00F4382D" w:rsidRPr="00F4382D" w:rsidRDefault="00F4382D">
            <w:pPr>
              <w:autoSpaceDE w:val="0"/>
              <w:autoSpaceDN w:val="0"/>
              <w:rPr>
                <w:rFonts w:ascii="Verdana" w:hAnsi="Verdana"/>
                <w:b/>
                <w:bCs/>
                <w:sz w:val="15"/>
                <w:szCs w:val="15"/>
              </w:rPr>
            </w:pPr>
          </w:p>
          <w:p w14:paraId="570A9714" w14:textId="4DB04D54" w:rsidR="00F4382D" w:rsidRPr="00F4382D" w:rsidRDefault="00F4382D">
            <w:pPr>
              <w:autoSpaceDE w:val="0"/>
              <w:autoSpaceDN w:val="0"/>
              <w:rPr>
                <w:rFonts w:ascii="Verdana" w:hAnsi="Verdana"/>
                <w:b/>
                <w:bCs/>
                <w:sz w:val="15"/>
                <w:szCs w:val="15"/>
              </w:rPr>
            </w:pPr>
            <w:r w:rsidRPr="00F4382D">
              <w:rPr>
                <w:rFonts w:ascii="Verdana" w:hAnsi="Verdana"/>
                <w:b/>
                <w:bCs/>
                <w:sz w:val="15"/>
                <w:szCs w:val="15"/>
              </w:rPr>
              <w:t xml:space="preserve">Поиск: </w:t>
            </w:r>
            <w:r w:rsidRPr="00F4382D">
              <w:rPr>
                <w:rFonts w:ascii="Verdana" w:hAnsi="Verdana"/>
                <w:sz w:val="15"/>
                <w:szCs w:val="15"/>
              </w:rPr>
              <w:t>в</w:t>
            </w:r>
            <w:r w:rsidRPr="00F4382D">
              <w:rPr>
                <w:rFonts w:ascii="Verdana" w:hAnsi="Verdana"/>
                <w:b/>
                <w:bCs/>
                <w:sz w:val="15"/>
                <w:szCs w:val="15"/>
              </w:rPr>
              <w:t xml:space="preserve"> Быстром поиске </w:t>
            </w:r>
            <w:r w:rsidRPr="00F4382D">
              <w:rPr>
                <w:rFonts w:ascii="Verdana" w:hAnsi="Verdana"/>
                <w:sz w:val="15"/>
                <w:szCs w:val="15"/>
              </w:rPr>
              <w:t>набрать</w:t>
            </w:r>
            <w:r w:rsidR="003B7BBB">
              <w:rPr>
                <w:rFonts w:ascii="Verdana" w:hAnsi="Verdana"/>
                <w:sz w:val="15"/>
                <w:szCs w:val="15"/>
              </w:rPr>
              <w:t>:</w:t>
            </w:r>
            <w:r w:rsidRPr="00F4382D">
              <w:rPr>
                <w:rFonts w:ascii="Verdana" w:hAnsi="Verdana"/>
                <w:b/>
                <w:bCs/>
                <w:sz w:val="15"/>
                <w:szCs w:val="15"/>
              </w:rPr>
              <w:t xml:space="preserve"> увольнение премия за текущий период</w:t>
            </w:r>
          </w:p>
          <w:p w14:paraId="4C52B23B" w14:textId="77777777" w:rsidR="00F4382D" w:rsidRPr="00F4382D" w:rsidRDefault="00F4382D">
            <w:pPr>
              <w:autoSpaceDE w:val="0"/>
              <w:autoSpaceDN w:val="0"/>
              <w:rPr>
                <w:rFonts w:ascii="Verdana" w:hAnsi="Verdana"/>
                <w:sz w:val="15"/>
                <w:szCs w:val="15"/>
              </w:rPr>
            </w:pPr>
          </w:p>
          <w:p w14:paraId="797306FB" w14:textId="1B8C64B7" w:rsidR="00F4382D" w:rsidRPr="00007983" w:rsidRDefault="00F4382D" w:rsidP="001C1848">
            <w:pPr>
              <w:jc w:val="both"/>
              <w:rPr>
                <w:rFonts w:ascii="Verdana" w:hAnsi="Verdana"/>
                <w:b/>
                <w:bCs/>
                <w:sz w:val="15"/>
                <w:szCs w:val="15"/>
              </w:rPr>
            </w:pPr>
            <w:r w:rsidRPr="00F4382D">
              <w:rPr>
                <w:rFonts w:ascii="Verdana" w:hAnsi="Verdana"/>
                <w:sz w:val="15"/>
                <w:szCs w:val="15"/>
              </w:rPr>
              <w:t>Искомый документ будет первым в списке</w:t>
            </w:r>
          </w:p>
        </w:tc>
      </w:tr>
      <w:tr w:rsidR="002313D3" w:rsidRPr="002F6256" w14:paraId="6CB06A32" w14:textId="77777777" w:rsidTr="00BE4D6D">
        <w:trPr>
          <w:trHeight w:val="36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5C5B4A7" w14:textId="2FA7A1AD" w:rsidR="002313D3" w:rsidRPr="002F6256" w:rsidRDefault="002313D3" w:rsidP="00D547C1">
            <w:pPr>
              <w:keepNext/>
              <w:keepLines/>
              <w:rPr>
                <w:rFonts w:ascii="Verdana" w:eastAsia="Times New Roman" w:hAnsi="Verdana"/>
                <w:b/>
                <w:sz w:val="28"/>
                <w:szCs w:val="28"/>
              </w:rPr>
            </w:pPr>
            <w:r>
              <w:br w:type="page"/>
            </w:r>
            <w:r>
              <w:br w:type="page"/>
            </w:r>
            <w:r>
              <w:br w:type="page"/>
            </w:r>
            <w:r>
              <w:br w:type="page"/>
            </w:r>
            <w:r>
              <w:br w:type="page"/>
            </w:r>
            <w:r>
              <w:br w:type="page"/>
            </w:r>
            <w:r>
              <w:br w:type="page"/>
            </w:r>
            <w:r>
              <w:br w:type="page"/>
            </w:r>
            <w:r>
              <w:br w:type="page"/>
            </w:r>
            <w:r>
              <w:br w:type="page"/>
            </w:r>
            <w:r>
              <w:br w:type="page"/>
            </w:r>
            <w:r>
              <w:br w:type="page"/>
            </w:r>
            <w:r w:rsidRPr="002F6256">
              <w:rPr>
                <w:rFonts w:ascii="Verdana" w:hAnsi="Verdana"/>
                <w:b/>
                <w:sz w:val="28"/>
                <w:szCs w:val="28"/>
              </w:rPr>
              <w:t>ПРАВО</w:t>
            </w:r>
          </w:p>
        </w:tc>
      </w:tr>
      <w:tr w:rsidR="00BC0EAA" w14:paraId="35727C13" w14:textId="77777777" w:rsidTr="0091333D">
        <w:trPr>
          <w:trHeight w:val="37"/>
        </w:trPr>
        <w:tc>
          <w:tcPr>
            <w:tcW w:w="354" w:type="pct"/>
            <w:tcBorders>
              <w:top w:val="single" w:sz="8" w:space="0" w:color="auto"/>
              <w:left w:val="single" w:sz="8" w:space="0" w:color="auto"/>
              <w:bottom w:val="single" w:sz="8" w:space="0" w:color="auto"/>
              <w:right w:val="double" w:sz="4" w:space="0" w:color="ED7D31"/>
            </w:tcBorders>
          </w:tcPr>
          <w:p w14:paraId="0A1193C6" w14:textId="351B8CA3" w:rsidR="00BC0EAA" w:rsidRPr="00BC0EAA" w:rsidRDefault="002975C2" w:rsidP="00BC0EAA">
            <w:pPr>
              <w:autoSpaceDE w:val="0"/>
              <w:autoSpaceDN w:val="0"/>
              <w:jc w:val="both"/>
              <w:rPr>
                <w:rFonts w:asciiTheme="minorHAnsi" w:hAnsiTheme="minorHAnsi"/>
                <w:b/>
                <w:sz w:val="16"/>
                <w:szCs w:val="16"/>
              </w:rPr>
            </w:pPr>
            <w:hyperlink r:id="rId85" w:history="1">
              <w:r w:rsidR="00BC0EAA" w:rsidRPr="00BC0EAA">
                <w:rPr>
                  <w:rStyle w:val="a3"/>
                  <w:rFonts w:asciiTheme="minorHAnsi" w:hAnsiTheme="minorHAnsi"/>
                  <w:b/>
                  <w:bCs/>
                  <w:sz w:val="16"/>
                  <w:szCs w:val="16"/>
                </w:rPr>
                <w:t>Определение Судебной коллегии по экономическим спорам ВС РФ от 20.07.2020 N 306-ЭС19-27836 по делу N А12-39006/2018</w:t>
              </w:r>
            </w:hyperlink>
          </w:p>
        </w:tc>
        <w:tc>
          <w:tcPr>
            <w:tcW w:w="797" w:type="pct"/>
            <w:gridSpan w:val="3"/>
            <w:tcBorders>
              <w:top w:val="single" w:sz="8" w:space="0" w:color="auto"/>
              <w:left w:val="nil"/>
              <w:bottom w:val="single" w:sz="8" w:space="0" w:color="auto"/>
              <w:right w:val="double" w:sz="4" w:space="0" w:color="ED7D31"/>
            </w:tcBorders>
          </w:tcPr>
          <w:p w14:paraId="25D0C361" w14:textId="0535F0E9" w:rsidR="00D34DBA" w:rsidRDefault="00D34DBA" w:rsidP="00BC0EAA">
            <w:pPr>
              <w:autoSpaceDE w:val="0"/>
              <w:autoSpaceDN w:val="0"/>
              <w:jc w:val="both"/>
              <w:rPr>
                <w:rFonts w:asciiTheme="minorHAnsi" w:hAnsiTheme="minorHAnsi"/>
                <w:b/>
                <w:bCs/>
                <w:sz w:val="20"/>
                <w:szCs w:val="16"/>
              </w:rPr>
            </w:pPr>
            <w:r>
              <w:rPr>
                <w:rFonts w:asciiTheme="minorHAnsi" w:hAnsiTheme="minorHAnsi"/>
                <w:b/>
                <w:bCs/>
                <w:sz w:val="20"/>
                <w:szCs w:val="16"/>
              </w:rPr>
              <w:t>Решение налоговой инспекции отменено вышестоящим органом: ВС РФ разъяснил, в каком случае удастся взыскать расходы с инспекции</w:t>
            </w:r>
          </w:p>
          <w:p w14:paraId="5F5ED264" w14:textId="0167CA14" w:rsidR="00BC0EAA" w:rsidRPr="00BC0EAA" w:rsidRDefault="00BC0EAA" w:rsidP="00BC0EAA">
            <w:pPr>
              <w:autoSpaceDE w:val="0"/>
              <w:autoSpaceDN w:val="0"/>
              <w:jc w:val="both"/>
              <w:rPr>
                <w:rFonts w:asciiTheme="minorHAnsi" w:hAnsiTheme="minorHAnsi"/>
                <w:b/>
                <w:bCs/>
                <w:sz w:val="16"/>
                <w:szCs w:val="16"/>
              </w:rPr>
            </w:pPr>
          </w:p>
        </w:tc>
        <w:tc>
          <w:tcPr>
            <w:tcW w:w="3230" w:type="pct"/>
            <w:tcBorders>
              <w:top w:val="single" w:sz="8" w:space="0" w:color="auto"/>
              <w:left w:val="nil"/>
              <w:bottom w:val="single" w:sz="8" w:space="0" w:color="auto"/>
              <w:right w:val="double" w:sz="4" w:space="0" w:color="ED7D31"/>
            </w:tcBorders>
          </w:tcPr>
          <w:p w14:paraId="7943CE3E" w14:textId="1BB09AC1" w:rsidR="00BC0EAA" w:rsidRPr="00BC0EAA" w:rsidRDefault="00BC0EAA" w:rsidP="00D34DBA">
            <w:pPr>
              <w:shd w:val="clear" w:color="auto" w:fill="D9D9D9" w:themeFill="background1" w:themeFillShade="D9"/>
              <w:jc w:val="both"/>
              <w:rPr>
                <w:rFonts w:asciiTheme="minorHAnsi" w:hAnsiTheme="minorHAnsi"/>
                <w:sz w:val="16"/>
                <w:szCs w:val="16"/>
              </w:rPr>
            </w:pPr>
            <w:r w:rsidRPr="00BC0EAA">
              <w:rPr>
                <w:rFonts w:asciiTheme="minorHAnsi" w:hAnsiTheme="minorHAnsi"/>
                <w:b/>
                <w:bCs/>
                <w:sz w:val="16"/>
                <w:szCs w:val="16"/>
                <w:u w:val="single"/>
              </w:rPr>
              <w:t>Возможности</w:t>
            </w:r>
            <w:r w:rsidRPr="00BC0EAA">
              <w:rPr>
                <w:rFonts w:asciiTheme="minorHAnsi" w:hAnsiTheme="minorHAnsi"/>
                <w:sz w:val="16"/>
                <w:szCs w:val="16"/>
              </w:rPr>
              <w:t xml:space="preserve">: чтобы компании взыскать расходы, понесенные при административном обжаловании решения налоговой инспекции, необходимо доказать противоправность </w:t>
            </w:r>
            <w:r w:rsidR="00D34DBA">
              <w:rPr>
                <w:rFonts w:asciiTheme="minorHAnsi" w:hAnsiTheme="minorHAnsi"/>
                <w:sz w:val="16"/>
                <w:szCs w:val="16"/>
              </w:rPr>
              <w:t xml:space="preserve">ее </w:t>
            </w:r>
            <w:r w:rsidRPr="00BC0EAA">
              <w:rPr>
                <w:rFonts w:asciiTheme="minorHAnsi" w:hAnsiTheme="minorHAnsi"/>
                <w:sz w:val="16"/>
                <w:szCs w:val="16"/>
              </w:rPr>
              <w:t>действий.</w:t>
            </w:r>
          </w:p>
          <w:p w14:paraId="394C1EA1" w14:textId="15D06AB8" w:rsidR="00BC0EAA" w:rsidRPr="00BC0EAA" w:rsidRDefault="00BC0EAA" w:rsidP="00BC0EAA">
            <w:pPr>
              <w:jc w:val="both"/>
              <w:rPr>
                <w:rFonts w:asciiTheme="minorHAnsi" w:hAnsiTheme="minorHAnsi"/>
                <w:sz w:val="16"/>
                <w:szCs w:val="16"/>
              </w:rPr>
            </w:pPr>
            <w:r w:rsidRPr="00BC0EAA">
              <w:rPr>
                <w:rFonts w:asciiTheme="minorHAnsi" w:hAnsiTheme="minorHAnsi"/>
                <w:sz w:val="16"/>
                <w:szCs w:val="16"/>
              </w:rPr>
              <w:t xml:space="preserve">Судебной коллегией по экономическим спорам ВС РФ в </w:t>
            </w:r>
            <w:hyperlink r:id="rId86" w:history="1">
              <w:r w:rsidRPr="00D34DBA">
                <w:rPr>
                  <w:rStyle w:val="a3"/>
                  <w:rFonts w:asciiTheme="minorHAnsi" w:hAnsiTheme="minorHAnsi"/>
                  <w:sz w:val="16"/>
                  <w:szCs w:val="16"/>
                </w:rPr>
                <w:t>Определении</w:t>
              </w:r>
            </w:hyperlink>
            <w:r w:rsidRPr="00D34DBA">
              <w:rPr>
                <w:rFonts w:asciiTheme="minorHAnsi" w:hAnsiTheme="minorHAnsi"/>
                <w:sz w:val="16"/>
                <w:szCs w:val="16"/>
              </w:rPr>
              <w:t xml:space="preserve"> от 20.07.2020 N 306-ЭС19-27836</w:t>
            </w:r>
            <w:r w:rsidRPr="00BC0EAA">
              <w:rPr>
                <w:rFonts w:asciiTheme="minorHAnsi" w:hAnsiTheme="minorHAnsi"/>
                <w:sz w:val="16"/>
                <w:szCs w:val="16"/>
              </w:rPr>
              <w:t xml:space="preserve"> были сделаны выводы, связанные с решением вопроса о возмещении расходов компании, понесенными ею при административном обжаловании решения налоговой инспекции.</w:t>
            </w:r>
          </w:p>
          <w:p w14:paraId="383FD4F0" w14:textId="779ABF66" w:rsidR="00BC0EAA" w:rsidRPr="00BC0EAA" w:rsidRDefault="00BC0EAA" w:rsidP="00BC0EAA">
            <w:pPr>
              <w:jc w:val="both"/>
              <w:rPr>
                <w:rFonts w:asciiTheme="minorHAnsi" w:hAnsiTheme="minorHAnsi"/>
                <w:sz w:val="16"/>
                <w:szCs w:val="16"/>
              </w:rPr>
            </w:pPr>
            <w:r w:rsidRPr="00BC0EAA">
              <w:rPr>
                <w:rFonts w:asciiTheme="minorHAnsi" w:hAnsiTheme="minorHAnsi"/>
                <w:sz w:val="16"/>
                <w:szCs w:val="16"/>
              </w:rPr>
              <w:t>Суть вопроса была в том, что компания потребовала взыскать расходы на подготовку жалобы в вышестоящий налоговый орган, который частично отменил решение нижестоящей инспекции. Компания отнесла понесенные расходы на оплату юр</w:t>
            </w:r>
            <w:r w:rsidR="00D34DBA">
              <w:rPr>
                <w:rFonts w:asciiTheme="minorHAnsi" w:hAnsiTheme="minorHAnsi"/>
                <w:sz w:val="16"/>
                <w:szCs w:val="16"/>
              </w:rPr>
              <w:t xml:space="preserve">идических </w:t>
            </w:r>
            <w:r w:rsidRPr="00BC0EAA">
              <w:rPr>
                <w:rFonts w:asciiTheme="minorHAnsi" w:hAnsiTheme="minorHAnsi"/>
                <w:sz w:val="16"/>
                <w:szCs w:val="16"/>
              </w:rPr>
              <w:t xml:space="preserve">услуг </w:t>
            </w:r>
            <w:proofErr w:type="gramStart"/>
            <w:r w:rsidRPr="00BC0EAA">
              <w:rPr>
                <w:rFonts w:asciiTheme="minorHAnsi" w:hAnsiTheme="minorHAnsi"/>
                <w:sz w:val="16"/>
                <w:szCs w:val="16"/>
              </w:rPr>
              <w:t>к</w:t>
            </w:r>
            <w:proofErr w:type="gramEnd"/>
            <w:r w:rsidRPr="00BC0EAA">
              <w:rPr>
                <w:rFonts w:asciiTheme="minorHAnsi" w:hAnsiTheme="minorHAnsi"/>
                <w:sz w:val="16"/>
                <w:szCs w:val="16"/>
              </w:rPr>
              <w:t xml:space="preserve"> своими </w:t>
            </w:r>
            <w:hyperlink r:id="rId87" w:history="1">
              <w:r w:rsidRPr="00BC0EAA">
                <w:rPr>
                  <w:rStyle w:val="a3"/>
                  <w:rFonts w:asciiTheme="minorHAnsi" w:hAnsiTheme="minorHAnsi"/>
                  <w:sz w:val="16"/>
                  <w:szCs w:val="16"/>
                </w:rPr>
                <w:t>убытками</w:t>
              </w:r>
            </w:hyperlink>
            <w:r w:rsidRPr="00BC0EAA">
              <w:rPr>
                <w:rFonts w:asciiTheme="minorHAnsi" w:hAnsiTheme="minorHAnsi"/>
                <w:sz w:val="16"/>
                <w:szCs w:val="16"/>
              </w:rPr>
              <w:t>.</w:t>
            </w:r>
          </w:p>
          <w:p w14:paraId="03D8DBD9" w14:textId="03D2CCF2" w:rsidR="00BC0EAA" w:rsidRPr="00BC0EAA" w:rsidRDefault="00BC0EAA" w:rsidP="00BC0EAA">
            <w:pPr>
              <w:jc w:val="both"/>
              <w:rPr>
                <w:rFonts w:asciiTheme="minorHAnsi" w:hAnsiTheme="minorHAnsi"/>
                <w:sz w:val="16"/>
                <w:szCs w:val="16"/>
              </w:rPr>
            </w:pPr>
            <w:r w:rsidRPr="00BC0EAA">
              <w:rPr>
                <w:rFonts w:asciiTheme="minorHAnsi" w:hAnsiTheme="minorHAnsi"/>
                <w:sz w:val="16"/>
                <w:szCs w:val="16"/>
              </w:rPr>
              <w:t xml:space="preserve">Однако мнение организации не было поддержано в судах первой и апелляционной инстанций, а также </w:t>
            </w:r>
            <w:r w:rsidR="00D34DBA">
              <w:rPr>
                <w:rFonts w:asciiTheme="minorHAnsi" w:hAnsiTheme="minorHAnsi"/>
                <w:sz w:val="16"/>
                <w:szCs w:val="16"/>
              </w:rPr>
              <w:t xml:space="preserve">суда </w:t>
            </w:r>
            <w:r w:rsidRPr="00BC0EAA">
              <w:rPr>
                <w:rFonts w:asciiTheme="minorHAnsi" w:hAnsiTheme="minorHAnsi"/>
                <w:sz w:val="16"/>
                <w:szCs w:val="16"/>
              </w:rPr>
              <w:t xml:space="preserve">округа, так как </w:t>
            </w:r>
            <w:r w:rsidR="00D34DBA">
              <w:rPr>
                <w:rFonts w:asciiTheme="minorHAnsi" w:hAnsiTheme="minorHAnsi"/>
                <w:sz w:val="16"/>
                <w:szCs w:val="16"/>
              </w:rPr>
              <w:t>судьи</w:t>
            </w:r>
            <w:r w:rsidRPr="00BC0EAA">
              <w:rPr>
                <w:rFonts w:asciiTheme="minorHAnsi" w:hAnsiTheme="minorHAnsi"/>
                <w:sz w:val="16"/>
                <w:szCs w:val="16"/>
              </w:rPr>
              <w:t xml:space="preserve"> исходили из отсутствия совокупности условий, необходимых и достаточных для взыскания убытков. Организации было отказано в возмещении указанных расходов.</w:t>
            </w:r>
          </w:p>
          <w:p w14:paraId="3176D373" w14:textId="77777777" w:rsidR="00BC0EAA" w:rsidRPr="00BC0EAA" w:rsidRDefault="00BC0EAA" w:rsidP="00BC0EAA">
            <w:pPr>
              <w:jc w:val="both"/>
              <w:rPr>
                <w:rFonts w:asciiTheme="minorHAnsi" w:hAnsiTheme="minorHAnsi"/>
                <w:sz w:val="16"/>
                <w:szCs w:val="16"/>
              </w:rPr>
            </w:pPr>
            <w:r w:rsidRPr="00BC0EAA">
              <w:rPr>
                <w:rFonts w:asciiTheme="minorHAnsi" w:hAnsiTheme="minorHAnsi"/>
                <w:sz w:val="16"/>
                <w:szCs w:val="16"/>
              </w:rPr>
              <w:t xml:space="preserve">Однако Судебной коллегией по экономическим спорам ВС РФ решения судов были </w:t>
            </w:r>
            <w:hyperlink r:id="rId88" w:history="1">
              <w:r w:rsidRPr="00BC0EAA">
                <w:rPr>
                  <w:rStyle w:val="a3"/>
                  <w:rFonts w:asciiTheme="minorHAnsi" w:hAnsiTheme="minorHAnsi"/>
                  <w:sz w:val="16"/>
                  <w:szCs w:val="16"/>
                </w:rPr>
                <w:t>отменены</w:t>
              </w:r>
            </w:hyperlink>
            <w:r w:rsidRPr="00BC0EAA">
              <w:rPr>
                <w:rFonts w:asciiTheme="minorHAnsi" w:hAnsiTheme="minorHAnsi"/>
                <w:sz w:val="16"/>
                <w:szCs w:val="16"/>
              </w:rPr>
              <w:t xml:space="preserve">, поскольку суды не дали </w:t>
            </w:r>
            <w:hyperlink r:id="rId89" w:history="1">
              <w:r w:rsidRPr="00BC0EAA">
                <w:rPr>
                  <w:rStyle w:val="a3"/>
                  <w:rFonts w:asciiTheme="minorHAnsi" w:hAnsiTheme="minorHAnsi"/>
                  <w:sz w:val="16"/>
                  <w:szCs w:val="16"/>
                </w:rPr>
                <w:t>оценку законности</w:t>
              </w:r>
            </w:hyperlink>
            <w:r w:rsidRPr="00BC0EAA">
              <w:rPr>
                <w:rFonts w:asciiTheme="minorHAnsi" w:hAnsiTheme="minorHAnsi"/>
                <w:sz w:val="16"/>
                <w:szCs w:val="16"/>
              </w:rPr>
              <w:t xml:space="preserve"> действий инспекции.</w:t>
            </w:r>
          </w:p>
          <w:p w14:paraId="53BA40C3" w14:textId="1A66C615" w:rsidR="00BC0EAA" w:rsidRPr="00BC0EAA" w:rsidRDefault="00BC0EAA" w:rsidP="0082211D">
            <w:pPr>
              <w:jc w:val="both"/>
              <w:rPr>
                <w:rFonts w:asciiTheme="minorHAnsi" w:hAnsiTheme="minorHAnsi"/>
                <w:sz w:val="16"/>
                <w:szCs w:val="16"/>
              </w:rPr>
            </w:pPr>
            <w:r w:rsidRPr="00BC0EAA">
              <w:rPr>
                <w:rFonts w:asciiTheme="minorHAnsi" w:hAnsiTheme="minorHAnsi"/>
                <w:sz w:val="16"/>
                <w:szCs w:val="16"/>
              </w:rPr>
              <w:t xml:space="preserve">ВС РФ </w:t>
            </w:r>
            <w:hyperlink r:id="rId90" w:history="1">
              <w:r w:rsidRPr="00BC0EAA">
                <w:rPr>
                  <w:rStyle w:val="a3"/>
                  <w:rFonts w:asciiTheme="minorHAnsi" w:hAnsiTheme="minorHAnsi"/>
                  <w:sz w:val="16"/>
                  <w:szCs w:val="16"/>
                </w:rPr>
                <w:t>указал</w:t>
              </w:r>
            </w:hyperlink>
            <w:r w:rsidRPr="00BC0EAA">
              <w:rPr>
                <w:rFonts w:asciiTheme="minorHAnsi" w:hAnsiTheme="minorHAnsi"/>
                <w:sz w:val="16"/>
                <w:szCs w:val="16"/>
              </w:rPr>
              <w:t xml:space="preserve">, что сама по себе отмена решения вышестоящим налоговым органом не является достаточным основанием для возмещения вреда налогоплательщику, и в данном случае необходимо доказать, что инспекция допустила грубые нарушения, безусловно повлиявшие на результаты налоговой проверки. </w:t>
            </w:r>
            <w:proofErr w:type="gramStart"/>
            <w:r w:rsidRPr="00BC0EAA">
              <w:rPr>
                <w:rFonts w:asciiTheme="minorHAnsi" w:hAnsiTheme="minorHAnsi"/>
                <w:sz w:val="16"/>
                <w:szCs w:val="16"/>
              </w:rPr>
              <w:t>При разграничении оценки полноты и правильности исполнения налоговой обязанности налогоплательщиком, правомерно данной налоговым органом в пределах его полномочий, и неправомерного причинения вреда вследствие издания налоговым органом правового акта по результатам проверки</w:t>
            </w:r>
            <w:r w:rsidR="00D34DBA" w:rsidRPr="0082211D">
              <w:rPr>
                <w:rFonts w:asciiTheme="minorHAnsi" w:hAnsiTheme="minorHAnsi"/>
                <w:b/>
                <w:sz w:val="16"/>
                <w:szCs w:val="16"/>
              </w:rPr>
              <w:t>,</w:t>
            </w:r>
            <w:r w:rsidRPr="0082211D">
              <w:rPr>
                <w:rFonts w:asciiTheme="minorHAnsi" w:hAnsiTheme="minorHAnsi"/>
                <w:b/>
                <w:sz w:val="16"/>
                <w:szCs w:val="16"/>
              </w:rPr>
              <w:t xml:space="preserve"> значение имеет не как таковая правильность (ошибочность) начисления недоимки, а иные обстоятельства - имело ли место со стороны налогового органа невыполнение публичных обязанностей, приведшее к тому, что налогоплательщик в рамках</w:t>
            </w:r>
            <w:proofErr w:type="gramEnd"/>
            <w:r w:rsidRPr="0082211D">
              <w:rPr>
                <w:rFonts w:asciiTheme="minorHAnsi" w:hAnsiTheme="minorHAnsi"/>
                <w:b/>
                <w:sz w:val="16"/>
                <w:szCs w:val="16"/>
              </w:rPr>
              <w:t xml:space="preserve"> реализации права на обжалование решения налогового органа был вынужден нести дополнительные (чрезмерные) расходы, </w:t>
            </w:r>
            <w:proofErr w:type="gramStart"/>
            <w:r w:rsidRPr="0082211D">
              <w:rPr>
                <w:rFonts w:asciiTheme="minorHAnsi" w:hAnsiTheme="minorHAnsi"/>
                <w:b/>
                <w:sz w:val="16"/>
                <w:szCs w:val="16"/>
              </w:rPr>
              <w:t>направленные</w:t>
            </w:r>
            <w:proofErr w:type="gramEnd"/>
            <w:r w:rsidRPr="0082211D">
              <w:rPr>
                <w:rFonts w:asciiTheme="minorHAnsi" w:hAnsiTheme="minorHAnsi"/>
                <w:b/>
                <w:sz w:val="16"/>
                <w:szCs w:val="16"/>
              </w:rPr>
              <w:t xml:space="preserve"> по сути на исправление нарушений</w:t>
            </w:r>
            <w:r w:rsidRPr="00BC0EAA">
              <w:rPr>
                <w:rFonts w:asciiTheme="minorHAnsi" w:hAnsiTheme="minorHAnsi"/>
                <w:sz w:val="16"/>
                <w:szCs w:val="16"/>
              </w:rPr>
              <w:t>, носивших заведомый характер и ставших причиной неправомерного доначисления соответствующих сумм налоговых платежей.</w:t>
            </w:r>
          </w:p>
        </w:tc>
        <w:tc>
          <w:tcPr>
            <w:tcW w:w="619" w:type="pct"/>
            <w:tcBorders>
              <w:top w:val="single" w:sz="8" w:space="0" w:color="auto"/>
              <w:left w:val="nil"/>
              <w:bottom w:val="single" w:sz="8" w:space="0" w:color="auto"/>
              <w:right w:val="single" w:sz="8" w:space="0" w:color="auto"/>
            </w:tcBorders>
          </w:tcPr>
          <w:p w14:paraId="299C98FE" w14:textId="05C013EC" w:rsidR="00BC0EAA" w:rsidRPr="00D34DBA" w:rsidRDefault="00BC0EAA" w:rsidP="00D34DBA">
            <w:pPr>
              <w:autoSpaceDE w:val="0"/>
              <w:autoSpaceDN w:val="0"/>
              <w:jc w:val="both"/>
              <w:rPr>
                <w:rFonts w:asciiTheme="minorHAnsi" w:hAnsiTheme="minorHAnsi"/>
                <w:b/>
                <w:bCs/>
                <w:sz w:val="15"/>
                <w:szCs w:val="15"/>
              </w:rPr>
            </w:pPr>
            <w:r w:rsidRPr="00D34DBA">
              <w:rPr>
                <w:rFonts w:asciiTheme="minorHAnsi" w:hAnsiTheme="minorHAnsi"/>
                <w:b/>
                <w:bCs/>
                <w:sz w:val="15"/>
                <w:szCs w:val="15"/>
              </w:rPr>
              <w:t>Юрист</w:t>
            </w:r>
            <w:r w:rsidR="00D34DBA" w:rsidRPr="00D34DBA">
              <w:rPr>
                <w:rFonts w:asciiTheme="minorHAnsi" w:hAnsiTheme="minorHAnsi"/>
                <w:b/>
                <w:bCs/>
                <w:sz w:val="15"/>
                <w:szCs w:val="15"/>
              </w:rPr>
              <w:t>у</w:t>
            </w:r>
            <w:r w:rsidRPr="00D34DBA">
              <w:rPr>
                <w:rFonts w:asciiTheme="minorHAnsi" w:hAnsiTheme="minorHAnsi"/>
                <w:b/>
                <w:bCs/>
                <w:sz w:val="15"/>
                <w:szCs w:val="15"/>
              </w:rPr>
              <w:t xml:space="preserve">, </w:t>
            </w:r>
            <w:r w:rsidR="00D34DBA" w:rsidRPr="00D34DBA">
              <w:rPr>
                <w:rFonts w:asciiTheme="minorHAnsi" w:hAnsiTheme="minorHAnsi"/>
                <w:b/>
                <w:bCs/>
                <w:sz w:val="15"/>
                <w:szCs w:val="15"/>
              </w:rPr>
              <w:t>бухгалтеру</w:t>
            </w:r>
            <w:r w:rsidR="00D34DBA">
              <w:rPr>
                <w:rFonts w:asciiTheme="minorHAnsi" w:hAnsiTheme="minorHAnsi"/>
                <w:b/>
                <w:bCs/>
                <w:sz w:val="15"/>
                <w:szCs w:val="15"/>
              </w:rPr>
              <w:t>, руководителю</w:t>
            </w:r>
            <w:r w:rsidR="00D34DBA" w:rsidRPr="00D34DBA">
              <w:rPr>
                <w:rFonts w:asciiTheme="minorHAnsi" w:hAnsiTheme="minorHAnsi"/>
                <w:b/>
                <w:bCs/>
                <w:sz w:val="15"/>
                <w:szCs w:val="15"/>
              </w:rPr>
              <w:t>!</w:t>
            </w:r>
          </w:p>
          <w:p w14:paraId="77A618F8" w14:textId="77777777" w:rsidR="00BC0EAA" w:rsidRPr="00D34DBA" w:rsidRDefault="00BC0EAA" w:rsidP="00D34DBA">
            <w:pPr>
              <w:autoSpaceDE w:val="0"/>
              <w:autoSpaceDN w:val="0"/>
              <w:jc w:val="both"/>
              <w:rPr>
                <w:rFonts w:asciiTheme="minorHAnsi" w:hAnsiTheme="minorHAnsi"/>
                <w:b/>
                <w:bCs/>
                <w:sz w:val="15"/>
                <w:szCs w:val="15"/>
              </w:rPr>
            </w:pPr>
          </w:p>
          <w:p w14:paraId="3A18D3FC" w14:textId="77777777" w:rsidR="00BC0EAA" w:rsidRPr="00D34DBA" w:rsidRDefault="00BC0EAA" w:rsidP="00D34DBA">
            <w:pPr>
              <w:autoSpaceDE w:val="0"/>
              <w:autoSpaceDN w:val="0"/>
              <w:jc w:val="both"/>
              <w:rPr>
                <w:rFonts w:asciiTheme="minorHAnsi" w:hAnsiTheme="minorHAnsi"/>
                <w:sz w:val="15"/>
                <w:szCs w:val="15"/>
              </w:rPr>
            </w:pPr>
            <w:r w:rsidRPr="00D34DBA">
              <w:rPr>
                <w:rFonts w:asciiTheme="minorHAnsi" w:hAnsiTheme="minorHAnsi"/>
                <w:b/>
                <w:bCs/>
                <w:sz w:val="15"/>
                <w:szCs w:val="15"/>
              </w:rPr>
              <w:t xml:space="preserve">Мин. ИБ, содержащий документ: </w:t>
            </w:r>
            <w:r w:rsidRPr="00D34DBA">
              <w:rPr>
                <w:rFonts w:asciiTheme="minorHAnsi" w:hAnsiTheme="minorHAnsi"/>
                <w:sz w:val="15"/>
                <w:szCs w:val="15"/>
              </w:rPr>
              <w:t>РЗ</w:t>
            </w:r>
          </w:p>
          <w:p w14:paraId="658947FB" w14:textId="77777777" w:rsidR="00BC0EAA" w:rsidRPr="00D34DBA" w:rsidRDefault="00BC0EAA" w:rsidP="00D34DBA">
            <w:pPr>
              <w:autoSpaceDE w:val="0"/>
              <w:autoSpaceDN w:val="0"/>
              <w:jc w:val="both"/>
              <w:rPr>
                <w:rFonts w:asciiTheme="minorHAnsi" w:hAnsiTheme="minorHAnsi"/>
                <w:b/>
                <w:bCs/>
                <w:sz w:val="15"/>
                <w:szCs w:val="15"/>
              </w:rPr>
            </w:pPr>
          </w:p>
          <w:p w14:paraId="5E9B556D" w14:textId="77777777" w:rsidR="00BC0EAA" w:rsidRPr="00D34DBA" w:rsidRDefault="00BC0EAA" w:rsidP="00D34DBA">
            <w:pPr>
              <w:autoSpaceDE w:val="0"/>
              <w:autoSpaceDN w:val="0"/>
              <w:jc w:val="both"/>
              <w:rPr>
                <w:rFonts w:asciiTheme="minorHAnsi" w:hAnsiTheme="minorHAnsi"/>
                <w:b/>
                <w:bCs/>
                <w:sz w:val="15"/>
                <w:szCs w:val="15"/>
              </w:rPr>
            </w:pPr>
            <w:r w:rsidRPr="00D34DBA">
              <w:rPr>
                <w:rFonts w:asciiTheme="minorHAnsi" w:hAnsiTheme="minorHAnsi"/>
                <w:b/>
                <w:bCs/>
                <w:sz w:val="15"/>
                <w:szCs w:val="15"/>
              </w:rPr>
              <w:t xml:space="preserve">Поиск: </w:t>
            </w:r>
            <w:r w:rsidRPr="00D34DBA">
              <w:rPr>
                <w:rFonts w:asciiTheme="minorHAnsi" w:hAnsiTheme="minorHAnsi"/>
                <w:sz w:val="15"/>
                <w:szCs w:val="15"/>
              </w:rPr>
              <w:t>в</w:t>
            </w:r>
            <w:r w:rsidRPr="00D34DBA">
              <w:rPr>
                <w:rFonts w:asciiTheme="minorHAnsi" w:hAnsiTheme="minorHAnsi"/>
                <w:b/>
                <w:bCs/>
                <w:sz w:val="15"/>
                <w:szCs w:val="15"/>
              </w:rPr>
              <w:t xml:space="preserve"> Быстром поиске </w:t>
            </w:r>
            <w:r w:rsidRPr="00D34DBA">
              <w:rPr>
                <w:rFonts w:asciiTheme="minorHAnsi" w:hAnsiTheme="minorHAnsi"/>
                <w:sz w:val="15"/>
                <w:szCs w:val="15"/>
              </w:rPr>
              <w:t>набрать:</w:t>
            </w:r>
            <w:r w:rsidRPr="00D34DBA">
              <w:rPr>
                <w:rFonts w:asciiTheme="minorHAnsi" w:hAnsiTheme="minorHAnsi"/>
                <w:b/>
                <w:bCs/>
                <w:sz w:val="15"/>
                <w:szCs w:val="15"/>
              </w:rPr>
              <w:t xml:space="preserve"> ЭС19-27836</w:t>
            </w:r>
          </w:p>
          <w:p w14:paraId="0829305C" w14:textId="77777777" w:rsidR="00BC0EAA" w:rsidRPr="00D34DBA" w:rsidRDefault="00BC0EAA" w:rsidP="00D34DBA">
            <w:pPr>
              <w:autoSpaceDE w:val="0"/>
              <w:autoSpaceDN w:val="0"/>
              <w:jc w:val="both"/>
              <w:rPr>
                <w:rFonts w:asciiTheme="minorHAnsi" w:hAnsiTheme="minorHAnsi"/>
                <w:b/>
                <w:bCs/>
                <w:sz w:val="15"/>
                <w:szCs w:val="15"/>
              </w:rPr>
            </w:pPr>
          </w:p>
          <w:p w14:paraId="2B534B0A" w14:textId="2F30F345" w:rsidR="00BC0EAA" w:rsidRPr="00BC0EAA" w:rsidRDefault="00BC0EAA" w:rsidP="00D34DBA">
            <w:pPr>
              <w:autoSpaceDE w:val="0"/>
              <w:autoSpaceDN w:val="0"/>
              <w:jc w:val="both"/>
              <w:rPr>
                <w:rFonts w:asciiTheme="minorHAnsi" w:hAnsiTheme="minorHAnsi"/>
                <w:b/>
                <w:bCs/>
                <w:sz w:val="16"/>
                <w:szCs w:val="16"/>
              </w:rPr>
            </w:pPr>
            <w:r w:rsidRPr="00D34DBA">
              <w:rPr>
                <w:rFonts w:asciiTheme="minorHAnsi" w:hAnsiTheme="minorHAnsi"/>
                <w:sz w:val="15"/>
                <w:szCs w:val="15"/>
              </w:rPr>
              <w:t>Искомый документ будет первым  в списке</w:t>
            </w:r>
            <w:r w:rsidRPr="00BC0EAA">
              <w:rPr>
                <w:rFonts w:asciiTheme="minorHAnsi" w:hAnsiTheme="minorHAnsi"/>
                <w:sz w:val="16"/>
                <w:szCs w:val="16"/>
              </w:rPr>
              <w:t xml:space="preserve"> </w:t>
            </w:r>
          </w:p>
        </w:tc>
      </w:tr>
      <w:tr w:rsidR="00CD1BC1" w14:paraId="6E65B63E" w14:textId="77777777" w:rsidTr="0091333D">
        <w:trPr>
          <w:trHeight w:val="37"/>
        </w:trPr>
        <w:tc>
          <w:tcPr>
            <w:tcW w:w="354" w:type="pct"/>
            <w:tcBorders>
              <w:top w:val="single" w:sz="8" w:space="0" w:color="auto"/>
              <w:left w:val="single" w:sz="8" w:space="0" w:color="auto"/>
              <w:bottom w:val="single" w:sz="8" w:space="0" w:color="auto"/>
              <w:right w:val="double" w:sz="4" w:space="0" w:color="ED7D31"/>
            </w:tcBorders>
          </w:tcPr>
          <w:p w14:paraId="46F57E48" w14:textId="125DCEB3" w:rsidR="00CD1BC1" w:rsidRPr="00F1741B" w:rsidRDefault="002975C2" w:rsidP="009C129D">
            <w:pPr>
              <w:autoSpaceDE w:val="0"/>
              <w:autoSpaceDN w:val="0"/>
              <w:jc w:val="both"/>
              <w:rPr>
                <w:rFonts w:asciiTheme="minorHAnsi" w:hAnsiTheme="minorHAnsi"/>
                <w:b/>
                <w:bCs/>
                <w:sz w:val="16"/>
                <w:szCs w:val="16"/>
              </w:rPr>
            </w:pPr>
            <w:hyperlink r:id="rId91" w:tooltip="Ссылка на КонсультантПлюс" w:history="1">
              <w:r w:rsidR="00CD1BC1">
                <w:rPr>
                  <w:rStyle w:val="a3"/>
                  <w:rFonts w:ascii="Verdana" w:hAnsi="Verdana"/>
                  <w:b/>
                  <w:bCs/>
                  <w:sz w:val="16"/>
                  <w:szCs w:val="16"/>
                </w:rPr>
                <w:t>Письмо ФНС России от 17.07.202</w:t>
              </w:r>
              <w:r w:rsidR="00CD1BC1">
                <w:rPr>
                  <w:rStyle w:val="a3"/>
                  <w:rFonts w:ascii="Verdana" w:hAnsi="Verdana"/>
                  <w:b/>
                  <w:bCs/>
                  <w:sz w:val="16"/>
                  <w:szCs w:val="16"/>
                </w:rPr>
                <w:lastRenderedPageBreak/>
                <w:t>0 N БС-4-11/11562</w:t>
              </w:r>
            </w:hyperlink>
          </w:p>
        </w:tc>
        <w:tc>
          <w:tcPr>
            <w:tcW w:w="797" w:type="pct"/>
            <w:gridSpan w:val="3"/>
            <w:tcBorders>
              <w:top w:val="single" w:sz="8" w:space="0" w:color="auto"/>
              <w:left w:val="nil"/>
              <w:bottom w:val="single" w:sz="8" w:space="0" w:color="auto"/>
              <w:right w:val="double" w:sz="4" w:space="0" w:color="ED7D31"/>
            </w:tcBorders>
          </w:tcPr>
          <w:p w14:paraId="52FA644D" w14:textId="502C9649" w:rsidR="00CD1BC1" w:rsidRPr="008341ED" w:rsidRDefault="008341ED" w:rsidP="00B1313E">
            <w:pPr>
              <w:autoSpaceDE w:val="0"/>
              <w:autoSpaceDN w:val="0"/>
              <w:jc w:val="both"/>
              <w:rPr>
                <w:rFonts w:asciiTheme="minorHAnsi" w:hAnsiTheme="minorHAnsi"/>
                <w:b/>
                <w:bCs/>
                <w:sz w:val="20"/>
                <w:szCs w:val="20"/>
              </w:rPr>
            </w:pPr>
            <w:r w:rsidRPr="00D732CF">
              <w:rPr>
                <w:rFonts w:ascii="Verdana" w:eastAsia="Times New Roman" w:hAnsi="Verdana"/>
                <w:b/>
                <w:color w:val="000000"/>
                <w:sz w:val="20"/>
                <w:szCs w:val="20"/>
              </w:rPr>
              <w:lastRenderedPageBreak/>
              <w:t>Можно ли получить «</w:t>
            </w:r>
            <w:proofErr w:type="spellStart"/>
            <w:r w:rsidRPr="00D732CF">
              <w:rPr>
                <w:rFonts w:ascii="Verdana" w:eastAsia="Times New Roman" w:hAnsi="Verdana"/>
                <w:b/>
                <w:color w:val="000000"/>
                <w:sz w:val="20"/>
                <w:szCs w:val="20"/>
              </w:rPr>
              <w:t>коронавирусные</w:t>
            </w:r>
            <w:proofErr w:type="spellEnd"/>
            <w:r w:rsidRPr="00D732CF">
              <w:rPr>
                <w:rFonts w:ascii="Verdana" w:eastAsia="Times New Roman" w:hAnsi="Verdana"/>
                <w:b/>
                <w:color w:val="000000"/>
                <w:sz w:val="20"/>
                <w:szCs w:val="20"/>
              </w:rPr>
              <w:t xml:space="preserve">» льготы, сославшись </w:t>
            </w:r>
            <w:r w:rsidRPr="00D732CF">
              <w:rPr>
                <w:rFonts w:ascii="Verdana" w:eastAsia="Times New Roman" w:hAnsi="Verdana"/>
                <w:b/>
                <w:color w:val="000000"/>
                <w:sz w:val="20"/>
                <w:szCs w:val="20"/>
              </w:rPr>
              <w:lastRenderedPageBreak/>
              <w:t>на ошибку в ЕГРЮЛ в части данных об ОКВЭД</w:t>
            </w:r>
          </w:p>
        </w:tc>
        <w:tc>
          <w:tcPr>
            <w:tcW w:w="3230" w:type="pct"/>
            <w:tcBorders>
              <w:top w:val="single" w:sz="8" w:space="0" w:color="auto"/>
              <w:left w:val="nil"/>
              <w:bottom w:val="single" w:sz="8" w:space="0" w:color="auto"/>
              <w:right w:val="double" w:sz="4" w:space="0" w:color="ED7D31"/>
            </w:tcBorders>
          </w:tcPr>
          <w:p w14:paraId="38F6862D" w14:textId="5B8221A0" w:rsidR="00CD1BC1" w:rsidRDefault="00CD1BC1" w:rsidP="00974BFD">
            <w:pPr>
              <w:shd w:val="clear" w:color="auto" w:fill="D9D9D9"/>
              <w:jc w:val="both"/>
              <w:rPr>
                <w:rFonts w:ascii="Verdana" w:hAnsi="Verdana"/>
                <w:sz w:val="16"/>
                <w:szCs w:val="16"/>
              </w:rPr>
            </w:pPr>
            <w:r>
              <w:rPr>
                <w:rFonts w:ascii="Verdana" w:hAnsi="Verdana"/>
                <w:b/>
                <w:bCs/>
                <w:sz w:val="16"/>
                <w:szCs w:val="16"/>
                <w:u w:val="single"/>
              </w:rPr>
              <w:lastRenderedPageBreak/>
              <w:t>Риски</w:t>
            </w:r>
            <w:r>
              <w:rPr>
                <w:rFonts w:ascii="Verdana" w:hAnsi="Verdana"/>
                <w:sz w:val="16"/>
                <w:szCs w:val="16"/>
              </w:rPr>
              <w:t xml:space="preserve">: </w:t>
            </w:r>
            <w:r w:rsidR="00974BFD">
              <w:rPr>
                <w:rFonts w:ascii="Verdana" w:hAnsi="Verdana"/>
                <w:sz w:val="16"/>
                <w:szCs w:val="16"/>
              </w:rPr>
              <w:t>не получится получить меры поддержки</w:t>
            </w:r>
            <w:r>
              <w:rPr>
                <w:rFonts w:ascii="Verdana" w:hAnsi="Verdana"/>
                <w:sz w:val="16"/>
                <w:szCs w:val="16"/>
              </w:rPr>
              <w:t xml:space="preserve"> от государства в связи с </w:t>
            </w:r>
            <w:proofErr w:type="spellStart"/>
            <w:r>
              <w:rPr>
                <w:rFonts w:ascii="Verdana" w:hAnsi="Verdana"/>
                <w:sz w:val="16"/>
                <w:szCs w:val="16"/>
              </w:rPr>
              <w:t>коронавирусом</w:t>
            </w:r>
            <w:proofErr w:type="spellEnd"/>
            <w:r>
              <w:rPr>
                <w:rFonts w:ascii="Verdana" w:hAnsi="Verdana"/>
                <w:sz w:val="16"/>
                <w:szCs w:val="16"/>
              </w:rPr>
              <w:t xml:space="preserve"> путем внес</w:t>
            </w:r>
            <w:r w:rsidR="00974BFD">
              <w:rPr>
                <w:rFonts w:ascii="Verdana" w:hAnsi="Verdana"/>
                <w:sz w:val="16"/>
                <w:szCs w:val="16"/>
              </w:rPr>
              <w:t>ения</w:t>
            </w:r>
            <w:r>
              <w:rPr>
                <w:rFonts w:ascii="Verdana" w:hAnsi="Verdana"/>
                <w:sz w:val="16"/>
                <w:szCs w:val="16"/>
              </w:rPr>
              <w:t xml:space="preserve"> изменени</w:t>
            </w:r>
            <w:r w:rsidR="00974BFD">
              <w:rPr>
                <w:rFonts w:ascii="Verdana" w:hAnsi="Verdana"/>
                <w:sz w:val="16"/>
                <w:szCs w:val="16"/>
              </w:rPr>
              <w:t>й</w:t>
            </w:r>
            <w:r>
              <w:rPr>
                <w:rFonts w:ascii="Verdana" w:hAnsi="Verdana"/>
                <w:sz w:val="16"/>
                <w:szCs w:val="16"/>
              </w:rPr>
              <w:t xml:space="preserve"> в сведения об ОКВЭД, содержащиеся в ЕГРЮЛ/ЕГРИП, через исправление ошибок.</w:t>
            </w:r>
          </w:p>
          <w:p w14:paraId="64864BA8" w14:textId="77777777" w:rsidR="00CD1BC1" w:rsidRDefault="00CD1BC1" w:rsidP="00974BFD">
            <w:pPr>
              <w:jc w:val="both"/>
              <w:rPr>
                <w:rFonts w:ascii="Verdana" w:hAnsi="Verdana"/>
                <w:sz w:val="16"/>
                <w:szCs w:val="16"/>
              </w:rPr>
            </w:pPr>
            <w:r>
              <w:rPr>
                <w:rFonts w:ascii="Verdana" w:hAnsi="Verdana"/>
                <w:sz w:val="16"/>
                <w:szCs w:val="16"/>
              </w:rPr>
              <w:t xml:space="preserve">ФНС России в </w:t>
            </w:r>
            <w:hyperlink r:id="rId92" w:history="1">
              <w:r>
                <w:rPr>
                  <w:rStyle w:val="a3"/>
                  <w:rFonts w:ascii="Verdana" w:hAnsi="Verdana"/>
                  <w:sz w:val="16"/>
                  <w:szCs w:val="16"/>
                </w:rPr>
                <w:t>Письме</w:t>
              </w:r>
            </w:hyperlink>
            <w:r>
              <w:rPr>
                <w:rFonts w:ascii="Verdana" w:hAnsi="Verdana"/>
                <w:sz w:val="16"/>
                <w:szCs w:val="16"/>
              </w:rPr>
              <w:t xml:space="preserve"> от 17.07.2020 N БС-4-11/11562 рассмотрела ситуацию, когда налогоплательщику удалось получить </w:t>
            </w:r>
            <w:hyperlink r:id="rId93" w:history="1">
              <w:r>
                <w:rPr>
                  <w:rStyle w:val="a3"/>
                  <w:rFonts w:ascii="Verdana" w:hAnsi="Verdana"/>
                  <w:sz w:val="16"/>
                  <w:szCs w:val="16"/>
                </w:rPr>
                <w:t>субсидию на сохранение занятости</w:t>
              </w:r>
            </w:hyperlink>
            <w:r>
              <w:rPr>
                <w:rFonts w:ascii="Verdana" w:hAnsi="Verdana"/>
                <w:sz w:val="16"/>
                <w:szCs w:val="16"/>
              </w:rPr>
              <w:t xml:space="preserve">, путем исправления данных об </w:t>
            </w:r>
            <w:hyperlink r:id="rId94" w:history="1">
              <w:r>
                <w:rPr>
                  <w:rStyle w:val="a3"/>
                  <w:rFonts w:ascii="Verdana" w:hAnsi="Verdana"/>
                  <w:sz w:val="16"/>
                  <w:szCs w:val="16"/>
                </w:rPr>
                <w:t>ОКВЭД</w:t>
              </w:r>
            </w:hyperlink>
            <w:r>
              <w:rPr>
                <w:rFonts w:ascii="Verdana" w:hAnsi="Verdana"/>
                <w:sz w:val="16"/>
                <w:szCs w:val="16"/>
              </w:rPr>
              <w:t>, как ошибочных.</w:t>
            </w:r>
          </w:p>
          <w:p w14:paraId="0F1147AC" w14:textId="77777777" w:rsidR="00CD1BC1" w:rsidRDefault="00CD1BC1" w:rsidP="00974BFD">
            <w:pPr>
              <w:jc w:val="both"/>
              <w:rPr>
                <w:rFonts w:ascii="Verdana" w:hAnsi="Verdana"/>
                <w:sz w:val="16"/>
                <w:szCs w:val="16"/>
              </w:rPr>
            </w:pPr>
            <w:r>
              <w:rPr>
                <w:rFonts w:ascii="Verdana" w:hAnsi="Verdana"/>
                <w:sz w:val="16"/>
                <w:szCs w:val="16"/>
              </w:rPr>
              <w:lastRenderedPageBreak/>
              <w:t xml:space="preserve">ФНС отмечает, что для исправления данных в ЕГРЮЛ или ЕГРИП надо подать соответствующее заявление (для организаций по </w:t>
            </w:r>
            <w:hyperlink r:id="rId95" w:history="1">
              <w:r>
                <w:rPr>
                  <w:rStyle w:val="a3"/>
                  <w:rFonts w:ascii="Verdana" w:hAnsi="Verdana"/>
                  <w:sz w:val="16"/>
                  <w:szCs w:val="16"/>
                </w:rPr>
                <w:t>форме N Р14001</w:t>
              </w:r>
            </w:hyperlink>
            <w:r>
              <w:rPr>
                <w:rFonts w:ascii="Verdana" w:hAnsi="Verdana"/>
                <w:sz w:val="16"/>
                <w:szCs w:val="16"/>
              </w:rPr>
              <w:t xml:space="preserve">, для ИП - </w:t>
            </w:r>
            <w:hyperlink r:id="rId96" w:history="1">
              <w:r>
                <w:rPr>
                  <w:rStyle w:val="a3"/>
                  <w:rFonts w:ascii="Verdana" w:hAnsi="Verdana"/>
                  <w:sz w:val="16"/>
                  <w:szCs w:val="16"/>
                  <w:lang w:eastAsia="ru-RU"/>
                </w:rPr>
                <w:t>N Р24001</w:t>
              </w:r>
            </w:hyperlink>
            <w:r>
              <w:rPr>
                <w:rFonts w:ascii="Verdana" w:hAnsi="Verdana"/>
                <w:sz w:val="16"/>
                <w:szCs w:val="16"/>
                <w:lang w:eastAsia="ru-RU"/>
              </w:rPr>
              <w:t xml:space="preserve">), проставив в </w:t>
            </w:r>
            <w:r>
              <w:rPr>
                <w:rFonts w:ascii="Verdana" w:hAnsi="Verdana"/>
                <w:sz w:val="16"/>
                <w:szCs w:val="16"/>
              </w:rPr>
              <w:t xml:space="preserve">разд. 2 причину подачи заявления значение </w:t>
            </w:r>
            <w:hyperlink r:id="rId97" w:history="1">
              <w:r>
                <w:rPr>
                  <w:rStyle w:val="a3"/>
                  <w:rFonts w:ascii="Verdana" w:hAnsi="Verdana"/>
                  <w:sz w:val="16"/>
                  <w:szCs w:val="16"/>
                </w:rPr>
                <w:t>2</w:t>
              </w:r>
            </w:hyperlink>
            <w:r>
              <w:rPr>
                <w:rFonts w:ascii="Verdana" w:hAnsi="Verdana"/>
                <w:sz w:val="16"/>
                <w:szCs w:val="16"/>
              </w:rPr>
              <w:t xml:space="preserve"> - "в связи с исправлением ошибок, допущенных в ранее представленном заявлении".</w:t>
            </w:r>
          </w:p>
          <w:p w14:paraId="24F74A95" w14:textId="77777777" w:rsidR="00CD1BC1" w:rsidRDefault="00CD1BC1" w:rsidP="00974BFD">
            <w:pPr>
              <w:jc w:val="both"/>
              <w:rPr>
                <w:rFonts w:ascii="Verdana" w:hAnsi="Verdana"/>
                <w:sz w:val="16"/>
                <w:szCs w:val="16"/>
              </w:rPr>
            </w:pPr>
            <w:r>
              <w:rPr>
                <w:rFonts w:ascii="Verdana" w:hAnsi="Verdana"/>
                <w:sz w:val="16"/>
                <w:szCs w:val="16"/>
              </w:rPr>
              <w:t xml:space="preserve">При этом под ошибкой понимается описка, опечатка, иная подобная ошибка, допущенная </w:t>
            </w:r>
            <w:proofErr w:type="gramStart"/>
            <w:r>
              <w:rPr>
                <w:rFonts w:ascii="Verdana" w:hAnsi="Verdana"/>
                <w:sz w:val="16"/>
                <w:szCs w:val="16"/>
              </w:rPr>
              <w:t>заявителем</w:t>
            </w:r>
            <w:proofErr w:type="gramEnd"/>
            <w:r>
              <w:rPr>
                <w:rFonts w:ascii="Verdana" w:hAnsi="Verdana"/>
                <w:sz w:val="16"/>
                <w:szCs w:val="16"/>
              </w:rPr>
              <w:t xml:space="preserve"> при оформлении представленного ранее при государственной регистрации организации или ИП заявления и приведшая к несоответствию сведений, включенных в записи ЕГРЮЛ и ЕГРИП на электронных носителях, сведениям, содержащимся в документах, представленных одновременно с таким заявлением.</w:t>
            </w:r>
          </w:p>
          <w:p w14:paraId="3DF4F957" w14:textId="77777777" w:rsidR="00CD1BC1" w:rsidRDefault="00CD1BC1" w:rsidP="00974BFD">
            <w:pPr>
              <w:jc w:val="both"/>
              <w:rPr>
                <w:rFonts w:ascii="Verdana" w:hAnsi="Verdana"/>
                <w:sz w:val="16"/>
                <w:szCs w:val="16"/>
              </w:rPr>
            </w:pPr>
            <w:r>
              <w:rPr>
                <w:rFonts w:ascii="Verdana" w:hAnsi="Verdana"/>
                <w:sz w:val="16"/>
                <w:szCs w:val="16"/>
              </w:rPr>
              <w:t xml:space="preserve">Таким образом, внесение изменений в сведения об </w:t>
            </w:r>
            <w:hyperlink r:id="rId98" w:history="1">
              <w:r>
                <w:rPr>
                  <w:rStyle w:val="a3"/>
                  <w:rFonts w:ascii="Verdana" w:hAnsi="Verdana"/>
                  <w:sz w:val="16"/>
                  <w:szCs w:val="16"/>
                </w:rPr>
                <w:t>ОКВЭД</w:t>
              </w:r>
            </w:hyperlink>
            <w:r>
              <w:rPr>
                <w:rFonts w:ascii="Verdana" w:hAnsi="Verdana"/>
                <w:sz w:val="16"/>
                <w:szCs w:val="16"/>
              </w:rPr>
              <w:t xml:space="preserve"> через исправление ошибок, допущенных хозяйствующим субъектом, в случае соответствия сведений, содержащихся в ЕГРЮЛ и ЕГРИП на электронных носителях, сведениям, содержащимся в документах, представленных заявителем, необоснованно.</w:t>
            </w:r>
          </w:p>
          <w:p w14:paraId="7A0E55D2" w14:textId="77777777" w:rsidR="00CD1BC1" w:rsidRDefault="00CD1BC1" w:rsidP="00974BFD">
            <w:pPr>
              <w:jc w:val="both"/>
              <w:rPr>
                <w:rFonts w:ascii="Verdana" w:hAnsi="Verdana"/>
                <w:sz w:val="16"/>
                <w:szCs w:val="16"/>
              </w:rPr>
            </w:pPr>
            <w:r>
              <w:rPr>
                <w:rFonts w:ascii="Verdana" w:hAnsi="Verdana"/>
                <w:sz w:val="16"/>
                <w:szCs w:val="16"/>
              </w:rPr>
              <w:t>А значит, субсидия, полученная таким путем, подлежит возврату заявителем в бюджет РФ, как неправомерно полученная.</w:t>
            </w:r>
          </w:p>
          <w:p w14:paraId="6AE6B723" w14:textId="12FF439E" w:rsidR="00CD1BC1" w:rsidRPr="00F1741B" w:rsidRDefault="00CD1BC1" w:rsidP="00974BFD">
            <w:pPr>
              <w:jc w:val="both"/>
              <w:rPr>
                <w:rFonts w:asciiTheme="minorHAnsi" w:eastAsia="Times New Roman" w:hAnsiTheme="minorHAnsi"/>
                <w:sz w:val="16"/>
                <w:szCs w:val="16"/>
              </w:rPr>
            </w:pPr>
            <w:r>
              <w:rPr>
                <w:rFonts w:ascii="Verdana" w:hAnsi="Verdana"/>
                <w:b/>
                <w:bCs/>
                <w:sz w:val="16"/>
                <w:szCs w:val="16"/>
              </w:rPr>
              <w:t>На заметку:</w:t>
            </w:r>
            <w:r>
              <w:rPr>
                <w:rFonts w:ascii="Verdana" w:hAnsi="Verdana"/>
                <w:sz w:val="16"/>
                <w:szCs w:val="16"/>
              </w:rPr>
              <w:t xml:space="preserve"> </w:t>
            </w:r>
            <w:r>
              <w:rPr>
                <w:rFonts w:ascii="Verdana" w:hAnsi="Verdana"/>
                <w:color w:val="000000"/>
                <w:sz w:val="16"/>
                <w:szCs w:val="16"/>
                <w:shd w:val="clear" w:color="auto" w:fill="FFFFFF"/>
              </w:rPr>
              <w:t xml:space="preserve">в ходе </w:t>
            </w:r>
            <w:hyperlink r:id="rId99" w:history="1">
              <w:r>
                <w:rPr>
                  <w:rStyle w:val="a3"/>
                  <w:rFonts w:ascii="Verdana" w:hAnsi="Verdana"/>
                  <w:sz w:val="16"/>
                  <w:szCs w:val="16"/>
                  <w:shd w:val="clear" w:color="auto" w:fill="FFFFFF"/>
                </w:rPr>
                <w:t>трансляции</w:t>
              </w:r>
            </w:hyperlink>
            <w:r>
              <w:rPr>
                <w:rFonts w:ascii="Verdana" w:hAnsi="Verdana"/>
                <w:color w:val="000000"/>
                <w:sz w:val="16"/>
                <w:szCs w:val="16"/>
                <w:shd w:val="clear" w:color="auto" w:fill="FFFFFF"/>
              </w:rPr>
              <w:t xml:space="preserve"> 23 сентября 2020 года на тему «Практика применения антикризисных мер в особых условиях» лектор «разложит по полочкам» все новые и ранее принятые меры поддержки от налогообложения до арендных каникул.</w:t>
            </w:r>
          </w:p>
        </w:tc>
        <w:tc>
          <w:tcPr>
            <w:tcW w:w="619" w:type="pct"/>
            <w:tcBorders>
              <w:top w:val="single" w:sz="8" w:space="0" w:color="auto"/>
              <w:left w:val="nil"/>
              <w:bottom w:val="single" w:sz="8" w:space="0" w:color="auto"/>
              <w:right w:val="single" w:sz="8" w:space="0" w:color="auto"/>
            </w:tcBorders>
          </w:tcPr>
          <w:p w14:paraId="3817EE9A" w14:textId="77777777" w:rsidR="00CD1BC1" w:rsidRPr="008341ED" w:rsidRDefault="00CD1BC1">
            <w:pPr>
              <w:rPr>
                <w:rFonts w:ascii="Verdana" w:hAnsi="Verdana"/>
                <w:b/>
                <w:bCs/>
                <w:sz w:val="15"/>
                <w:szCs w:val="15"/>
              </w:rPr>
            </w:pPr>
            <w:r w:rsidRPr="008341ED">
              <w:rPr>
                <w:rFonts w:ascii="Verdana" w:hAnsi="Verdana"/>
                <w:b/>
                <w:bCs/>
                <w:sz w:val="15"/>
                <w:szCs w:val="15"/>
              </w:rPr>
              <w:lastRenderedPageBreak/>
              <w:t>Руководителю, Бухгалтеру организации и ИП!</w:t>
            </w:r>
          </w:p>
          <w:p w14:paraId="092959BF" w14:textId="77777777" w:rsidR="00CD1BC1" w:rsidRPr="008341ED" w:rsidRDefault="00CD1BC1">
            <w:pPr>
              <w:rPr>
                <w:rFonts w:ascii="Verdana" w:hAnsi="Verdana"/>
                <w:b/>
                <w:bCs/>
                <w:sz w:val="15"/>
                <w:szCs w:val="15"/>
              </w:rPr>
            </w:pPr>
          </w:p>
          <w:p w14:paraId="1264B906" w14:textId="2A50E486" w:rsidR="00CD1BC1" w:rsidRPr="008341ED" w:rsidRDefault="00CD1BC1">
            <w:pPr>
              <w:autoSpaceDE w:val="0"/>
              <w:autoSpaceDN w:val="0"/>
              <w:rPr>
                <w:rFonts w:ascii="Verdana" w:hAnsi="Verdana"/>
                <w:sz w:val="15"/>
                <w:szCs w:val="15"/>
              </w:rPr>
            </w:pPr>
            <w:r w:rsidRPr="008341ED">
              <w:rPr>
                <w:rFonts w:ascii="Verdana" w:hAnsi="Verdana"/>
                <w:b/>
                <w:bCs/>
                <w:sz w:val="15"/>
                <w:szCs w:val="15"/>
              </w:rPr>
              <w:lastRenderedPageBreak/>
              <w:t xml:space="preserve">Мин. ИБ, содержащий документ: </w:t>
            </w:r>
            <w:r w:rsidRPr="008341ED">
              <w:rPr>
                <w:rFonts w:ascii="Verdana" w:hAnsi="Verdana"/>
                <w:sz w:val="15"/>
                <w:szCs w:val="15"/>
              </w:rPr>
              <w:t xml:space="preserve">Письма ведомств </w:t>
            </w:r>
          </w:p>
          <w:p w14:paraId="3D1ADD58" w14:textId="77777777" w:rsidR="00CD1BC1" w:rsidRPr="008341ED" w:rsidRDefault="00CD1BC1">
            <w:pPr>
              <w:autoSpaceDE w:val="0"/>
              <w:autoSpaceDN w:val="0"/>
              <w:rPr>
                <w:rFonts w:ascii="Verdana" w:hAnsi="Verdana"/>
                <w:b/>
                <w:bCs/>
                <w:sz w:val="15"/>
                <w:szCs w:val="15"/>
              </w:rPr>
            </w:pPr>
          </w:p>
          <w:p w14:paraId="4AAA3B5B" w14:textId="77777777" w:rsidR="00CD1BC1" w:rsidRPr="008341ED" w:rsidRDefault="00CD1BC1">
            <w:pPr>
              <w:autoSpaceDE w:val="0"/>
              <w:autoSpaceDN w:val="0"/>
              <w:rPr>
                <w:rFonts w:ascii="Verdana" w:hAnsi="Verdana"/>
                <w:b/>
                <w:bCs/>
                <w:sz w:val="15"/>
                <w:szCs w:val="15"/>
              </w:rPr>
            </w:pPr>
            <w:r w:rsidRPr="008341ED">
              <w:rPr>
                <w:rFonts w:ascii="Verdana" w:hAnsi="Verdana"/>
                <w:b/>
                <w:bCs/>
                <w:sz w:val="15"/>
                <w:szCs w:val="15"/>
              </w:rPr>
              <w:t xml:space="preserve">Поиск: </w:t>
            </w:r>
            <w:r w:rsidRPr="008341ED">
              <w:rPr>
                <w:rFonts w:ascii="Verdana" w:hAnsi="Verdana"/>
                <w:sz w:val="15"/>
                <w:szCs w:val="15"/>
              </w:rPr>
              <w:t>в</w:t>
            </w:r>
            <w:r w:rsidRPr="008341ED">
              <w:rPr>
                <w:rFonts w:ascii="Verdana" w:hAnsi="Verdana"/>
                <w:b/>
                <w:bCs/>
                <w:sz w:val="15"/>
                <w:szCs w:val="15"/>
              </w:rPr>
              <w:t xml:space="preserve"> Быстром поиске </w:t>
            </w:r>
            <w:r w:rsidRPr="008341ED">
              <w:rPr>
                <w:rFonts w:ascii="Verdana" w:hAnsi="Verdana"/>
                <w:sz w:val="15"/>
                <w:szCs w:val="15"/>
              </w:rPr>
              <w:t xml:space="preserve">набрать </w:t>
            </w:r>
            <w:r w:rsidRPr="008341ED">
              <w:rPr>
                <w:rFonts w:ascii="Verdana" w:hAnsi="Verdana"/>
                <w:b/>
                <w:bCs/>
                <w:sz w:val="15"/>
                <w:szCs w:val="15"/>
              </w:rPr>
              <w:t>БС-4-11/11562</w:t>
            </w:r>
          </w:p>
          <w:p w14:paraId="300C9966" w14:textId="7FB3E959" w:rsidR="00CD1BC1" w:rsidRPr="00F1741B" w:rsidRDefault="00CD1BC1" w:rsidP="00F1741B">
            <w:pPr>
              <w:autoSpaceDE w:val="0"/>
              <w:autoSpaceDN w:val="0"/>
              <w:jc w:val="both"/>
              <w:rPr>
                <w:rFonts w:asciiTheme="minorHAnsi" w:hAnsiTheme="minorHAnsi"/>
                <w:b/>
                <w:bCs/>
                <w:sz w:val="16"/>
                <w:szCs w:val="16"/>
              </w:rPr>
            </w:pPr>
            <w:r w:rsidRPr="008341ED">
              <w:rPr>
                <w:rFonts w:ascii="Verdana" w:hAnsi="Verdana"/>
                <w:sz w:val="15"/>
                <w:szCs w:val="15"/>
              </w:rPr>
              <w:t>Искомый документ будет первым в списке</w:t>
            </w:r>
          </w:p>
        </w:tc>
      </w:tr>
      <w:tr w:rsidR="001E0851" w14:paraId="5114FC88" w14:textId="77777777" w:rsidTr="0091333D">
        <w:trPr>
          <w:trHeight w:val="37"/>
        </w:trPr>
        <w:tc>
          <w:tcPr>
            <w:tcW w:w="354" w:type="pct"/>
            <w:tcBorders>
              <w:top w:val="single" w:sz="8" w:space="0" w:color="auto"/>
              <w:left w:val="single" w:sz="8" w:space="0" w:color="auto"/>
              <w:bottom w:val="single" w:sz="8" w:space="0" w:color="auto"/>
              <w:right w:val="double" w:sz="4" w:space="0" w:color="ED7D31"/>
            </w:tcBorders>
          </w:tcPr>
          <w:p w14:paraId="5E221296" w14:textId="77777777" w:rsidR="001E0851" w:rsidRPr="001E0851" w:rsidRDefault="002975C2" w:rsidP="001E0851">
            <w:pPr>
              <w:autoSpaceDE w:val="0"/>
              <w:autoSpaceDN w:val="0"/>
              <w:jc w:val="both"/>
              <w:rPr>
                <w:rFonts w:ascii="Verdana" w:hAnsi="Verdana"/>
                <w:b/>
                <w:bCs/>
                <w:sz w:val="16"/>
                <w:szCs w:val="16"/>
                <w:lang w:eastAsia="ru-RU"/>
              </w:rPr>
            </w:pPr>
            <w:hyperlink r:id="rId100" w:history="1">
              <w:r w:rsidR="001E0851" w:rsidRPr="001E0851">
                <w:rPr>
                  <w:rStyle w:val="a3"/>
                  <w:rFonts w:ascii="Verdana" w:hAnsi="Verdana"/>
                  <w:b/>
                  <w:bCs/>
                  <w:sz w:val="16"/>
                  <w:szCs w:val="16"/>
                  <w:lang w:eastAsia="ru-RU"/>
                </w:rPr>
                <w:t>Письмо ФНС России от 10.08.2020 N ВД-4-17/12881@</w:t>
              </w:r>
            </w:hyperlink>
          </w:p>
          <w:p w14:paraId="54E98E34" w14:textId="0EBD9F85" w:rsidR="001E0851" w:rsidRPr="001E0851" w:rsidRDefault="001E0851" w:rsidP="001E0851">
            <w:pPr>
              <w:autoSpaceDE w:val="0"/>
              <w:autoSpaceDN w:val="0"/>
              <w:rPr>
                <w:rFonts w:ascii="Verdana" w:hAnsi="Verdana"/>
                <w:b/>
                <w:bCs/>
                <w:color w:val="000000"/>
                <w:spacing w:val="2"/>
                <w:sz w:val="16"/>
                <w:szCs w:val="16"/>
                <w:shd w:val="clear" w:color="auto" w:fill="FFFFFF"/>
              </w:rPr>
            </w:pPr>
          </w:p>
        </w:tc>
        <w:tc>
          <w:tcPr>
            <w:tcW w:w="797" w:type="pct"/>
            <w:gridSpan w:val="3"/>
            <w:tcBorders>
              <w:top w:val="single" w:sz="8" w:space="0" w:color="auto"/>
              <w:left w:val="nil"/>
              <w:bottom w:val="single" w:sz="8" w:space="0" w:color="auto"/>
              <w:right w:val="double" w:sz="4" w:space="0" w:color="ED7D31"/>
            </w:tcBorders>
          </w:tcPr>
          <w:p w14:paraId="5C2FE96B" w14:textId="03A42A96" w:rsidR="001E0851" w:rsidRPr="001E0851" w:rsidRDefault="001E0851" w:rsidP="001E0851">
            <w:pPr>
              <w:autoSpaceDE w:val="0"/>
              <w:autoSpaceDN w:val="0"/>
              <w:jc w:val="both"/>
              <w:rPr>
                <w:rFonts w:ascii="Verdana" w:hAnsi="Verdana"/>
                <w:b/>
                <w:bCs/>
                <w:sz w:val="20"/>
                <w:szCs w:val="16"/>
              </w:rPr>
            </w:pPr>
            <w:r w:rsidRPr="001E0851">
              <w:rPr>
                <w:rFonts w:ascii="Verdana" w:hAnsi="Verdana"/>
                <w:b/>
                <w:bCs/>
                <w:sz w:val="20"/>
                <w:szCs w:val="16"/>
              </w:rPr>
              <w:t>ФНС дала разъяснения об изменениях КоАП РФ в сфере ответственности за нарушения валютного законодательства</w:t>
            </w:r>
          </w:p>
          <w:p w14:paraId="1F0147C5" w14:textId="6E780DFD" w:rsidR="001E0851" w:rsidRPr="001E0851" w:rsidRDefault="001E0851" w:rsidP="001E0851">
            <w:pPr>
              <w:autoSpaceDE w:val="0"/>
              <w:autoSpaceDN w:val="0"/>
              <w:jc w:val="both"/>
              <w:rPr>
                <w:rFonts w:ascii="Verdana" w:eastAsia="Times New Roman" w:hAnsi="Verdana"/>
                <w:b/>
                <w:color w:val="000000"/>
                <w:spacing w:val="2"/>
                <w:sz w:val="16"/>
                <w:szCs w:val="16"/>
              </w:rPr>
            </w:pPr>
          </w:p>
        </w:tc>
        <w:tc>
          <w:tcPr>
            <w:tcW w:w="3230" w:type="pct"/>
            <w:tcBorders>
              <w:top w:val="single" w:sz="8" w:space="0" w:color="auto"/>
              <w:left w:val="nil"/>
              <w:bottom w:val="single" w:sz="8" w:space="0" w:color="auto"/>
              <w:right w:val="double" w:sz="4" w:space="0" w:color="ED7D31"/>
            </w:tcBorders>
          </w:tcPr>
          <w:p w14:paraId="351AA169" w14:textId="69380A89" w:rsidR="001E0851" w:rsidRPr="001E0851" w:rsidRDefault="001E0851" w:rsidP="002C12A3">
            <w:pPr>
              <w:shd w:val="clear" w:color="auto" w:fill="BFBFBF"/>
              <w:jc w:val="both"/>
              <w:rPr>
                <w:rFonts w:ascii="Verdana" w:hAnsi="Verdana"/>
                <w:sz w:val="16"/>
                <w:szCs w:val="16"/>
              </w:rPr>
            </w:pPr>
            <w:r w:rsidRPr="001E0851">
              <w:rPr>
                <w:rFonts w:ascii="Verdana" w:hAnsi="Verdana"/>
                <w:b/>
                <w:bCs/>
                <w:sz w:val="16"/>
                <w:szCs w:val="16"/>
                <w:u w:val="single"/>
              </w:rPr>
              <w:t>Возможности</w:t>
            </w:r>
            <w:r w:rsidRPr="001E0851">
              <w:rPr>
                <w:rFonts w:ascii="Verdana" w:hAnsi="Verdana"/>
                <w:sz w:val="16"/>
                <w:szCs w:val="16"/>
              </w:rPr>
              <w:t xml:space="preserve">: разъяснения ФНС РФ позволят подробнее ознакомиться с нововведениями в части ответственности за валютные правонарушения, а также разобраться в ситуациях, когда </w:t>
            </w:r>
            <w:r w:rsidR="002C12A3">
              <w:rPr>
                <w:rFonts w:ascii="Verdana" w:hAnsi="Verdana"/>
                <w:sz w:val="16"/>
                <w:szCs w:val="16"/>
              </w:rPr>
              <w:t xml:space="preserve">за них </w:t>
            </w:r>
            <w:r w:rsidRPr="001E0851">
              <w:rPr>
                <w:rFonts w:ascii="Verdana" w:hAnsi="Verdana"/>
                <w:sz w:val="16"/>
                <w:szCs w:val="16"/>
              </w:rPr>
              <w:t>исключено привлечение к ответственности.</w:t>
            </w:r>
          </w:p>
          <w:p w14:paraId="2783C5E6" w14:textId="50162E68" w:rsidR="002C12A3" w:rsidRDefault="002C12A3" w:rsidP="002C12A3">
            <w:pPr>
              <w:jc w:val="both"/>
              <w:rPr>
                <w:rFonts w:ascii="Verdana" w:hAnsi="Verdana"/>
                <w:sz w:val="16"/>
                <w:szCs w:val="16"/>
              </w:rPr>
            </w:pPr>
            <w:r w:rsidRPr="001E0851">
              <w:rPr>
                <w:rFonts w:ascii="Verdana" w:hAnsi="Verdana"/>
                <w:sz w:val="16"/>
                <w:szCs w:val="16"/>
              </w:rPr>
              <w:t xml:space="preserve">В </w:t>
            </w:r>
            <w:hyperlink r:id="rId101" w:history="1">
              <w:r w:rsidRPr="001E0851">
                <w:rPr>
                  <w:rStyle w:val="a3"/>
                  <w:rFonts w:ascii="Verdana" w:hAnsi="Verdana"/>
                  <w:sz w:val="16"/>
                  <w:szCs w:val="16"/>
                </w:rPr>
                <w:t>Письме</w:t>
              </w:r>
            </w:hyperlink>
            <w:r w:rsidRPr="001E0851">
              <w:rPr>
                <w:rFonts w:ascii="Verdana" w:hAnsi="Verdana"/>
                <w:sz w:val="16"/>
                <w:szCs w:val="16"/>
              </w:rPr>
              <w:t xml:space="preserve"> от 10.08.2020 N ВД-4-17/12881@</w:t>
            </w:r>
            <w:r>
              <w:rPr>
                <w:rFonts w:ascii="Verdana" w:hAnsi="Verdana"/>
                <w:sz w:val="16"/>
                <w:szCs w:val="16"/>
              </w:rPr>
              <w:t xml:space="preserve"> </w:t>
            </w:r>
            <w:r w:rsidR="001E0851" w:rsidRPr="001E0851">
              <w:rPr>
                <w:rFonts w:ascii="Verdana" w:hAnsi="Verdana"/>
                <w:sz w:val="16"/>
                <w:szCs w:val="16"/>
              </w:rPr>
              <w:t xml:space="preserve">ФНС </w:t>
            </w:r>
            <w:r>
              <w:rPr>
                <w:rFonts w:ascii="Verdana" w:hAnsi="Verdana"/>
                <w:sz w:val="16"/>
                <w:szCs w:val="16"/>
              </w:rPr>
              <w:t>дала</w:t>
            </w:r>
            <w:r w:rsidR="001E0851" w:rsidRPr="001E0851">
              <w:rPr>
                <w:rFonts w:ascii="Verdana" w:hAnsi="Verdana"/>
                <w:sz w:val="16"/>
                <w:szCs w:val="16"/>
              </w:rPr>
              <w:t xml:space="preserve"> </w:t>
            </w:r>
            <w:hyperlink r:id="rId102" w:history="1">
              <w:r w:rsidR="001E0851" w:rsidRPr="001E0851">
                <w:rPr>
                  <w:rStyle w:val="a3"/>
                  <w:rFonts w:ascii="Verdana" w:hAnsi="Verdana"/>
                  <w:sz w:val="16"/>
                  <w:szCs w:val="16"/>
                </w:rPr>
                <w:t>разъяснения</w:t>
              </w:r>
            </w:hyperlink>
            <w:r>
              <w:rPr>
                <w:rFonts w:ascii="Verdana" w:hAnsi="Verdana"/>
                <w:sz w:val="16"/>
                <w:szCs w:val="16"/>
              </w:rPr>
              <w:t xml:space="preserve"> по применению</w:t>
            </w:r>
            <w:r w:rsidR="001E0851" w:rsidRPr="001E0851">
              <w:rPr>
                <w:rFonts w:ascii="Verdana" w:hAnsi="Verdana"/>
                <w:sz w:val="16"/>
                <w:szCs w:val="16"/>
              </w:rPr>
              <w:t xml:space="preserve"> Федерального </w:t>
            </w:r>
            <w:hyperlink r:id="rId103" w:history="1">
              <w:r w:rsidR="001E0851" w:rsidRPr="001E0851">
                <w:rPr>
                  <w:rStyle w:val="a3"/>
                  <w:rFonts w:ascii="Verdana" w:hAnsi="Verdana"/>
                  <w:sz w:val="16"/>
                  <w:szCs w:val="16"/>
                </w:rPr>
                <w:t>закона</w:t>
              </w:r>
            </w:hyperlink>
            <w:r w:rsidR="001E0851" w:rsidRPr="001E0851">
              <w:rPr>
                <w:rFonts w:ascii="Verdana" w:hAnsi="Verdana"/>
                <w:sz w:val="16"/>
                <w:szCs w:val="16"/>
              </w:rPr>
              <w:t xml:space="preserve"> от 20.07.2020 N 218-ФЗ, которым вносятся изменения в </w:t>
            </w:r>
            <w:hyperlink r:id="rId104" w:history="1">
              <w:r w:rsidR="001E0851" w:rsidRPr="001E0851">
                <w:rPr>
                  <w:rStyle w:val="a3"/>
                  <w:rFonts w:ascii="Verdana" w:hAnsi="Verdana"/>
                  <w:sz w:val="16"/>
                  <w:szCs w:val="16"/>
                </w:rPr>
                <w:t>КоАП</w:t>
              </w:r>
            </w:hyperlink>
            <w:r w:rsidR="001E0851" w:rsidRPr="001E0851">
              <w:rPr>
                <w:rFonts w:ascii="Verdana" w:hAnsi="Verdana"/>
                <w:sz w:val="16"/>
                <w:szCs w:val="16"/>
              </w:rPr>
              <w:t xml:space="preserve"> РФ, вступившие в силу 31 июля 2020 года. </w:t>
            </w:r>
          </w:p>
          <w:p w14:paraId="59AF166E" w14:textId="054BC207" w:rsidR="001E0851" w:rsidRPr="001E0851" w:rsidRDefault="002C12A3" w:rsidP="002C12A3">
            <w:pPr>
              <w:jc w:val="both"/>
              <w:rPr>
                <w:rFonts w:ascii="Verdana" w:hAnsi="Verdana"/>
                <w:sz w:val="16"/>
                <w:szCs w:val="16"/>
              </w:rPr>
            </w:pPr>
            <w:r>
              <w:rPr>
                <w:rFonts w:ascii="Verdana" w:hAnsi="Verdana"/>
                <w:sz w:val="16"/>
                <w:szCs w:val="16"/>
              </w:rPr>
              <w:t>В</w:t>
            </w:r>
            <w:r w:rsidR="001E0851" w:rsidRPr="001E0851">
              <w:rPr>
                <w:rFonts w:ascii="Verdana" w:hAnsi="Verdana"/>
                <w:sz w:val="16"/>
                <w:szCs w:val="16"/>
              </w:rPr>
              <w:t xml:space="preserve"> частности сообщается, что указанным Федеральным </w:t>
            </w:r>
            <w:hyperlink r:id="rId105" w:history="1">
              <w:r w:rsidR="001E0851" w:rsidRPr="001E0851">
                <w:rPr>
                  <w:rStyle w:val="a3"/>
                  <w:rFonts w:ascii="Verdana" w:hAnsi="Verdana"/>
                  <w:sz w:val="16"/>
                  <w:szCs w:val="16"/>
                </w:rPr>
                <w:t>законом</w:t>
              </w:r>
            </w:hyperlink>
            <w:r w:rsidR="001E0851" w:rsidRPr="001E0851">
              <w:rPr>
                <w:rFonts w:ascii="Verdana" w:hAnsi="Verdana"/>
                <w:sz w:val="16"/>
                <w:szCs w:val="16"/>
              </w:rPr>
              <w:t>:</w:t>
            </w:r>
          </w:p>
          <w:p w14:paraId="2CFC5945" w14:textId="77777777" w:rsidR="001E0851" w:rsidRPr="001E0851" w:rsidRDefault="001E0851" w:rsidP="002C12A3">
            <w:pPr>
              <w:jc w:val="both"/>
              <w:rPr>
                <w:rFonts w:ascii="Verdana" w:hAnsi="Verdana"/>
                <w:sz w:val="16"/>
                <w:szCs w:val="16"/>
              </w:rPr>
            </w:pPr>
            <w:r w:rsidRPr="001E0851">
              <w:rPr>
                <w:rFonts w:ascii="Verdana" w:hAnsi="Verdana"/>
                <w:sz w:val="16"/>
                <w:szCs w:val="16"/>
              </w:rPr>
              <w:t xml:space="preserve">1. Расширены составы административных правонарушений, предусмотренные диспозициями </w:t>
            </w:r>
            <w:hyperlink r:id="rId106" w:history="1">
              <w:r w:rsidRPr="001E0851">
                <w:rPr>
                  <w:rStyle w:val="a3"/>
                  <w:rFonts w:ascii="Verdana" w:hAnsi="Verdana"/>
                  <w:sz w:val="16"/>
                  <w:szCs w:val="16"/>
                </w:rPr>
                <w:t>частей 1</w:t>
              </w:r>
            </w:hyperlink>
            <w:r w:rsidRPr="001E0851">
              <w:rPr>
                <w:rFonts w:ascii="Verdana" w:hAnsi="Verdana"/>
                <w:sz w:val="16"/>
                <w:szCs w:val="16"/>
              </w:rPr>
              <w:t xml:space="preserve">, </w:t>
            </w:r>
            <w:hyperlink r:id="rId107" w:history="1">
              <w:r w:rsidRPr="001E0851">
                <w:rPr>
                  <w:rStyle w:val="a3"/>
                  <w:rFonts w:ascii="Verdana" w:hAnsi="Verdana"/>
                  <w:sz w:val="16"/>
                  <w:szCs w:val="16"/>
                </w:rPr>
                <w:t>2</w:t>
              </w:r>
            </w:hyperlink>
            <w:r w:rsidRPr="001E0851">
              <w:rPr>
                <w:rFonts w:ascii="Verdana" w:hAnsi="Verdana"/>
                <w:sz w:val="16"/>
                <w:szCs w:val="16"/>
              </w:rPr>
              <w:t xml:space="preserve">, </w:t>
            </w:r>
            <w:hyperlink r:id="rId108" w:history="1">
              <w:r w:rsidRPr="001E0851">
                <w:rPr>
                  <w:rStyle w:val="a3"/>
                  <w:rFonts w:ascii="Verdana" w:hAnsi="Verdana"/>
                  <w:sz w:val="16"/>
                  <w:szCs w:val="16"/>
                </w:rPr>
                <w:t>2.1</w:t>
              </w:r>
            </w:hyperlink>
            <w:r w:rsidRPr="001E0851">
              <w:rPr>
                <w:rFonts w:ascii="Verdana" w:hAnsi="Verdana"/>
                <w:sz w:val="16"/>
                <w:szCs w:val="16"/>
              </w:rPr>
              <w:t xml:space="preserve">, </w:t>
            </w:r>
            <w:hyperlink r:id="rId109" w:history="1">
              <w:r w:rsidRPr="001E0851">
                <w:rPr>
                  <w:rStyle w:val="a3"/>
                  <w:rFonts w:ascii="Verdana" w:hAnsi="Verdana"/>
                  <w:sz w:val="16"/>
                  <w:szCs w:val="16"/>
                </w:rPr>
                <w:t>6</w:t>
              </w:r>
            </w:hyperlink>
            <w:r w:rsidRPr="001E0851">
              <w:rPr>
                <w:rFonts w:ascii="Verdana" w:hAnsi="Verdana"/>
                <w:sz w:val="16"/>
                <w:szCs w:val="16"/>
              </w:rPr>
              <w:t xml:space="preserve">, </w:t>
            </w:r>
            <w:hyperlink r:id="rId110" w:history="1">
              <w:r w:rsidRPr="001E0851">
                <w:rPr>
                  <w:rStyle w:val="a3"/>
                  <w:rFonts w:ascii="Verdana" w:hAnsi="Verdana"/>
                  <w:sz w:val="16"/>
                  <w:szCs w:val="16"/>
                </w:rPr>
                <w:t>6.1</w:t>
              </w:r>
            </w:hyperlink>
            <w:r w:rsidRPr="001E0851">
              <w:rPr>
                <w:rFonts w:ascii="Verdana" w:hAnsi="Verdana"/>
                <w:sz w:val="16"/>
                <w:szCs w:val="16"/>
              </w:rPr>
              <w:t xml:space="preserve"> - </w:t>
            </w:r>
            <w:hyperlink r:id="rId111" w:history="1">
              <w:r w:rsidRPr="001E0851">
                <w:rPr>
                  <w:rStyle w:val="a3"/>
                  <w:rFonts w:ascii="Verdana" w:hAnsi="Verdana"/>
                  <w:sz w:val="16"/>
                  <w:szCs w:val="16"/>
                </w:rPr>
                <w:t>6.5 ст. 15.25</w:t>
              </w:r>
            </w:hyperlink>
            <w:r w:rsidRPr="001E0851">
              <w:rPr>
                <w:rFonts w:ascii="Verdana" w:hAnsi="Verdana"/>
                <w:sz w:val="16"/>
                <w:szCs w:val="16"/>
              </w:rPr>
              <w:t xml:space="preserve"> КоАП РФ, в части ответственности за нарушения, связанные с </w:t>
            </w:r>
            <w:r w:rsidRPr="001E0851">
              <w:rPr>
                <w:rFonts w:ascii="Verdana" w:hAnsi="Verdana"/>
                <w:b/>
                <w:bCs/>
                <w:sz w:val="16"/>
                <w:szCs w:val="16"/>
              </w:rPr>
              <w:t>представлением резидентами уведомлений по счетам</w:t>
            </w:r>
            <w:r w:rsidRPr="001E0851">
              <w:rPr>
                <w:rFonts w:ascii="Verdana" w:hAnsi="Verdana"/>
                <w:sz w:val="16"/>
                <w:szCs w:val="16"/>
              </w:rPr>
              <w:t xml:space="preserve"> (вкладам) в иных организациях финансового рынка, расположенных за пределами территории РФ, и отчетов по указанным счетам (вкладам).</w:t>
            </w:r>
          </w:p>
          <w:p w14:paraId="67F987B4" w14:textId="7DFF37F9" w:rsidR="001E0851" w:rsidRPr="001E0851" w:rsidRDefault="001E0851" w:rsidP="002C12A3">
            <w:pPr>
              <w:jc w:val="both"/>
              <w:rPr>
                <w:rFonts w:ascii="Verdana" w:hAnsi="Verdana"/>
                <w:sz w:val="16"/>
                <w:szCs w:val="16"/>
              </w:rPr>
            </w:pPr>
            <w:r w:rsidRPr="001E0851">
              <w:rPr>
                <w:rFonts w:ascii="Verdana" w:hAnsi="Verdana"/>
                <w:sz w:val="16"/>
                <w:szCs w:val="16"/>
              </w:rPr>
              <w:t xml:space="preserve">2. Изменена административная ответственность за нарушение </w:t>
            </w:r>
            <w:r w:rsidRPr="001E0851">
              <w:rPr>
                <w:rFonts w:ascii="Verdana" w:hAnsi="Verdana"/>
                <w:b/>
                <w:bCs/>
                <w:sz w:val="16"/>
                <w:szCs w:val="16"/>
              </w:rPr>
              <w:t>требования о репатриации денежных средств</w:t>
            </w:r>
            <w:r w:rsidRPr="001E0851">
              <w:rPr>
                <w:rFonts w:ascii="Verdana" w:hAnsi="Verdana"/>
                <w:sz w:val="16"/>
                <w:szCs w:val="16"/>
              </w:rPr>
              <w:t>:</w:t>
            </w:r>
          </w:p>
          <w:p w14:paraId="6AD7E3D9" w14:textId="77777777" w:rsidR="001E0851" w:rsidRPr="001E0851" w:rsidRDefault="001E0851" w:rsidP="002C12A3">
            <w:pPr>
              <w:jc w:val="both"/>
              <w:rPr>
                <w:rFonts w:ascii="Verdana" w:hAnsi="Verdana"/>
                <w:sz w:val="16"/>
                <w:szCs w:val="16"/>
              </w:rPr>
            </w:pPr>
            <w:r w:rsidRPr="001E0851">
              <w:rPr>
                <w:rFonts w:ascii="Verdana" w:hAnsi="Verdana"/>
                <w:sz w:val="16"/>
                <w:szCs w:val="16"/>
              </w:rPr>
              <w:t xml:space="preserve">- </w:t>
            </w:r>
            <w:hyperlink r:id="rId112" w:history="1">
              <w:r w:rsidRPr="001E0851">
                <w:rPr>
                  <w:rStyle w:val="a3"/>
                  <w:rFonts w:ascii="Verdana" w:hAnsi="Verdana"/>
                  <w:sz w:val="16"/>
                  <w:szCs w:val="16"/>
                </w:rPr>
                <w:t>введена ответственность</w:t>
              </w:r>
            </w:hyperlink>
            <w:r w:rsidRPr="001E0851">
              <w:rPr>
                <w:rFonts w:ascii="Verdana" w:hAnsi="Verdana"/>
                <w:sz w:val="16"/>
                <w:szCs w:val="16"/>
              </w:rPr>
              <w:t xml:space="preserve"> для физических лиц за невыполнение обязанности по репатриации денег (</w:t>
            </w:r>
            <w:hyperlink r:id="rId113" w:history="1">
              <w:r w:rsidRPr="001E0851">
                <w:rPr>
                  <w:rStyle w:val="a3"/>
                  <w:rFonts w:ascii="Verdana" w:hAnsi="Verdana"/>
                  <w:sz w:val="16"/>
                  <w:szCs w:val="16"/>
                </w:rPr>
                <w:t>ч. 4 ст. 15.25</w:t>
              </w:r>
            </w:hyperlink>
            <w:r w:rsidRPr="001E0851">
              <w:rPr>
                <w:rFonts w:ascii="Verdana" w:hAnsi="Verdana"/>
                <w:sz w:val="16"/>
                <w:szCs w:val="16"/>
              </w:rPr>
              <w:t xml:space="preserve"> КоАП РФ</w:t>
            </w:r>
            <w:r w:rsidRPr="002C12A3">
              <w:rPr>
                <w:rFonts w:ascii="Verdana" w:hAnsi="Verdana"/>
                <w:bCs/>
                <w:sz w:val="16"/>
                <w:szCs w:val="16"/>
              </w:rPr>
              <w:t>)</w:t>
            </w:r>
            <w:r w:rsidRPr="001E0851">
              <w:rPr>
                <w:rFonts w:ascii="Verdana" w:hAnsi="Verdana"/>
                <w:sz w:val="16"/>
                <w:szCs w:val="16"/>
              </w:rPr>
              <w:t>;</w:t>
            </w:r>
          </w:p>
          <w:p w14:paraId="774CE567" w14:textId="77777777" w:rsidR="001E0851" w:rsidRPr="001E0851" w:rsidRDefault="001E0851" w:rsidP="002C12A3">
            <w:pPr>
              <w:jc w:val="both"/>
              <w:rPr>
                <w:rFonts w:ascii="Verdana" w:hAnsi="Verdana"/>
                <w:sz w:val="16"/>
                <w:szCs w:val="16"/>
              </w:rPr>
            </w:pPr>
            <w:r w:rsidRPr="001E0851">
              <w:rPr>
                <w:rFonts w:ascii="Verdana" w:hAnsi="Verdana"/>
                <w:sz w:val="16"/>
                <w:szCs w:val="16"/>
              </w:rPr>
              <w:t xml:space="preserve">- снижены и </w:t>
            </w:r>
            <w:r w:rsidRPr="001E0851">
              <w:rPr>
                <w:rFonts w:ascii="Verdana" w:hAnsi="Verdana"/>
                <w:b/>
                <w:bCs/>
                <w:sz w:val="16"/>
                <w:szCs w:val="16"/>
              </w:rPr>
              <w:t>дифференцированы в зависимости от валюты</w:t>
            </w:r>
            <w:r w:rsidRPr="001E0851">
              <w:rPr>
                <w:rFonts w:ascii="Verdana" w:hAnsi="Verdana"/>
                <w:sz w:val="16"/>
                <w:szCs w:val="16"/>
              </w:rPr>
              <w:t xml:space="preserve"> (рубли или иностранная валюта) внешнеторгового договора (контракта) размеры административных штрафов, предусмотренных </w:t>
            </w:r>
            <w:hyperlink r:id="rId114" w:history="1">
              <w:r w:rsidRPr="001E0851">
                <w:rPr>
                  <w:rStyle w:val="a3"/>
                  <w:rFonts w:ascii="Verdana" w:hAnsi="Verdana"/>
                  <w:sz w:val="16"/>
                  <w:szCs w:val="16"/>
                </w:rPr>
                <w:t>ч. 4</w:t>
              </w:r>
            </w:hyperlink>
            <w:r w:rsidRPr="001E0851">
              <w:rPr>
                <w:rFonts w:ascii="Verdana" w:hAnsi="Verdana"/>
                <w:sz w:val="16"/>
                <w:szCs w:val="16"/>
              </w:rPr>
              <w:t xml:space="preserve"> и </w:t>
            </w:r>
            <w:hyperlink r:id="rId115" w:history="1">
              <w:r w:rsidRPr="001E0851">
                <w:rPr>
                  <w:rStyle w:val="a3"/>
                  <w:rFonts w:ascii="Verdana" w:hAnsi="Verdana"/>
                  <w:sz w:val="16"/>
                  <w:szCs w:val="16"/>
                </w:rPr>
                <w:t>5 ст. 15.25</w:t>
              </w:r>
            </w:hyperlink>
            <w:r w:rsidRPr="001E0851">
              <w:rPr>
                <w:rFonts w:ascii="Verdana" w:hAnsi="Verdana"/>
                <w:sz w:val="16"/>
                <w:szCs w:val="16"/>
              </w:rPr>
              <w:t xml:space="preserve"> КоАП РФ;</w:t>
            </w:r>
          </w:p>
          <w:p w14:paraId="5C099E12" w14:textId="77777777" w:rsidR="001E0851" w:rsidRPr="001E0851" w:rsidRDefault="001E0851" w:rsidP="002C12A3">
            <w:pPr>
              <w:jc w:val="both"/>
              <w:rPr>
                <w:rFonts w:ascii="Verdana" w:hAnsi="Verdana"/>
                <w:sz w:val="16"/>
                <w:szCs w:val="16"/>
              </w:rPr>
            </w:pPr>
            <w:r w:rsidRPr="001E0851">
              <w:rPr>
                <w:rFonts w:ascii="Verdana" w:hAnsi="Verdana"/>
                <w:sz w:val="16"/>
                <w:szCs w:val="16"/>
              </w:rPr>
              <w:t xml:space="preserve">- введена новая </w:t>
            </w:r>
            <w:hyperlink r:id="rId116" w:history="1">
              <w:r w:rsidRPr="001E0851">
                <w:rPr>
                  <w:rStyle w:val="a3"/>
                  <w:rFonts w:ascii="Verdana" w:hAnsi="Verdana"/>
                  <w:sz w:val="16"/>
                  <w:szCs w:val="16"/>
                </w:rPr>
                <w:t>ч. 4.3 ст. 15.25</w:t>
              </w:r>
            </w:hyperlink>
            <w:r w:rsidRPr="001E0851">
              <w:rPr>
                <w:rFonts w:ascii="Verdana" w:hAnsi="Verdana"/>
                <w:sz w:val="16"/>
                <w:szCs w:val="16"/>
              </w:rPr>
              <w:t xml:space="preserve"> КоАП РФ, согласно которой невыполнение резидентами, в том числе профессиональными участниками ВЭД, в установленный срок </w:t>
            </w:r>
            <w:r w:rsidRPr="001E0851">
              <w:rPr>
                <w:rFonts w:ascii="Verdana" w:hAnsi="Verdana"/>
                <w:b/>
                <w:bCs/>
                <w:sz w:val="16"/>
                <w:szCs w:val="16"/>
              </w:rPr>
              <w:t>обязанности по исполнению или прекращению обязательств по внешнеторговым договорам</w:t>
            </w:r>
            <w:r w:rsidRPr="001E0851">
              <w:rPr>
                <w:rFonts w:ascii="Verdana" w:hAnsi="Verdana"/>
                <w:sz w:val="16"/>
                <w:szCs w:val="16"/>
              </w:rPr>
              <w:t xml:space="preserve"> способами, разрешенными законодательством РФ, образует самостоятельный состав административного правонарушения.</w:t>
            </w:r>
          </w:p>
          <w:p w14:paraId="780209E7" w14:textId="77777777" w:rsidR="001E0851" w:rsidRPr="001E0851" w:rsidRDefault="001E0851" w:rsidP="002C12A3">
            <w:pPr>
              <w:jc w:val="both"/>
              <w:rPr>
                <w:rFonts w:ascii="Verdana" w:hAnsi="Verdana"/>
                <w:sz w:val="16"/>
                <w:szCs w:val="16"/>
              </w:rPr>
            </w:pPr>
            <w:r w:rsidRPr="001E0851">
              <w:rPr>
                <w:rFonts w:ascii="Verdana" w:hAnsi="Verdana"/>
                <w:sz w:val="16"/>
                <w:szCs w:val="16"/>
              </w:rPr>
              <w:t xml:space="preserve">3. В примечаниях к </w:t>
            </w:r>
            <w:hyperlink r:id="rId117" w:history="1">
              <w:r w:rsidRPr="001E0851">
                <w:rPr>
                  <w:rStyle w:val="a3"/>
                  <w:rFonts w:ascii="Verdana" w:hAnsi="Verdana"/>
                  <w:sz w:val="16"/>
                  <w:szCs w:val="16"/>
                </w:rPr>
                <w:t>ст. 15.25</w:t>
              </w:r>
            </w:hyperlink>
            <w:r w:rsidRPr="001E0851">
              <w:rPr>
                <w:rFonts w:ascii="Verdana" w:hAnsi="Verdana"/>
                <w:sz w:val="16"/>
                <w:szCs w:val="16"/>
              </w:rPr>
              <w:t xml:space="preserve"> КоАП РФ установлены </w:t>
            </w:r>
            <w:r w:rsidRPr="001E0851">
              <w:rPr>
                <w:rFonts w:ascii="Verdana" w:hAnsi="Verdana"/>
                <w:b/>
                <w:bCs/>
                <w:sz w:val="16"/>
                <w:szCs w:val="16"/>
              </w:rPr>
              <w:t>случаи неприменения административной ответственности</w:t>
            </w:r>
            <w:r w:rsidRPr="001E0851">
              <w:rPr>
                <w:rFonts w:ascii="Verdana" w:hAnsi="Verdana"/>
                <w:sz w:val="16"/>
                <w:szCs w:val="16"/>
              </w:rPr>
              <w:t xml:space="preserve"> за нарушения валютного законодательства РФ.</w:t>
            </w:r>
          </w:p>
          <w:p w14:paraId="0142DC4E" w14:textId="77777777" w:rsidR="001E0851" w:rsidRPr="001E0851" w:rsidRDefault="001E0851" w:rsidP="002C12A3">
            <w:pPr>
              <w:jc w:val="both"/>
              <w:rPr>
                <w:rFonts w:ascii="Verdana" w:hAnsi="Verdana"/>
                <w:b/>
                <w:bCs/>
                <w:sz w:val="16"/>
                <w:szCs w:val="16"/>
              </w:rPr>
            </w:pPr>
            <w:r w:rsidRPr="001E0851">
              <w:rPr>
                <w:rFonts w:ascii="Verdana" w:hAnsi="Verdana"/>
                <w:sz w:val="16"/>
                <w:szCs w:val="16"/>
              </w:rPr>
              <w:t xml:space="preserve">4. Изменена ответственность за нарушения, связанные </w:t>
            </w:r>
            <w:r w:rsidRPr="001E0851">
              <w:rPr>
                <w:rFonts w:ascii="Verdana" w:hAnsi="Verdana"/>
                <w:b/>
                <w:bCs/>
                <w:sz w:val="16"/>
                <w:szCs w:val="16"/>
              </w:rPr>
              <w:t>с представлением форм учета и отчетности по валютным операциям:</w:t>
            </w:r>
          </w:p>
          <w:p w14:paraId="7D0A59B3" w14:textId="77777777" w:rsidR="001E0851" w:rsidRPr="001E0851" w:rsidRDefault="001E0851" w:rsidP="002C12A3">
            <w:pPr>
              <w:jc w:val="both"/>
              <w:rPr>
                <w:rFonts w:ascii="Verdana" w:hAnsi="Verdana"/>
                <w:sz w:val="16"/>
                <w:szCs w:val="16"/>
              </w:rPr>
            </w:pPr>
            <w:proofErr w:type="gramStart"/>
            <w:r w:rsidRPr="001E0851">
              <w:rPr>
                <w:rFonts w:ascii="Verdana" w:hAnsi="Verdana"/>
                <w:sz w:val="16"/>
                <w:szCs w:val="16"/>
              </w:rPr>
              <w:t xml:space="preserve">- изменена диспозиция </w:t>
            </w:r>
            <w:hyperlink r:id="rId118" w:history="1">
              <w:r w:rsidRPr="001E0851">
                <w:rPr>
                  <w:rStyle w:val="a3"/>
                  <w:rFonts w:ascii="Verdana" w:hAnsi="Verdana"/>
                  <w:sz w:val="16"/>
                  <w:szCs w:val="16"/>
                </w:rPr>
                <w:t>ч. 6</w:t>
              </w:r>
            </w:hyperlink>
            <w:r w:rsidRPr="001E0851">
              <w:rPr>
                <w:rFonts w:ascii="Verdana" w:hAnsi="Verdana"/>
                <w:sz w:val="16"/>
                <w:szCs w:val="16"/>
              </w:rPr>
              <w:t xml:space="preserve">, </w:t>
            </w:r>
            <w:hyperlink r:id="rId119" w:history="1">
              <w:r w:rsidRPr="001E0851">
                <w:rPr>
                  <w:rStyle w:val="a3"/>
                  <w:rFonts w:ascii="Verdana" w:hAnsi="Verdana"/>
                  <w:sz w:val="16"/>
                  <w:szCs w:val="16"/>
                </w:rPr>
                <w:t>6.1</w:t>
              </w:r>
            </w:hyperlink>
            <w:r w:rsidRPr="001E0851">
              <w:rPr>
                <w:rFonts w:ascii="Verdana" w:hAnsi="Verdana"/>
                <w:sz w:val="16"/>
                <w:szCs w:val="16"/>
              </w:rPr>
              <w:t xml:space="preserve"> - </w:t>
            </w:r>
            <w:hyperlink r:id="rId120" w:history="1">
              <w:r w:rsidRPr="001E0851">
                <w:rPr>
                  <w:rStyle w:val="a3"/>
                  <w:rFonts w:ascii="Verdana" w:hAnsi="Verdana"/>
                  <w:sz w:val="16"/>
                  <w:szCs w:val="16"/>
                </w:rPr>
                <w:t>6.3 ст. 15.25</w:t>
              </w:r>
            </w:hyperlink>
            <w:r w:rsidRPr="001E0851">
              <w:rPr>
                <w:rFonts w:ascii="Verdana" w:hAnsi="Verdana"/>
                <w:sz w:val="16"/>
                <w:szCs w:val="16"/>
              </w:rPr>
              <w:t xml:space="preserve"> КоАП РФ в части исключения ответственности за </w:t>
            </w:r>
            <w:r w:rsidRPr="001E0851">
              <w:rPr>
                <w:rFonts w:ascii="Verdana" w:hAnsi="Verdana"/>
                <w:b/>
                <w:bCs/>
                <w:sz w:val="16"/>
                <w:szCs w:val="16"/>
              </w:rPr>
              <w:t>несоблюдение установленного порядка представления форм учета и отчетности</w:t>
            </w:r>
            <w:r w:rsidRPr="001E0851">
              <w:rPr>
                <w:rFonts w:ascii="Verdana" w:hAnsi="Verdana"/>
                <w:sz w:val="16"/>
                <w:szCs w:val="16"/>
              </w:rPr>
              <w:t xml:space="preserve"> по валютным операциям, подтверждающих документов и информации по валютным операциям, правил оформления паспортов сделок и за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w:t>
            </w:r>
            <w:proofErr w:type="gramEnd"/>
          </w:p>
          <w:p w14:paraId="11201F2B" w14:textId="77777777" w:rsidR="001E0851" w:rsidRPr="001E0851" w:rsidRDefault="001E0851" w:rsidP="002C12A3">
            <w:pPr>
              <w:jc w:val="both"/>
              <w:rPr>
                <w:rFonts w:ascii="Verdana" w:hAnsi="Verdana"/>
                <w:sz w:val="16"/>
                <w:szCs w:val="16"/>
              </w:rPr>
            </w:pPr>
            <w:r w:rsidRPr="001E0851">
              <w:rPr>
                <w:rFonts w:ascii="Verdana" w:hAnsi="Verdana"/>
                <w:sz w:val="16"/>
                <w:szCs w:val="16"/>
              </w:rPr>
              <w:t xml:space="preserve">- введена новая </w:t>
            </w:r>
            <w:hyperlink r:id="rId121" w:history="1">
              <w:r w:rsidRPr="001E0851">
                <w:rPr>
                  <w:rStyle w:val="a3"/>
                  <w:rFonts w:ascii="Verdana" w:hAnsi="Verdana"/>
                  <w:sz w:val="16"/>
                  <w:szCs w:val="16"/>
                </w:rPr>
                <w:t>ч. 6.3-1 ст. 15.25</w:t>
              </w:r>
            </w:hyperlink>
            <w:r w:rsidRPr="001E0851">
              <w:rPr>
                <w:rFonts w:ascii="Verdana" w:hAnsi="Verdana"/>
                <w:sz w:val="16"/>
                <w:szCs w:val="16"/>
              </w:rPr>
              <w:t xml:space="preserve"> КоАП РФ, согласно которой ответственность наступает, если формы учета и отчетности по валютным операциям, подтверждающие документы и информация при осуществлении валютных операций </w:t>
            </w:r>
            <w:r w:rsidRPr="001E0851">
              <w:rPr>
                <w:rFonts w:ascii="Verdana" w:hAnsi="Verdana"/>
                <w:b/>
                <w:bCs/>
                <w:sz w:val="16"/>
                <w:szCs w:val="16"/>
              </w:rPr>
              <w:t>не представлены в уполномоченный банк по истечении 90 дней</w:t>
            </w:r>
            <w:r w:rsidRPr="001E0851">
              <w:rPr>
                <w:rFonts w:ascii="Verdana" w:hAnsi="Verdana"/>
                <w:sz w:val="16"/>
                <w:szCs w:val="16"/>
              </w:rPr>
              <w:t xml:space="preserve"> после окончания установленного срока их представления.</w:t>
            </w:r>
          </w:p>
          <w:p w14:paraId="57F3D100" w14:textId="77777777" w:rsidR="001E0851" w:rsidRDefault="001E0851" w:rsidP="002C12A3">
            <w:pPr>
              <w:pStyle w:val="ac"/>
              <w:shd w:val="clear" w:color="auto" w:fill="FFFFFF"/>
              <w:spacing w:before="0" w:beforeAutospacing="0" w:after="0" w:afterAutospacing="0"/>
              <w:jc w:val="both"/>
              <w:textAlignment w:val="baseline"/>
              <w:rPr>
                <w:rFonts w:ascii="Verdana" w:hAnsi="Verdana"/>
                <w:sz w:val="16"/>
                <w:szCs w:val="16"/>
              </w:rPr>
            </w:pPr>
            <w:proofErr w:type="gramStart"/>
            <w:r w:rsidRPr="001E0851">
              <w:rPr>
                <w:rFonts w:ascii="Verdana" w:hAnsi="Verdana"/>
                <w:sz w:val="16"/>
                <w:szCs w:val="16"/>
              </w:rPr>
              <w:t xml:space="preserve">Также ФНС РФ </w:t>
            </w:r>
            <w:hyperlink r:id="rId122" w:history="1">
              <w:r w:rsidRPr="001E0851">
                <w:rPr>
                  <w:rStyle w:val="a3"/>
                  <w:rFonts w:ascii="Verdana" w:hAnsi="Verdana"/>
                  <w:sz w:val="16"/>
                  <w:szCs w:val="16"/>
                </w:rPr>
                <w:t>обращает внимание</w:t>
              </w:r>
            </w:hyperlink>
            <w:r w:rsidRPr="001E0851">
              <w:rPr>
                <w:rFonts w:ascii="Verdana" w:hAnsi="Verdana"/>
                <w:sz w:val="16"/>
                <w:szCs w:val="16"/>
              </w:rPr>
              <w:t xml:space="preserve"> на то, что согласно положениям </w:t>
            </w:r>
            <w:hyperlink r:id="rId123" w:history="1">
              <w:r w:rsidRPr="001E0851">
                <w:rPr>
                  <w:rStyle w:val="a3"/>
                  <w:rFonts w:ascii="Verdana" w:hAnsi="Verdana"/>
                  <w:sz w:val="16"/>
                  <w:szCs w:val="16"/>
                </w:rPr>
                <w:t>п. 1.2</w:t>
              </w:r>
            </w:hyperlink>
            <w:r w:rsidRPr="001E0851">
              <w:rPr>
                <w:rFonts w:ascii="Verdana" w:hAnsi="Verdana"/>
                <w:sz w:val="16"/>
                <w:szCs w:val="16"/>
              </w:rPr>
              <w:t xml:space="preserve"> Инструкции Банка России от 16.08.2017 N 181-И  к подтверждающим документам и информации относятся указанные в </w:t>
            </w:r>
            <w:hyperlink r:id="rId124" w:history="1">
              <w:r w:rsidRPr="001E0851">
                <w:rPr>
                  <w:rStyle w:val="a3"/>
                  <w:rFonts w:ascii="Verdana" w:hAnsi="Verdana"/>
                  <w:sz w:val="16"/>
                  <w:szCs w:val="16"/>
                </w:rPr>
                <w:t>ч. 4 ст. 23</w:t>
              </w:r>
            </w:hyperlink>
            <w:r w:rsidRPr="001E0851">
              <w:rPr>
                <w:rFonts w:ascii="Verdana" w:hAnsi="Verdana"/>
                <w:sz w:val="16"/>
                <w:szCs w:val="16"/>
              </w:rPr>
              <w:t xml:space="preserve"> и </w:t>
            </w:r>
            <w:hyperlink r:id="rId125" w:history="1">
              <w:r w:rsidRPr="001E0851">
                <w:rPr>
                  <w:rStyle w:val="a3"/>
                  <w:rFonts w:ascii="Verdana" w:hAnsi="Verdana"/>
                  <w:sz w:val="16"/>
                  <w:szCs w:val="16"/>
                </w:rPr>
                <w:t>ч. 1.1</w:t>
              </w:r>
            </w:hyperlink>
            <w:r w:rsidRPr="001E0851">
              <w:rPr>
                <w:rFonts w:ascii="Verdana" w:hAnsi="Verdana"/>
                <w:sz w:val="16"/>
                <w:szCs w:val="16"/>
              </w:rPr>
              <w:t xml:space="preserve">, </w:t>
            </w:r>
            <w:hyperlink r:id="rId126" w:history="1">
              <w:r w:rsidRPr="001E0851">
                <w:rPr>
                  <w:rStyle w:val="a3"/>
                  <w:rFonts w:ascii="Verdana" w:hAnsi="Verdana"/>
                  <w:sz w:val="16"/>
                  <w:szCs w:val="16"/>
                </w:rPr>
                <w:t>1.2 ст. 19</w:t>
              </w:r>
            </w:hyperlink>
            <w:r w:rsidRPr="001E0851">
              <w:rPr>
                <w:rFonts w:ascii="Verdana" w:hAnsi="Verdana"/>
                <w:sz w:val="16"/>
                <w:szCs w:val="16"/>
              </w:rPr>
              <w:t xml:space="preserve"> Федерального закона от 10.12.2003 N 173-ФЗ документы и информация, в том числе документы (проекты документов), являющиеся основанием для проведения валютных операций, включая договоры</w:t>
            </w:r>
            <w:proofErr w:type="gramEnd"/>
            <w:r w:rsidRPr="001E0851">
              <w:rPr>
                <w:rFonts w:ascii="Verdana" w:hAnsi="Verdana"/>
                <w:sz w:val="16"/>
                <w:szCs w:val="16"/>
              </w:rPr>
              <w:t xml:space="preserve"> (соглашения, контракты) и дополнения и (или) изменения к ним.</w:t>
            </w:r>
          </w:p>
          <w:p w14:paraId="0F2B131B" w14:textId="47B97087" w:rsidR="002C12A3" w:rsidRPr="001E0851" w:rsidRDefault="002C12A3" w:rsidP="002C12A3">
            <w:pPr>
              <w:pStyle w:val="ac"/>
              <w:shd w:val="clear" w:color="auto" w:fill="FFFFFF"/>
              <w:spacing w:before="0" w:beforeAutospacing="0" w:after="0" w:afterAutospacing="0"/>
              <w:jc w:val="both"/>
              <w:textAlignment w:val="baseline"/>
              <w:rPr>
                <w:rFonts w:ascii="Verdana" w:hAnsi="Verdana"/>
                <w:sz w:val="16"/>
                <w:szCs w:val="16"/>
              </w:rPr>
            </w:pPr>
            <w:r w:rsidRPr="00BC0EAA">
              <w:rPr>
                <w:rFonts w:ascii="Verdana" w:hAnsi="Verdana"/>
                <w:b/>
                <w:sz w:val="16"/>
                <w:szCs w:val="16"/>
              </w:rPr>
              <w:t>На заметку:</w:t>
            </w:r>
            <w:r>
              <w:rPr>
                <w:rFonts w:ascii="Verdana" w:hAnsi="Verdana"/>
                <w:sz w:val="16"/>
                <w:szCs w:val="16"/>
              </w:rPr>
              <w:t xml:space="preserve"> разбираться в новых правилах привлечения к ответственности за нарушен</w:t>
            </w:r>
            <w:r w:rsidR="00BC0EAA">
              <w:rPr>
                <w:rFonts w:ascii="Verdana" w:hAnsi="Verdana"/>
                <w:sz w:val="16"/>
                <w:szCs w:val="16"/>
              </w:rPr>
              <w:t xml:space="preserve">ия валютного </w:t>
            </w:r>
            <w:r w:rsidR="00BC0EAA">
              <w:rPr>
                <w:rFonts w:ascii="Verdana" w:hAnsi="Verdana"/>
                <w:sz w:val="16"/>
                <w:szCs w:val="16"/>
              </w:rPr>
              <w:lastRenderedPageBreak/>
              <w:t xml:space="preserve">законодательства будем на </w:t>
            </w:r>
            <w:hyperlink r:id="rId127" w:history="1">
              <w:proofErr w:type="spellStart"/>
              <w:r w:rsidR="00BC0EAA" w:rsidRPr="00BC0EAA">
                <w:rPr>
                  <w:rStyle w:val="a3"/>
                  <w:rFonts w:ascii="Verdana" w:hAnsi="Verdana"/>
                  <w:sz w:val="16"/>
                  <w:szCs w:val="16"/>
                </w:rPr>
                <w:t>вебинаре</w:t>
              </w:r>
              <w:proofErr w:type="spellEnd"/>
            </w:hyperlink>
            <w:r w:rsidR="00BC0EAA">
              <w:rPr>
                <w:rFonts w:ascii="Verdana" w:hAnsi="Verdana"/>
                <w:sz w:val="16"/>
                <w:szCs w:val="16"/>
              </w:rPr>
              <w:t xml:space="preserve"> «</w:t>
            </w:r>
            <w:r w:rsidR="00BC0EAA" w:rsidRPr="00BC0EAA">
              <w:rPr>
                <w:rFonts w:ascii="Verdana" w:hAnsi="Verdana"/>
                <w:sz w:val="16"/>
                <w:szCs w:val="16"/>
              </w:rPr>
              <w:t>Валютный контроль: требования законодательства и ответственность за нарушения</w:t>
            </w:r>
            <w:r w:rsidR="00BC0EAA">
              <w:rPr>
                <w:rFonts w:ascii="Verdana" w:hAnsi="Verdana"/>
                <w:sz w:val="16"/>
                <w:szCs w:val="16"/>
              </w:rPr>
              <w:t>», который пройдет 28 сентября 2020 года.</w:t>
            </w:r>
          </w:p>
        </w:tc>
        <w:tc>
          <w:tcPr>
            <w:tcW w:w="619" w:type="pct"/>
            <w:tcBorders>
              <w:top w:val="single" w:sz="8" w:space="0" w:color="auto"/>
              <w:left w:val="nil"/>
              <w:bottom w:val="single" w:sz="8" w:space="0" w:color="auto"/>
              <w:right w:val="single" w:sz="8" w:space="0" w:color="auto"/>
            </w:tcBorders>
          </w:tcPr>
          <w:p w14:paraId="7F26E760" w14:textId="46C265C4" w:rsidR="001E0851" w:rsidRPr="001E0851" w:rsidRDefault="001E0851" w:rsidP="001E0851">
            <w:pPr>
              <w:autoSpaceDE w:val="0"/>
              <w:autoSpaceDN w:val="0"/>
              <w:jc w:val="both"/>
              <w:rPr>
                <w:rFonts w:ascii="Verdana" w:hAnsi="Verdana"/>
                <w:b/>
                <w:bCs/>
                <w:sz w:val="15"/>
                <w:szCs w:val="15"/>
              </w:rPr>
            </w:pPr>
            <w:r w:rsidRPr="001E0851">
              <w:rPr>
                <w:rFonts w:ascii="Verdana" w:hAnsi="Verdana"/>
                <w:b/>
                <w:bCs/>
                <w:sz w:val="15"/>
                <w:szCs w:val="15"/>
              </w:rPr>
              <w:lastRenderedPageBreak/>
              <w:t>Юристу, бухгалтеру!</w:t>
            </w:r>
          </w:p>
          <w:p w14:paraId="12875772" w14:textId="77777777" w:rsidR="001E0851" w:rsidRPr="001E0851" w:rsidRDefault="001E0851" w:rsidP="001E0851">
            <w:pPr>
              <w:autoSpaceDE w:val="0"/>
              <w:autoSpaceDN w:val="0"/>
              <w:jc w:val="both"/>
              <w:rPr>
                <w:rFonts w:ascii="Verdana" w:hAnsi="Verdana"/>
                <w:sz w:val="15"/>
                <w:szCs w:val="15"/>
              </w:rPr>
            </w:pPr>
          </w:p>
          <w:p w14:paraId="6D3276C5" w14:textId="77777777" w:rsidR="001E0851" w:rsidRPr="001E0851" w:rsidRDefault="001E0851" w:rsidP="001E0851">
            <w:pPr>
              <w:autoSpaceDE w:val="0"/>
              <w:autoSpaceDN w:val="0"/>
              <w:jc w:val="both"/>
              <w:rPr>
                <w:rFonts w:ascii="Verdana" w:hAnsi="Verdana"/>
                <w:sz w:val="15"/>
                <w:szCs w:val="15"/>
              </w:rPr>
            </w:pPr>
            <w:r w:rsidRPr="001E0851">
              <w:rPr>
                <w:rFonts w:ascii="Verdana" w:hAnsi="Verdana"/>
                <w:b/>
                <w:bCs/>
                <w:sz w:val="15"/>
                <w:szCs w:val="15"/>
              </w:rPr>
              <w:t xml:space="preserve">Мин. ИБ, содержащий документ: </w:t>
            </w:r>
            <w:r w:rsidRPr="001E0851">
              <w:rPr>
                <w:rFonts w:ascii="Verdana" w:hAnsi="Verdana"/>
                <w:sz w:val="15"/>
                <w:szCs w:val="15"/>
              </w:rPr>
              <w:t>РЗ</w:t>
            </w:r>
          </w:p>
          <w:p w14:paraId="440352E9" w14:textId="77777777" w:rsidR="001E0851" w:rsidRPr="001E0851" w:rsidRDefault="001E0851" w:rsidP="001E0851">
            <w:pPr>
              <w:autoSpaceDE w:val="0"/>
              <w:autoSpaceDN w:val="0"/>
              <w:jc w:val="both"/>
              <w:rPr>
                <w:rFonts w:ascii="Verdana" w:hAnsi="Verdana"/>
                <w:b/>
                <w:bCs/>
                <w:sz w:val="15"/>
                <w:szCs w:val="15"/>
              </w:rPr>
            </w:pPr>
          </w:p>
          <w:p w14:paraId="4E908B7C" w14:textId="77777777" w:rsidR="001E0851" w:rsidRPr="001E0851" w:rsidRDefault="001E0851" w:rsidP="001E0851">
            <w:pPr>
              <w:autoSpaceDE w:val="0"/>
              <w:autoSpaceDN w:val="0"/>
              <w:jc w:val="both"/>
              <w:rPr>
                <w:rFonts w:ascii="Verdana" w:hAnsi="Verdana"/>
                <w:b/>
                <w:bCs/>
                <w:sz w:val="15"/>
                <w:szCs w:val="15"/>
              </w:rPr>
            </w:pPr>
            <w:r w:rsidRPr="001E0851">
              <w:rPr>
                <w:rFonts w:ascii="Verdana" w:hAnsi="Verdana"/>
                <w:b/>
                <w:bCs/>
                <w:sz w:val="15"/>
                <w:szCs w:val="15"/>
              </w:rPr>
              <w:t xml:space="preserve">Поиск: </w:t>
            </w:r>
            <w:r w:rsidRPr="001E0851">
              <w:rPr>
                <w:rFonts w:ascii="Verdana" w:hAnsi="Verdana"/>
                <w:sz w:val="15"/>
                <w:szCs w:val="15"/>
              </w:rPr>
              <w:t>в</w:t>
            </w:r>
            <w:r w:rsidRPr="001E0851">
              <w:rPr>
                <w:rFonts w:ascii="Verdana" w:hAnsi="Verdana"/>
                <w:b/>
                <w:bCs/>
                <w:sz w:val="15"/>
                <w:szCs w:val="15"/>
              </w:rPr>
              <w:t xml:space="preserve"> Быстром поиске </w:t>
            </w:r>
            <w:r w:rsidRPr="001E0851">
              <w:rPr>
                <w:rFonts w:ascii="Verdana" w:hAnsi="Verdana"/>
                <w:sz w:val="15"/>
                <w:szCs w:val="15"/>
              </w:rPr>
              <w:t>набрать:</w:t>
            </w:r>
            <w:r w:rsidRPr="001E0851">
              <w:rPr>
                <w:rFonts w:ascii="Verdana" w:hAnsi="Verdana"/>
                <w:b/>
                <w:bCs/>
                <w:sz w:val="15"/>
                <w:szCs w:val="15"/>
              </w:rPr>
              <w:t xml:space="preserve"> 17/12881</w:t>
            </w:r>
          </w:p>
          <w:p w14:paraId="1A4401E5" w14:textId="77777777" w:rsidR="001E0851" w:rsidRPr="001E0851" w:rsidRDefault="001E0851" w:rsidP="001E0851">
            <w:pPr>
              <w:autoSpaceDE w:val="0"/>
              <w:autoSpaceDN w:val="0"/>
              <w:jc w:val="both"/>
              <w:rPr>
                <w:rFonts w:ascii="Verdana" w:hAnsi="Verdana"/>
                <w:b/>
                <w:bCs/>
                <w:sz w:val="15"/>
                <w:szCs w:val="15"/>
              </w:rPr>
            </w:pPr>
          </w:p>
          <w:p w14:paraId="0288B1AD" w14:textId="3E096C9B" w:rsidR="001E0851" w:rsidRPr="001E0851" w:rsidRDefault="001E0851" w:rsidP="001E0851">
            <w:pPr>
              <w:autoSpaceDE w:val="0"/>
              <w:autoSpaceDN w:val="0"/>
              <w:jc w:val="both"/>
              <w:rPr>
                <w:rFonts w:ascii="Verdana" w:hAnsi="Verdana"/>
                <w:sz w:val="16"/>
                <w:szCs w:val="16"/>
              </w:rPr>
            </w:pPr>
            <w:r w:rsidRPr="001E0851">
              <w:rPr>
                <w:rFonts w:ascii="Verdana" w:hAnsi="Verdana"/>
                <w:sz w:val="15"/>
                <w:szCs w:val="15"/>
              </w:rPr>
              <w:t>Искомый документ будет первым  в списке</w:t>
            </w:r>
          </w:p>
        </w:tc>
      </w:tr>
      <w:tr w:rsidR="002313D3" w:rsidRPr="001E78AA" w14:paraId="088DFC2E" w14:textId="77777777" w:rsidTr="00BE4D6D">
        <w:trPr>
          <w:trHeight w:val="55"/>
        </w:trPr>
        <w:tc>
          <w:tcPr>
            <w:tcW w:w="5000" w:type="pct"/>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4D272E1" w14:textId="18F8F89F" w:rsidR="002313D3" w:rsidRPr="00F24B1E" w:rsidRDefault="00E77358" w:rsidP="00D547C1">
            <w:pPr>
              <w:autoSpaceDE w:val="0"/>
              <w:autoSpaceDN w:val="0"/>
              <w:rPr>
                <w:rFonts w:asciiTheme="minorHAnsi" w:hAnsiTheme="minorHAnsi"/>
                <w:b/>
                <w:bCs/>
                <w:sz w:val="15"/>
                <w:szCs w:val="15"/>
              </w:rPr>
            </w:pPr>
            <w:r>
              <w:lastRenderedPageBreak/>
              <w:br w:type="page"/>
            </w:r>
            <w:r w:rsidR="002313D3" w:rsidRPr="00F24B1E">
              <w:br w:type="page"/>
            </w:r>
            <w:r w:rsidR="002313D3" w:rsidRPr="00F24B1E">
              <w:br w:type="page"/>
            </w:r>
            <w:r w:rsidR="002313D3" w:rsidRPr="00F24B1E">
              <w:br w:type="page"/>
            </w:r>
            <w:r w:rsidR="002313D3" w:rsidRPr="00F24B1E">
              <w:rPr>
                <w:rStyle w:val="a3"/>
                <w:rFonts w:ascii="Verdana" w:hAnsi="Verdana"/>
                <w:b/>
                <w:bCs/>
                <w:color w:val="auto"/>
                <w:sz w:val="28"/>
                <w:u w:val="none"/>
              </w:rPr>
              <w:t>ЛИЧНЫЙ ИНТЕРЕС</w:t>
            </w:r>
          </w:p>
        </w:tc>
      </w:tr>
      <w:tr w:rsidR="00207CEB" w:rsidRPr="004B3F33" w14:paraId="3B638666" w14:textId="77777777" w:rsidTr="00207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80"/>
        </w:trPr>
        <w:tc>
          <w:tcPr>
            <w:tcW w:w="398"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4A102D67" w14:textId="7792FFC2" w:rsidR="00207CEB" w:rsidRPr="0044412C" w:rsidRDefault="002975C2" w:rsidP="00207CEB">
            <w:pPr>
              <w:pStyle w:val="ac"/>
              <w:shd w:val="clear" w:color="auto" w:fill="FFFFFF"/>
              <w:spacing w:before="0" w:beforeAutospacing="0" w:after="0" w:afterAutospacing="0"/>
              <w:jc w:val="both"/>
              <w:rPr>
                <w:rFonts w:ascii="Verdana" w:hAnsi="Verdana"/>
                <w:b/>
                <w:bCs/>
                <w:color w:val="000000"/>
                <w:spacing w:val="2"/>
                <w:sz w:val="16"/>
                <w:szCs w:val="16"/>
                <w:shd w:val="clear" w:color="auto" w:fill="FFFFFF"/>
                <w:lang w:eastAsia="en-US"/>
              </w:rPr>
            </w:pPr>
            <w:hyperlink r:id="rId128" w:tooltip="Ссылка на КонсультантПлюс" w:history="1">
              <w:r w:rsidR="00207CEB">
                <w:rPr>
                  <w:rStyle w:val="a3"/>
                  <w:rFonts w:ascii="Verdana" w:hAnsi="Verdana"/>
                  <w:b/>
                  <w:bCs/>
                  <w:sz w:val="16"/>
                  <w:szCs w:val="16"/>
                  <w:lang w:eastAsia="en-US"/>
                </w:rPr>
                <w:t>Информационное письмо Банка России от 11.08.2020 N ИН-015-53/119</w:t>
              </w:r>
            </w:hyperlink>
          </w:p>
        </w:tc>
        <w:tc>
          <w:tcPr>
            <w:tcW w:w="753" w:type="pct"/>
            <w:gridSpan w:val="2"/>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7EC65679" w14:textId="1049BAE1" w:rsidR="00207CEB" w:rsidRPr="00207CEB" w:rsidRDefault="00207CEB" w:rsidP="00207CEB">
            <w:pPr>
              <w:shd w:val="clear" w:color="auto" w:fill="FFFFFF"/>
              <w:jc w:val="both"/>
              <w:rPr>
                <w:rFonts w:ascii="Verdana" w:hAnsi="Verdana"/>
                <w:b/>
                <w:sz w:val="20"/>
                <w:szCs w:val="20"/>
                <w:highlight w:val="green"/>
                <w:lang w:eastAsia="ru-RU"/>
              </w:rPr>
            </w:pPr>
            <w:r w:rsidRPr="00207CEB">
              <w:rPr>
                <w:rFonts w:ascii="Verdana" w:eastAsia="Times New Roman" w:hAnsi="Verdana"/>
                <w:b/>
                <w:color w:val="000000"/>
                <w:sz w:val="20"/>
                <w:szCs w:val="20"/>
              </w:rPr>
              <w:t xml:space="preserve">Центробанк рассказал, какие последствия оформления ОСАГО без прохождения ТО в период пандемии </w:t>
            </w:r>
          </w:p>
        </w:tc>
        <w:tc>
          <w:tcPr>
            <w:tcW w:w="3230"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5F4E8EF0" w14:textId="3A872D19" w:rsidR="00207CEB" w:rsidRDefault="00207CEB">
            <w:pPr>
              <w:shd w:val="clear" w:color="auto" w:fill="D9D9D9"/>
              <w:jc w:val="both"/>
              <w:rPr>
                <w:rFonts w:ascii="Verdana" w:hAnsi="Verdana"/>
                <w:sz w:val="16"/>
                <w:szCs w:val="16"/>
              </w:rPr>
            </w:pPr>
            <w:r>
              <w:rPr>
                <w:rFonts w:ascii="Verdana" w:hAnsi="Verdana"/>
                <w:b/>
                <w:bCs/>
                <w:sz w:val="16"/>
                <w:szCs w:val="16"/>
                <w:u w:val="single"/>
              </w:rPr>
              <w:t>Риски</w:t>
            </w:r>
            <w:r>
              <w:rPr>
                <w:rFonts w:ascii="Verdana" w:hAnsi="Verdana"/>
                <w:sz w:val="16"/>
                <w:szCs w:val="16"/>
              </w:rPr>
              <w:t xml:space="preserve">: если по истечении одного месяца со дня отмены ограничений произойдет страховой случай и автовладелец не представит диагностическую карту или свидетельство о прохождении техосмотра, у страховщика </w:t>
            </w:r>
            <w:r w:rsidRPr="00207CEB">
              <w:rPr>
                <w:rFonts w:ascii="Verdana" w:hAnsi="Verdana"/>
                <w:sz w:val="16"/>
                <w:szCs w:val="16"/>
              </w:rPr>
              <w:t>появится</w:t>
            </w:r>
            <w:r>
              <w:rPr>
                <w:rFonts w:ascii="Verdana" w:hAnsi="Verdana"/>
                <w:sz w:val="16"/>
                <w:szCs w:val="16"/>
              </w:rPr>
              <w:t xml:space="preserve"> право регрессного требования к автовладельцу.</w:t>
            </w:r>
          </w:p>
          <w:p w14:paraId="63CE7B7B" w14:textId="09CD592F" w:rsidR="00207CEB" w:rsidRDefault="00207CEB">
            <w:pPr>
              <w:jc w:val="both"/>
              <w:rPr>
                <w:rFonts w:ascii="Verdana" w:hAnsi="Verdana"/>
                <w:sz w:val="16"/>
                <w:szCs w:val="16"/>
              </w:rPr>
            </w:pPr>
            <w:r>
              <w:rPr>
                <w:rFonts w:ascii="Verdana" w:hAnsi="Verdana"/>
                <w:sz w:val="16"/>
                <w:szCs w:val="16"/>
              </w:rPr>
              <w:t xml:space="preserve">В связи с </w:t>
            </w:r>
            <w:proofErr w:type="spellStart"/>
            <w:r>
              <w:rPr>
                <w:rFonts w:ascii="Verdana" w:hAnsi="Verdana"/>
                <w:sz w:val="16"/>
                <w:szCs w:val="16"/>
              </w:rPr>
              <w:t>коронавирусом</w:t>
            </w:r>
            <w:proofErr w:type="spellEnd"/>
            <w:r>
              <w:rPr>
                <w:rFonts w:ascii="Verdana" w:hAnsi="Verdana"/>
                <w:sz w:val="16"/>
                <w:szCs w:val="16"/>
              </w:rPr>
              <w:t xml:space="preserve"> граждане могут заключать договоры ОСАГО со страховыми компаниями в период </w:t>
            </w:r>
            <w:hyperlink r:id="rId129" w:history="1">
              <w:r>
                <w:rPr>
                  <w:rStyle w:val="a3"/>
                  <w:rFonts w:ascii="Verdana" w:hAnsi="Verdana"/>
                  <w:sz w:val="16"/>
                  <w:szCs w:val="16"/>
                </w:rPr>
                <w:t>с 1 марта по 30 сентября</w:t>
              </w:r>
            </w:hyperlink>
            <w:r>
              <w:rPr>
                <w:rFonts w:ascii="Verdana" w:hAnsi="Verdana"/>
                <w:sz w:val="16"/>
                <w:szCs w:val="16"/>
              </w:rPr>
              <w:t xml:space="preserve"> 2020 года без представления диагностической карты либо свидетельства о прохождении технического осмотра. Представить указанные документы страховой организации нужно не позднее чем через один месяц со дня отмены ограничительных мер, принятых региональными властями, но не позднее 31 октября 2020 года. Указанные сроки могут быть </w:t>
            </w:r>
            <w:hyperlink r:id="rId130" w:history="1">
              <w:r>
                <w:rPr>
                  <w:rStyle w:val="a3"/>
                  <w:rFonts w:ascii="Verdana" w:hAnsi="Verdana"/>
                  <w:sz w:val="16"/>
                  <w:szCs w:val="16"/>
                </w:rPr>
                <w:t>продлены</w:t>
              </w:r>
            </w:hyperlink>
            <w:r>
              <w:rPr>
                <w:rFonts w:ascii="Verdana" w:hAnsi="Verdana"/>
                <w:sz w:val="16"/>
                <w:szCs w:val="16"/>
              </w:rPr>
              <w:t xml:space="preserve"> по решению Правительства РФ, но не более чем на 90 дней.</w:t>
            </w:r>
          </w:p>
          <w:p w14:paraId="036405EA" w14:textId="77777777" w:rsidR="00207CEB" w:rsidRDefault="00207CEB">
            <w:pPr>
              <w:jc w:val="both"/>
              <w:rPr>
                <w:rFonts w:ascii="Verdana" w:hAnsi="Verdana"/>
                <w:sz w:val="16"/>
                <w:szCs w:val="16"/>
              </w:rPr>
            </w:pPr>
            <w:proofErr w:type="gramStart"/>
            <w:r>
              <w:rPr>
                <w:rFonts w:ascii="Verdana" w:hAnsi="Verdana"/>
                <w:sz w:val="16"/>
                <w:szCs w:val="16"/>
              </w:rPr>
              <w:t xml:space="preserve">Банк России в </w:t>
            </w:r>
            <w:hyperlink r:id="rId131" w:history="1">
              <w:r>
                <w:rPr>
                  <w:rStyle w:val="a3"/>
                  <w:rFonts w:ascii="Verdana" w:hAnsi="Verdana"/>
                  <w:sz w:val="16"/>
                  <w:szCs w:val="16"/>
                </w:rPr>
                <w:t>Письме</w:t>
              </w:r>
            </w:hyperlink>
            <w:r>
              <w:rPr>
                <w:rFonts w:ascii="Verdana" w:hAnsi="Verdana"/>
                <w:sz w:val="16"/>
                <w:szCs w:val="16"/>
              </w:rPr>
              <w:t xml:space="preserve"> от 11.08.2020 N ИН-015-53/119 напоминает: если по прошествии одного месяца со дня отмены таких ограничений произошел страховой случай, а автовладельцем диагностическая карта либо свидетельство о прохождении ТО не были предоставлены, страховщик может предъявить </w:t>
            </w:r>
            <w:hyperlink r:id="rId132" w:history="1">
              <w:r>
                <w:rPr>
                  <w:rStyle w:val="a3"/>
                  <w:rFonts w:ascii="Verdana" w:hAnsi="Verdana"/>
                  <w:sz w:val="16"/>
                  <w:szCs w:val="16"/>
                </w:rPr>
                <w:t>регрессные требования</w:t>
              </w:r>
            </w:hyperlink>
            <w:r>
              <w:rPr>
                <w:rFonts w:ascii="Verdana" w:hAnsi="Verdana"/>
                <w:sz w:val="16"/>
                <w:szCs w:val="16"/>
              </w:rPr>
              <w:t>. То есть, страховщик, который выплатил страховое возмещение потерпевшему по договору ОСАГО, вправе требовать всю сумму страхового возмещения, которая была выплачена</w:t>
            </w:r>
            <w:proofErr w:type="gramEnd"/>
            <w:r>
              <w:rPr>
                <w:rFonts w:ascii="Verdana" w:hAnsi="Verdana"/>
                <w:sz w:val="16"/>
                <w:szCs w:val="16"/>
              </w:rPr>
              <w:t xml:space="preserve"> потерпевшему, с лица, причинившего вред, (</w:t>
            </w:r>
            <w:hyperlink r:id="rId133" w:history="1">
              <w:r>
                <w:rPr>
                  <w:rStyle w:val="a3"/>
                  <w:rFonts w:ascii="Verdana" w:hAnsi="Verdana"/>
                  <w:sz w:val="16"/>
                  <w:szCs w:val="16"/>
                </w:rPr>
                <w:t>п. 6 ст. 3</w:t>
              </w:r>
            </w:hyperlink>
            <w:r>
              <w:rPr>
                <w:rFonts w:ascii="Verdana" w:hAnsi="Verdana"/>
                <w:sz w:val="16"/>
                <w:szCs w:val="16"/>
              </w:rPr>
              <w:t xml:space="preserve"> Федерального закона от 25.05.2020 </w:t>
            </w:r>
            <w:r>
              <w:rPr>
                <w:rFonts w:ascii="Verdana" w:hAnsi="Verdana"/>
                <w:sz w:val="16"/>
                <w:szCs w:val="16"/>
                <w:lang w:val="en-US"/>
              </w:rPr>
              <w:t>N</w:t>
            </w:r>
            <w:r>
              <w:rPr>
                <w:rFonts w:ascii="Verdana" w:hAnsi="Verdana"/>
                <w:sz w:val="16"/>
                <w:szCs w:val="16"/>
              </w:rPr>
              <w:t xml:space="preserve"> 161-ФЗ).</w:t>
            </w:r>
          </w:p>
          <w:p w14:paraId="2F438886" w14:textId="77777777" w:rsidR="00207CEB" w:rsidRDefault="00207CEB">
            <w:pPr>
              <w:jc w:val="both"/>
              <w:rPr>
                <w:rFonts w:ascii="Verdana" w:hAnsi="Verdana"/>
                <w:sz w:val="16"/>
                <w:szCs w:val="16"/>
                <w:lang w:eastAsia="ru-RU"/>
              </w:rPr>
            </w:pPr>
            <w:r w:rsidRPr="00207CEB">
              <w:rPr>
                <w:rFonts w:ascii="Verdana" w:hAnsi="Verdana"/>
                <w:sz w:val="16"/>
                <w:szCs w:val="16"/>
                <w:lang w:eastAsia="ru-RU"/>
              </w:rPr>
              <w:t xml:space="preserve">Банк России </w:t>
            </w:r>
            <w:hyperlink r:id="rId134" w:history="1">
              <w:r w:rsidRPr="00207CEB">
                <w:rPr>
                  <w:rStyle w:val="a3"/>
                  <w:rFonts w:ascii="Verdana" w:hAnsi="Verdana"/>
                  <w:sz w:val="16"/>
                  <w:szCs w:val="16"/>
                  <w:lang w:eastAsia="ru-RU"/>
                </w:rPr>
                <w:t>рекомендует</w:t>
              </w:r>
            </w:hyperlink>
            <w:r w:rsidRPr="00207CEB">
              <w:rPr>
                <w:rFonts w:ascii="Verdana" w:hAnsi="Verdana"/>
                <w:sz w:val="16"/>
                <w:szCs w:val="16"/>
                <w:lang w:eastAsia="ru-RU"/>
              </w:rPr>
              <w:t xml:space="preserve"> страховщикам в такой ситуации при рассмотрении вопроса о предъявлении регрессных требований обращаться к информации в автоматизированной информационной системе технического осмотра, а при наличии документального подтверждения прохождения ТО, поступившего от виновника ДТП - также представленными им сведениями.</w:t>
            </w:r>
          </w:p>
          <w:p w14:paraId="4CD93E17" w14:textId="77777777" w:rsidR="00207CEB" w:rsidRDefault="00207CEB">
            <w:pPr>
              <w:jc w:val="both"/>
              <w:rPr>
                <w:rFonts w:ascii="Verdana" w:hAnsi="Verdana"/>
                <w:sz w:val="16"/>
                <w:szCs w:val="16"/>
              </w:rPr>
            </w:pPr>
            <w:r>
              <w:rPr>
                <w:rFonts w:ascii="Verdana" w:hAnsi="Verdana"/>
                <w:b/>
                <w:bCs/>
                <w:sz w:val="16"/>
                <w:szCs w:val="16"/>
              </w:rPr>
              <w:t>На заметку:</w:t>
            </w:r>
            <w:r>
              <w:rPr>
                <w:rFonts w:ascii="Verdana" w:hAnsi="Verdana"/>
                <w:sz w:val="16"/>
                <w:szCs w:val="16"/>
              </w:rPr>
              <w:t xml:space="preserve"> напомним, с 1 апреля 2020 года </w:t>
            </w:r>
            <w:hyperlink r:id="rId135" w:history="1">
              <w:r>
                <w:rPr>
                  <w:rStyle w:val="a3"/>
                  <w:rFonts w:ascii="Verdana" w:hAnsi="Verdana"/>
                  <w:sz w:val="16"/>
                  <w:szCs w:val="16"/>
                </w:rPr>
                <w:t>увеличены</w:t>
              </w:r>
            </w:hyperlink>
            <w:r>
              <w:rPr>
                <w:rFonts w:ascii="Verdana" w:hAnsi="Verdana"/>
                <w:sz w:val="16"/>
                <w:szCs w:val="16"/>
              </w:rPr>
              <w:t xml:space="preserve"> интервалы прохождения техосмотра, в частности, следующего транспорта:</w:t>
            </w:r>
          </w:p>
          <w:p w14:paraId="452FE826" w14:textId="77777777" w:rsidR="00207CEB" w:rsidRDefault="00207CEB">
            <w:pPr>
              <w:jc w:val="both"/>
              <w:rPr>
                <w:rFonts w:ascii="Verdana" w:hAnsi="Verdana"/>
                <w:sz w:val="16"/>
                <w:szCs w:val="16"/>
              </w:rPr>
            </w:pPr>
            <w:r>
              <w:rPr>
                <w:rFonts w:ascii="Verdana" w:hAnsi="Verdana"/>
                <w:sz w:val="16"/>
                <w:szCs w:val="16"/>
              </w:rPr>
              <w:t xml:space="preserve">- новых легковых автомобилей и грузовиков с массой до 3 500 кг - первый техосмотр через </w:t>
            </w:r>
            <w:hyperlink r:id="rId136" w:history="1">
              <w:r>
                <w:rPr>
                  <w:rStyle w:val="a3"/>
                  <w:rFonts w:ascii="Verdana" w:hAnsi="Verdana"/>
                  <w:sz w:val="16"/>
                  <w:szCs w:val="16"/>
                </w:rPr>
                <w:t>4 года</w:t>
              </w:r>
            </w:hyperlink>
            <w:r>
              <w:rPr>
                <w:rFonts w:ascii="Verdana" w:hAnsi="Verdana"/>
                <w:sz w:val="16"/>
                <w:szCs w:val="16"/>
              </w:rPr>
              <w:t xml:space="preserve"> после выпуска, а затем </w:t>
            </w:r>
            <w:hyperlink r:id="rId137" w:history="1">
              <w:r>
                <w:rPr>
                  <w:rStyle w:val="a3"/>
                  <w:rFonts w:ascii="Verdana" w:hAnsi="Verdana"/>
                  <w:sz w:val="16"/>
                  <w:szCs w:val="16"/>
                </w:rPr>
                <w:t>раз в 2 года</w:t>
              </w:r>
            </w:hyperlink>
            <w:r>
              <w:rPr>
                <w:rFonts w:ascii="Verdana" w:hAnsi="Verdana"/>
                <w:sz w:val="16"/>
                <w:szCs w:val="16"/>
              </w:rPr>
              <w:t xml:space="preserve">. После 10 лет с года выпуска - </w:t>
            </w:r>
            <w:hyperlink r:id="rId138" w:history="1">
              <w:r>
                <w:rPr>
                  <w:rStyle w:val="a3"/>
                  <w:rFonts w:ascii="Verdana" w:hAnsi="Verdana"/>
                  <w:sz w:val="16"/>
                  <w:szCs w:val="16"/>
                </w:rPr>
                <w:t>каждый год</w:t>
              </w:r>
            </w:hyperlink>
            <w:r>
              <w:rPr>
                <w:rFonts w:ascii="Verdana" w:hAnsi="Verdana"/>
                <w:sz w:val="16"/>
                <w:szCs w:val="16"/>
              </w:rPr>
              <w:t>. Ранее ежегодный техосмотр такого транспорта нужно было проводить после 7 лет;</w:t>
            </w:r>
          </w:p>
          <w:p w14:paraId="59E9D3F1" w14:textId="77777777" w:rsidR="00207CEB" w:rsidRDefault="00207CEB">
            <w:pPr>
              <w:jc w:val="both"/>
              <w:rPr>
                <w:rFonts w:ascii="Verdana" w:hAnsi="Verdana"/>
                <w:sz w:val="16"/>
                <w:szCs w:val="16"/>
              </w:rPr>
            </w:pPr>
            <w:r>
              <w:rPr>
                <w:rFonts w:ascii="Verdana" w:hAnsi="Verdana"/>
                <w:sz w:val="16"/>
                <w:szCs w:val="16"/>
              </w:rPr>
              <w:t xml:space="preserve">- новых легковых такси, автобусов - </w:t>
            </w:r>
            <w:hyperlink r:id="rId139" w:history="1">
              <w:r>
                <w:rPr>
                  <w:rStyle w:val="a3"/>
                  <w:rFonts w:ascii="Verdana" w:hAnsi="Verdana"/>
                  <w:sz w:val="16"/>
                  <w:szCs w:val="16"/>
                </w:rPr>
                <w:t>раз в год</w:t>
              </w:r>
            </w:hyperlink>
            <w:r>
              <w:rPr>
                <w:rFonts w:ascii="Verdana" w:hAnsi="Verdana"/>
                <w:sz w:val="16"/>
                <w:szCs w:val="16"/>
              </w:rPr>
              <w:t xml:space="preserve"> вместо 6 месяцев. После 5 лет со дня выпуска - </w:t>
            </w:r>
            <w:hyperlink r:id="rId140" w:history="1">
              <w:r>
                <w:rPr>
                  <w:rStyle w:val="a3"/>
                  <w:rFonts w:ascii="Verdana" w:hAnsi="Verdana"/>
                  <w:sz w:val="16"/>
                  <w:szCs w:val="16"/>
                </w:rPr>
                <w:t>каждые полгода</w:t>
              </w:r>
            </w:hyperlink>
            <w:r>
              <w:rPr>
                <w:rFonts w:ascii="Verdana" w:hAnsi="Verdana"/>
                <w:sz w:val="16"/>
                <w:szCs w:val="16"/>
              </w:rPr>
              <w:t>.</w:t>
            </w:r>
          </w:p>
          <w:p w14:paraId="22811A32" w14:textId="7A74B218" w:rsidR="00207CEB" w:rsidRPr="0044412C" w:rsidRDefault="00207CEB" w:rsidP="00670AD9">
            <w:pPr>
              <w:jc w:val="both"/>
              <w:rPr>
                <w:rFonts w:ascii="Verdana" w:hAnsi="Verdana"/>
                <w:bCs/>
                <w:color w:val="000000"/>
                <w:sz w:val="16"/>
                <w:szCs w:val="16"/>
                <w:bdr w:val="none" w:sz="0" w:space="0" w:color="auto" w:frame="1"/>
                <w:shd w:val="clear" w:color="auto" w:fill="FFFFFF"/>
              </w:rPr>
            </w:pPr>
            <w:r>
              <w:rPr>
                <w:rFonts w:ascii="Verdana" w:hAnsi="Verdana"/>
                <w:sz w:val="16"/>
                <w:szCs w:val="16"/>
              </w:rPr>
              <w:t xml:space="preserve">Сроки запуска </w:t>
            </w:r>
            <w:hyperlink r:id="rId141" w:history="1">
              <w:r>
                <w:rPr>
                  <w:rStyle w:val="a3"/>
                  <w:rFonts w:ascii="Verdana" w:hAnsi="Verdana"/>
                  <w:sz w:val="16"/>
                  <w:szCs w:val="16"/>
                </w:rPr>
                <w:t>реформы</w:t>
              </w:r>
            </w:hyperlink>
            <w:r>
              <w:rPr>
                <w:rFonts w:ascii="Verdana" w:hAnsi="Verdana"/>
                <w:sz w:val="16"/>
                <w:szCs w:val="16"/>
              </w:rPr>
              <w:t xml:space="preserve"> технического осмотра перенесли с 8 июня 2020 года на </w:t>
            </w:r>
            <w:hyperlink r:id="rId142" w:history="1">
              <w:r>
                <w:rPr>
                  <w:rStyle w:val="a3"/>
                  <w:rFonts w:ascii="Verdana" w:hAnsi="Verdana"/>
                  <w:sz w:val="16"/>
                  <w:szCs w:val="16"/>
                </w:rPr>
                <w:t>1 марта 2021 года</w:t>
              </w:r>
            </w:hyperlink>
            <w:r>
              <w:rPr>
                <w:rFonts w:ascii="Verdana" w:hAnsi="Verdana"/>
                <w:sz w:val="16"/>
                <w:szCs w:val="16"/>
              </w:rPr>
              <w:t xml:space="preserve">. К этому времени операторы техосмотра должны успеть переоборудовать свои пункты техосмотра, закупить оборудование для </w:t>
            </w:r>
            <w:proofErr w:type="spellStart"/>
            <w:r>
              <w:rPr>
                <w:rFonts w:ascii="Verdana" w:hAnsi="Verdana"/>
                <w:sz w:val="16"/>
                <w:szCs w:val="16"/>
              </w:rPr>
              <w:t>фотофиксации</w:t>
            </w:r>
            <w:proofErr w:type="spellEnd"/>
            <w:r>
              <w:rPr>
                <w:rFonts w:ascii="Verdana" w:hAnsi="Verdana"/>
                <w:sz w:val="16"/>
                <w:szCs w:val="16"/>
              </w:rPr>
              <w:t xml:space="preserve"> процедуры, обучить персонал.</w:t>
            </w:r>
          </w:p>
        </w:tc>
        <w:tc>
          <w:tcPr>
            <w:tcW w:w="619"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7F4786B5" w14:textId="77777777" w:rsidR="00207CEB" w:rsidRPr="00207CEB" w:rsidRDefault="00207CEB">
            <w:pPr>
              <w:rPr>
                <w:rFonts w:ascii="Verdana" w:hAnsi="Verdana"/>
                <w:b/>
                <w:bCs/>
                <w:sz w:val="15"/>
                <w:szCs w:val="15"/>
              </w:rPr>
            </w:pPr>
            <w:r w:rsidRPr="00207CEB">
              <w:rPr>
                <w:rFonts w:ascii="Verdana" w:hAnsi="Verdana"/>
                <w:b/>
                <w:bCs/>
                <w:sz w:val="15"/>
                <w:szCs w:val="15"/>
              </w:rPr>
              <w:t>Личный интерес!</w:t>
            </w:r>
          </w:p>
          <w:p w14:paraId="7607B8C0" w14:textId="77777777" w:rsidR="00207CEB" w:rsidRPr="00207CEB" w:rsidRDefault="00207CEB">
            <w:pPr>
              <w:rPr>
                <w:rFonts w:ascii="Verdana" w:hAnsi="Verdana"/>
                <w:b/>
                <w:bCs/>
                <w:sz w:val="15"/>
                <w:szCs w:val="15"/>
              </w:rPr>
            </w:pPr>
          </w:p>
          <w:p w14:paraId="21478647" w14:textId="77777777" w:rsidR="00207CEB" w:rsidRPr="00207CEB" w:rsidRDefault="00207CEB">
            <w:pPr>
              <w:autoSpaceDE w:val="0"/>
              <w:autoSpaceDN w:val="0"/>
              <w:rPr>
                <w:rFonts w:ascii="Verdana" w:hAnsi="Verdana"/>
                <w:sz w:val="15"/>
                <w:szCs w:val="15"/>
              </w:rPr>
            </w:pPr>
            <w:r w:rsidRPr="00207CEB">
              <w:rPr>
                <w:rFonts w:ascii="Verdana" w:hAnsi="Verdana"/>
                <w:b/>
                <w:bCs/>
                <w:sz w:val="15"/>
                <w:szCs w:val="15"/>
              </w:rPr>
              <w:t xml:space="preserve">Мин. ИБ, содержащий документ: </w:t>
            </w:r>
            <w:r w:rsidRPr="00207CEB">
              <w:rPr>
                <w:rFonts w:ascii="Verdana" w:hAnsi="Verdana"/>
                <w:sz w:val="15"/>
                <w:szCs w:val="15"/>
              </w:rPr>
              <w:t xml:space="preserve">РЗ </w:t>
            </w:r>
          </w:p>
          <w:p w14:paraId="4FF71441" w14:textId="77777777" w:rsidR="00207CEB" w:rsidRPr="00207CEB" w:rsidRDefault="00207CEB">
            <w:pPr>
              <w:autoSpaceDE w:val="0"/>
              <w:autoSpaceDN w:val="0"/>
              <w:rPr>
                <w:rFonts w:ascii="Verdana" w:hAnsi="Verdana"/>
                <w:b/>
                <w:bCs/>
                <w:sz w:val="15"/>
                <w:szCs w:val="15"/>
              </w:rPr>
            </w:pPr>
          </w:p>
          <w:p w14:paraId="54D0DFDF" w14:textId="77777777" w:rsidR="00207CEB" w:rsidRPr="00207CEB" w:rsidRDefault="00207CEB">
            <w:pPr>
              <w:autoSpaceDE w:val="0"/>
              <w:autoSpaceDN w:val="0"/>
              <w:rPr>
                <w:rFonts w:ascii="Verdana" w:hAnsi="Verdana"/>
                <w:b/>
                <w:bCs/>
                <w:sz w:val="15"/>
                <w:szCs w:val="15"/>
              </w:rPr>
            </w:pPr>
            <w:r w:rsidRPr="00207CEB">
              <w:rPr>
                <w:rFonts w:ascii="Verdana" w:hAnsi="Verdana"/>
                <w:b/>
                <w:bCs/>
                <w:sz w:val="15"/>
                <w:szCs w:val="15"/>
              </w:rPr>
              <w:t xml:space="preserve">Поиск: </w:t>
            </w:r>
            <w:r w:rsidRPr="00207CEB">
              <w:rPr>
                <w:rFonts w:ascii="Verdana" w:hAnsi="Verdana"/>
                <w:sz w:val="15"/>
                <w:szCs w:val="15"/>
              </w:rPr>
              <w:t>в</w:t>
            </w:r>
            <w:r w:rsidRPr="00207CEB">
              <w:rPr>
                <w:rFonts w:ascii="Verdana" w:hAnsi="Verdana"/>
                <w:b/>
                <w:bCs/>
                <w:sz w:val="15"/>
                <w:szCs w:val="15"/>
              </w:rPr>
              <w:t xml:space="preserve"> Быстром поиске </w:t>
            </w:r>
            <w:r w:rsidRPr="00207CEB">
              <w:rPr>
                <w:rFonts w:ascii="Verdana" w:hAnsi="Verdana"/>
                <w:sz w:val="15"/>
                <w:szCs w:val="15"/>
              </w:rPr>
              <w:t xml:space="preserve">набрать </w:t>
            </w:r>
            <w:r w:rsidRPr="00207CEB">
              <w:rPr>
                <w:rFonts w:ascii="Verdana" w:hAnsi="Verdana"/>
                <w:b/>
                <w:bCs/>
                <w:sz w:val="15"/>
                <w:szCs w:val="15"/>
              </w:rPr>
              <w:t>ИН-015-53/119</w:t>
            </w:r>
          </w:p>
          <w:p w14:paraId="6C295B2E" w14:textId="77777777" w:rsidR="00207CEB" w:rsidRPr="00207CEB" w:rsidRDefault="00207CEB">
            <w:pPr>
              <w:autoSpaceDE w:val="0"/>
              <w:autoSpaceDN w:val="0"/>
              <w:rPr>
                <w:rFonts w:ascii="Verdana" w:hAnsi="Verdana"/>
                <w:b/>
                <w:bCs/>
                <w:sz w:val="15"/>
                <w:szCs w:val="15"/>
              </w:rPr>
            </w:pPr>
          </w:p>
          <w:p w14:paraId="48713DFA" w14:textId="099BE681" w:rsidR="00207CEB" w:rsidRPr="0044412C" w:rsidRDefault="00207CEB" w:rsidP="00670AD9">
            <w:pPr>
              <w:jc w:val="both"/>
              <w:rPr>
                <w:rFonts w:ascii="Verdana" w:hAnsi="Verdana"/>
                <w:b/>
                <w:bCs/>
                <w:sz w:val="16"/>
                <w:szCs w:val="16"/>
              </w:rPr>
            </w:pPr>
            <w:r w:rsidRPr="00207CEB">
              <w:rPr>
                <w:rFonts w:ascii="Verdana" w:hAnsi="Verdana"/>
                <w:sz w:val="15"/>
                <w:szCs w:val="15"/>
              </w:rPr>
              <w:t>Искомый документ будет первым в списке</w:t>
            </w:r>
          </w:p>
        </w:tc>
      </w:tr>
      <w:tr w:rsidR="00E77358" w:rsidRPr="004B3F33" w14:paraId="2429F32E" w14:textId="77777777" w:rsidTr="00D13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398"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37AAFF6B" w14:textId="5EAB0211" w:rsidR="007E6FEB" w:rsidRPr="00BE25E8" w:rsidRDefault="002975C2" w:rsidP="00E77358">
            <w:pPr>
              <w:autoSpaceDE w:val="0"/>
              <w:autoSpaceDN w:val="0"/>
              <w:rPr>
                <w:rFonts w:asciiTheme="minorHAnsi" w:hAnsiTheme="minorHAnsi"/>
                <w:b/>
                <w:bCs/>
                <w:color w:val="000000"/>
                <w:spacing w:val="2"/>
                <w:sz w:val="16"/>
                <w:szCs w:val="16"/>
                <w:shd w:val="clear" w:color="auto" w:fill="FFFFFF"/>
              </w:rPr>
            </w:pPr>
            <w:hyperlink r:id="rId143" w:history="1">
              <w:r w:rsidR="00A31296" w:rsidRPr="00A31296">
                <w:rPr>
                  <w:rStyle w:val="a3"/>
                  <w:rFonts w:asciiTheme="minorHAnsi" w:hAnsiTheme="minorHAnsi"/>
                  <w:b/>
                  <w:bCs/>
                  <w:spacing w:val="2"/>
                  <w:sz w:val="16"/>
                  <w:szCs w:val="16"/>
                  <w:shd w:val="clear" w:color="auto" w:fill="FFFFFF"/>
                </w:rPr>
                <w:t xml:space="preserve">Информация </w:t>
              </w:r>
              <w:proofErr w:type="spellStart"/>
              <w:r w:rsidR="00A31296" w:rsidRPr="00A31296">
                <w:rPr>
                  <w:rStyle w:val="a3"/>
                  <w:rFonts w:asciiTheme="minorHAnsi" w:hAnsiTheme="minorHAnsi"/>
                  <w:b/>
                  <w:bCs/>
                  <w:spacing w:val="2"/>
                  <w:sz w:val="16"/>
                  <w:szCs w:val="16"/>
                  <w:shd w:val="clear" w:color="auto" w:fill="FFFFFF"/>
                </w:rPr>
                <w:t>Роструда</w:t>
              </w:r>
              <w:proofErr w:type="spellEnd"/>
              <w:r w:rsidR="00A31296" w:rsidRPr="00A31296">
                <w:rPr>
                  <w:rStyle w:val="a3"/>
                  <w:rFonts w:asciiTheme="minorHAnsi" w:hAnsiTheme="minorHAnsi"/>
                  <w:b/>
                  <w:bCs/>
                  <w:spacing w:val="2"/>
                  <w:sz w:val="16"/>
                  <w:szCs w:val="16"/>
                  <w:shd w:val="clear" w:color="auto" w:fill="FFFFFF"/>
                </w:rPr>
                <w:t xml:space="preserve"> от 17.08.2020</w:t>
              </w:r>
            </w:hyperlink>
          </w:p>
        </w:tc>
        <w:tc>
          <w:tcPr>
            <w:tcW w:w="753" w:type="pct"/>
            <w:gridSpan w:val="2"/>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361589C2" w14:textId="0E537C0C" w:rsidR="007E6FEB" w:rsidRPr="00BE25E8" w:rsidRDefault="00B04061" w:rsidP="00D360C7">
            <w:pPr>
              <w:shd w:val="clear" w:color="auto" w:fill="FFFFFF"/>
              <w:jc w:val="both"/>
              <w:rPr>
                <w:rFonts w:asciiTheme="minorHAnsi" w:hAnsiTheme="minorHAnsi"/>
                <w:b/>
                <w:bCs/>
                <w:color w:val="000000"/>
                <w:sz w:val="16"/>
                <w:szCs w:val="16"/>
                <w:lang w:eastAsia="ru-RU"/>
              </w:rPr>
            </w:pPr>
            <w:proofErr w:type="spellStart"/>
            <w:r w:rsidRPr="00D732CF">
              <w:rPr>
                <w:rFonts w:asciiTheme="minorHAnsi" w:hAnsiTheme="minorHAnsi"/>
                <w:b/>
                <w:bCs/>
                <w:color w:val="000000"/>
                <w:sz w:val="20"/>
                <w:szCs w:val="16"/>
                <w:lang w:eastAsia="ru-RU"/>
              </w:rPr>
              <w:t>Роструд</w:t>
            </w:r>
            <w:proofErr w:type="spellEnd"/>
            <w:r w:rsidRPr="00D732CF">
              <w:rPr>
                <w:rFonts w:asciiTheme="minorHAnsi" w:hAnsiTheme="minorHAnsi"/>
                <w:b/>
                <w:bCs/>
                <w:color w:val="000000"/>
                <w:sz w:val="20"/>
                <w:szCs w:val="16"/>
                <w:lang w:eastAsia="ru-RU"/>
              </w:rPr>
              <w:t xml:space="preserve"> предлагает всем ищущим работу пройти бесплатное профессиональное обучение</w:t>
            </w:r>
            <w:r w:rsidRPr="00B04061">
              <w:rPr>
                <w:rFonts w:asciiTheme="minorHAnsi" w:hAnsiTheme="minorHAnsi"/>
                <w:b/>
                <w:bCs/>
                <w:color w:val="000000"/>
                <w:sz w:val="20"/>
                <w:szCs w:val="16"/>
                <w:lang w:eastAsia="ru-RU"/>
              </w:rPr>
              <w:t xml:space="preserve"> </w:t>
            </w:r>
          </w:p>
        </w:tc>
        <w:tc>
          <w:tcPr>
            <w:tcW w:w="3230"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6C9EB884" w14:textId="678BC774" w:rsidR="00D360C7" w:rsidRPr="00D360C7" w:rsidRDefault="00D360C7" w:rsidP="00D360C7">
            <w:pPr>
              <w:shd w:val="clear" w:color="auto" w:fill="D9D9D9" w:themeFill="background1" w:themeFillShade="D9"/>
              <w:jc w:val="both"/>
              <w:rPr>
                <w:rFonts w:asciiTheme="minorHAnsi" w:hAnsiTheme="minorHAnsi"/>
                <w:sz w:val="16"/>
                <w:szCs w:val="16"/>
              </w:rPr>
            </w:pPr>
            <w:r w:rsidRPr="00531EAD">
              <w:rPr>
                <w:rFonts w:asciiTheme="minorHAnsi" w:hAnsiTheme="minorHAnsi"/>
                <w:b/>
                <w:sz w:val="16"/>
                <w:szCs w:val="16"/>
                <w:u w:val="single"/>
              </w:rPr>
              <w:t>Возможности:</w:t>
            </w:r>
            <w:r w:rsidRPr="00D360C7">
              <w:rPr>
                <w:rFonts w:asciiTheme="minorHAnsi" w:hAnsiTheme="minorHAnsi"/>
                <w:sz w:val="16"/>
                <w:szCs w:val="16"/>
              </w:rPr>
              <w:t xml:space="preserve"> лица, потерявшие работу в связи с </w:t>
            </w:r>
            <w:proofErr w:type="spellStart"/>
            <w:r w:rsidRPr="00D360C7">
              <w:rPr>
                <w:rFonts w:asciiTheme="minorHAnsi" w:hAnsiTheme="minorHAnsi"/>
                <w:sz w:val="16"/>
                <w:szCs w:val="16"/>
              </w:rPr>
              <w:t>коронавирусом</w:t>
            </w:r>
            <w:proofErr w:type="spellEnd"/>
            <w:r w:rsidRPr="00D360C7">
              <w:rPr>
                <w:rFonts w:asciiTheme="minorHAnsi" w:hAnsiTheme="minorHAnsi"/>
                <w:sz w:val="16"/>
                <w:szCs w:val="16"/>
              </w:rPr>
              <w:t xml:space="preserve">, или те, кто не может ее найти из-за кризиса, </w:t>
            </w:r>
            <w:r w:rsidR="00CD1BC1">
              <w:rPr>
                <w:rFonts w:asciiTheme="minorHAnsi" w:hAnsiTheme="minorHAnsi"/>
                <w:sz w:val="16"/>
                <w:szCs w:val="16"/>
              </w:rPr>
              <w:t xml:space="preserve">на </w:t>
            </w:r>
            <w:r w:rsidRPr="00D360C7">
              <w:rPr>
                <w:rFonts w:asciiTheme="minorHAnsi" w:hAnsiTheme="minorHAnsi"/>
                <w:sz w:val="16"/>
                <w:szCs w:val="16"/>
              </w:rPr>
              <w:t>портал</w:t>
            </w:r>
            <w:r w:rsidR="00CD1BC1">
              <w:rPr>
                <w:rFonts w:asciiTheme="minorHAnsi" w:hAnsiTheme="minorHAnsi"/>
                <w:sz w:val="16"/>
                <w:szCs w:val="16"/>
              </w:rPr>
              <w:t>е</w:t>
            </w:r>
            <w:r w:rsidRPr="00D360C7">
              <w:rPr>
                <w:rFonts w:asciiTheme="minorHAnsi" w:hAnsiTheme="minorHAnsi"/>
                <w:sz w:val="16"/>
                <w:szCs w:val="16"/>
              </w:rPr>
              <w:t xml:space="preserve"> «Работа в России» </w:t>
            </w:r>
            <w:r w:rsidR="00CD1BC1">
              <w:rPr>
                <w:rFonts w:asciiTheme="minorHAnsi" w:hAnsiTheme="minorHAnsi"/>
                <w:sz w:val="16"/>
                <w:szCs w:val="16"/>
              </w:rPr>
              <w:t xml:space="preserve">могут </w:t>
            </w:r>
            <w:r w:rsidRPr="00D360C7">
              <w:rPr>
                <w:rFonts w:asciiTheme="minorHAnsi" w:hAnsiTheme="minorHAnsi"/>
                <w:sz w:val="16"/>
                <w:szCs w:val="16"/>
              </w:rPr>
              <w:t xml:space="preserve">ознакомиться с программой </w:t>
            </w:r>
            <w:proofErr w:type="spellStart"/>
            <w:r w:rsidRPr="00D360C7">
              <w:rPr>
                <w:rFonts w:asciiTheme="minorHAnsi" w:hAnsiTheme="minorHAnsi"/>
                <w:sz w:val="16"/>
                <w:szCs w:val="16"/>
              </w:rPr>
              <w:t>профобучения</w:t>
            </w:r>
            <w:proofErr w:type="spellEnd"/>
            <w:r w:rsidRPr="00D360C7">
              <w:rPr>
                <w:rFonts w:asciiTheme="minorHAnsi" w:hAnsiTheme="minorHAnsi"/>
                <w:sz w:val="16"/>
                <w:szCs w:val="16"/>
              </w:rPr>
              <w:t xml:space="preserve"> и ее условиями, а также записаться на </w:t>
            </w:r>
            <w:proofErr w:type="gramStart"/>
            <w:r w:rsidRPr="00D360C7">
              <w:rPr>
                <w:rFonts w:asciiTheme="minorHAnsi" w:hAnsiTheme="minorHAnsi"/>
                <w:sz w:val="16"/>
                <w:szCs w:val="16"/>
              </w:rPr>
              <w:t>обучение</w:t>
            </w:r>
            <w:proofErr w:type="gramEnd"/>
            <w:r w:rsidRPr="00D360C7">
              <w:rPr>
                <w:rFonts w:asciiTheme="minorHAnsi" w:hAnsiTheme="minorHAnsi"/>
                <w:sz w:val="16"/>
                <w:szCs w:val="16"/>
              </w:rPr>
              <w:t xml:space="preserve"> по интересующей профессиональной компетенции.</w:t>
            </w:r>
          </w:p>
          <w:p w14:paraId="6D1E00D1" w14:textId="77777777" w:rsidR="00646ADD" w:rsidRDefault="00051DF3" w:rsidP="00051DF3">
            <w:pPr>
              <w:autoSpaceDE w:val="0"/>
              <w:autoSpaceDN w:val="0"/>
              <w:adjustRightInd w:val="0"/>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В </w:t>
            </w:r>
            <w:hyperlink r:id="rId144" w:history="1">
              <w:r w:rsidRPr="00051DF3">
                <w:rPr>
                  <w:rStyle w:val="a3"/>
                  <w:rFonts w:asciiTheme="minorHAnsi" w:hAnsiTheme="minorHAnsi"/>
                  <w:sz w:val="16"/>
                  <w:szCs w:val="16"/>
                  <w:shd w:val="clear" w:color="auto" w:fill="FFFFFF"/>
                </w:rPr>
                <w:t>Информации</w:t>
              </w:r>
            </w:hyperlink>
            <w:r>
              <w:rPr>
                <w:rFonts w:asciiTheme="minorHAnsi" w:hAnsiTheme="minorHAnsi"/>
                <w:color w:val="000000"/>
                <w:sz w:val="16"/>
                <w:szCs w:val="16"/>
                <w:shd w:val="clear" w:color="auto" w:fill="FFFFFF"/>
              </w:rPr>
              <w:t xml:space="preserve"> от </w:t>
            </w:r>
            <w:r w:rsidRPr="00051DF3">
              <w:rPr>
                <w:rFonts w:asciiTheme="minorHAnsi" w:hAnsiTheme="minorHAnsi"/>
                <w:color w:val="000000"/>
                <w:sz w:val="16"/>
                <w:szCs w:val="16"/>
                <w:shd w:val="clear" w:color="auto" w:fill="FFFFFF"/>
              </w:rPr>
              <w:t>17.08.2020</w:t>
            </w:r>
            <w:r>
              <w:rPr>
                <w:rFonts w:asciiTheme="minorHAnsi" w:hAnsiTheme="minorHAnsi"/>
                <w:color w:val="000000"/>
                <w:sz w:val="16"/>
                <w:szCs w:val="16"/>
                <w:shd w:val="clear" w:color="auto" w:fill="FFFFFF"/>
              </w:rPr>
              <w:t xml:space="preserve"> </w:t>
            </w:r>
            <w:proofErr w:type="spellStart"/>
            <w:r>
              <w:rPr>
                <w:rFonts w:asciiTheme="minorHAnsi" w:hAnsiTheme="minorHAnsi"/>
                <w:color w:val="000000"/>
                <w:sz w:val="16"/>
                <w:szCs w:val="16"/>
                <w:shd w:val="clear" w:color="auto" w:fill="FFFFFF"/>
              </w:rPr>
              <w:t>Роструд</w:t>
            </w:r>
            <w:proofErr w:type="spellEnd"/>
            <w:r>
              <w:rPr>
                <w:rFonts w:asciiTheme="minorHAnsi" w:hAnsiTheme="minorHAnsi"/>
                <w:color w:val="000000"/>
                <w:sz w:val="16"/>
                <w:szCs w:val="16"/>
                <w:shd w:val="clear" w:color="auto" w:fill="FFFFFF"/>
              </w:rPr>
              <w:t xml:space="preserve"> сообщил, что н</w:t>
            </w:r>
            <w:r w:rsidRPr="00051DF3">
              <w:rPr>
                <w:rFonts w:asciiTheme="minorHAnsi" w:hAnsiTheme="minorHAnsi"/>
                <w:color w:val="000000"/>
                <w:sz w:val="16"/>
                <w:szCs w:val="16"/>
                <w:shd w:val="clear" w:color="auto" w:fill="FFFFFF"/>
              </w:rPr>
              <w:t xml:space="preserve">а портале "Работе в России" открыт </w:t>
            </w:r>
            <w:hyperlink r:id="rId145" w:history="1">
              <w:r w:rsidRPr="00051DF3">
                <w:rPr>
                  <w:rStyle w:val="a3"/>
                  <w:rFonts w:asciiTheme="minorHAnsi" w:hAnsiTheme="minorHAnsi"/>
                  <w:sz w:val="16"/>
                  <w:szCs w:val="16"/>
                  <w:shd w:val="clear" w:color="auto" w:fill="FFFFFF"/>
                </w:rPr>
                <w:t>раздел</w:t>
              </w:r>
            </w:hyperlink>
            <w:r w:rsidRPr="00051DF3">
              <w:rPr>
                <w:rFonts w:asciiTheme="minorHAnsi" w:hAnsiTheme="minorHAnsi"/>
                <w:color w:val="000000"/>
                <w:sz w:val="16"/>
                <w:szCs w:val="16"/>
                <w:shd w:val="clear" w:color="auto" w:fill="FFFFFF"/>
              </w:rPr>
              <w:t xml:space="preserve"> для переобучения граждан, потерявших работу в связи с последствиями пандемии.</w:t>
            </w:r>
            <w:r>
              <w:rPr>
                <w:rFonts w:asciiTheme="minorHAnsi" w:hAnsiTheme="minorHAnsi"/>
                <w:color w:val="000000"/>
                <w:sz w:val="16"/>
                <w:szCs w:val="16"/>
                <w:shd w:val="clear" w:color="auto" w:fill="FFFFFF"/>
              </w:rPr>
              <w:t xml:space="preserve"> </w:t>
            </w:r>
          </w:p>
          <w:p w14:paraId="5EB824FE" w14:textId="662DF0BA" w:rsidR="00051DF3" w:rsidRDefault="00051DF3" w:rsidP="00051DF3">
            <w:pPr>
              <w:autoSpaceDE w:val="0"/>
              <w:autoSpaceDN w:val="0"/>
              <w:adjustRightInd w:val="0"/>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Получить бесплатное профессиональное обучение или дополнительное профессиональное образование могут:</w:t>
            </w:r>
          </w:p>
          <w:p w14:paraId="41DE7F1C" w14:textId="08123E64" w:rsidR="00051DF3" w:rsidRDefault="00051DF3" w:rsidP="00051DF3">
            <w:pPr>
              <w:autoSpaceDE w:val="0"/>
              <w:autoSpaceDN w:val="0"/>
              <w:adjustRightInd w:val="0"/>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 </w:t>
            </w:r>
            <w:r w:rsidRPr="00051DF3">
              <w:rPr>
                <w:rFonts w:asciiTheme="minorHAnsi" w:hAnsiTheme="minorHAnsi"/>
                <w:color w:val="000000"/>
                <w:sz w:val="16"/>
                <w:szCs w:val="16"/>
                <w:shd w:val="clear" w:color="auto" w:fill="FFFFFF"/>
              </w:rPr>
              <w:t xml:space="preserve">работники, находящиеся под риском увольнения, </w:t>
            </w:r>
          </w:p>
          <w:p w14:paraId="3FE2219A" w14:textId="3EF03A86" w:rsidR="00051DF3" w:rsidRDefault="00051DF3" w:rsidP="00051DF3">
            <w:pPr>
              <w:autoSpaceDE w:val="0"/>
              <w:autoSpaceDN w:val="0"/>
              <w:adjustRightInd w:val="0"/>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 </w:t>
            </w:r>
            <w:r w:rsidRPr="00051DF3">
              <w:rPr>
                <w:rFonts w:asciiTheme="minorHAnsi" w:hAnsiTheme="minorHAnsi"/>
                <w:color w:val="000000"/>
                <w:sz w:val="16"/>
                <w:szCs w:val="16"/>
                <w:shd w:val="clear" w:color="auto" w:fill="FFFFFF"/>
              </w:rPr>
              <w:t xml:space="preserve">выпускники образовательных учреждений, </w:t>
            </w:r>
          </w:p>
          <w:p w14:paraId="544D2714" w14:textId="77777777" w:rsidR="00051DF3" w:rsidRDefault="00051DF3" w:rsidP="00051DF3">
            <w:pPr>
              <w:autoSpaceDE w:val="0"/>
              <w:autoSpaceDN w:val="0"/>
              <w:adjustRightInd w:val="0"/>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 </w:t>
            </w:r>
            <w:r w:rsidRPr="00051DF3">
              <w:rPr>
                <w:rFonts w:asciiTheme="minorHAnsi" w:hAnsiTheme="minorHAnsi"/>
                <w:color w:val="000000"/>
                <w:sz w:val="16"/>
                <w:szCs w:val="16"/>
                <w:shd w:val="clear" w:color="auto" w:fill="FFFFFF"/>
              </w:rPr>
              <w:t>ищущие работу граждане.</w:t>
            </w:r>
          </w:p>
          <w:p w14:paraId="21C52C03" w14:textId="63F0F0EB" w:rsidR="00D360C7" w:rsidRDefault="00D360C7" w:rsidP="00051DF3">
            <w:pPr>
              <w:autoSpaceDE w:val="0"/>
              <w:autoSpaceDN w:val="0"/>
              <w:adjustRightInd w:val="0"/>
              <w:jc w:val="both"/>
              <w:rPr>
                <w:rFonts w:asciiTheme="minorHAnsi" w:hAnsiTheme="minorHAnsi"/>
                <w:color w:val="000000"/>
                <w:sz w:val="16"/>
                <w:szCs w:val="16"/>
                <w:shd w:val="clear" w:color="auto" w:fill="FFFFFF"/>
              </w:rPr>
            </w:pPr>
            <w:r w:rsidRPr="00D360C7">
              <w:rPr>
                <w:rFonts w:asciiTheme="minorHAnsi" w:hAnsiTheme="minorHAnsi"/>
                <w:color w:val="000000"/>
                <w:sz w:val="16"/>
                <w:szCs w:val="16"/>
                <w:shd w:val="clear" w:color="auto" w:fill="FFFFFF"/>
              </w:rPr>
              <w:t xml:space="preserve">Критерии отнесения лиц к категории пострадавших от последствий распространения новой </w:t>
            </w:r>
            <w:proofErr w:type="spellStart"/>
            <w:r w:rsidRPr="00D360C7">
              <w:rPr>
                <w:rFonts w:asciiTheme="minorHAnsi" w:hAnsiTheme="minorHAnsi"/>
                <w:color w:val="000000"/>
                <w:sz w:val="16"/>
                <w:szCs w:val="16"/>
                <w:shd w:val="clear" w:color="auto" w:fill="FFFFFF"/>
              </w:rPr>
              <w:t>коронавирус</w:t>
            </w:r>
            <w:r>
              <w:rPr>
                <w:rFonts w:asciiTheme="minorHAnsi" w:hAnsiTheme="minorHAnsi"/>
                <w:color w:val="000000"/>
                <w:sz w:val="16"/>
                <w:szCs w:val="16"/>
                <w:shd w:val="clear" w:color="auto" w:fill="FFFFFF"/>
              </w:rPr>
              <w:t>а</w:t>
            </w:r>
            <w:proofErr w:type="spellEnd"/>
            <w:r w:rsidRPr="00D360C7">
              <w:rPr>
                <w:rFonts w:asciiTheme="minorHAnsi" w:hAnsiTheme="minorHAnsi"/>
                <w:color w:val="000000"/>
                <w:sz w:val="16"/>
                <w:szCs w:val="16"/>
                <w:shd w:val="clear" w:color="auto" w:fill="FFFFFF"/>
              </w:rPr>
              <w:t xml:space="preserve"> определяются решением высшего должностного лица субъекта </w:t>
            </w:r>
            <w:r>
              <w:rPr>
                <w:rFonts w:asciiTheme="minorHAnsi" w:hAnsiTheme="minorHAnsi"/>
                <w:color w:val="000000"/>
                <w:sz w:val="16"/>
                <w:szCs w:val="16"/>
                <w:shd w:val="clear" w:color="auto" w:fill="FFFFFF"/>
              </w:rPr>
              <w:t>РФ</w:t>
            </w:r>
            <w:r w:rsidRPr="00D360C7">
              <w:rPr>
                <w:rFonts w:asciiTheme="minorHAnsi" w:hAnsiTheme="minorHAnsi"/>
                <w:color w:val="000000"/>
                <w:sz w:val="16"/>
                <w:szCs w:val="16"/>
                <w:shd w:val="clear" w:color="auto" w:fill="FFFFFF"/>
              </w:rPr>
              <w:t>.</w:t>
            </w:r>
          </w:p>
          <w:p w14:paraId="71A2B833" w14:textId="77777777" w:rsidR="00996C9B" w:rsidRDefault="00996C9B" w:rsidP="00996C9B">
            <w:pPr>
              <w:autoSpaceDE w:val="0"/>
              <w:autoSpaceDN w:val="0"/>
              <w:adjustRightInd w:val="0"/>
              <w:jc w:val="both"/>
              <w:rPr>
                <w:rFonts w:asciiTheme="minorHAnsi" w:hAnsiTheme="minorHAnsi"/>
                <w:color w:val="000000"/>
                <w:sz w:val="16"/>
                <w:szCs w:val="16"/>
                <w:shd w:val="clear" w:color="auto" w:fill="FFFFFF"/>
              </w:rPr>
            </w:pPr>
            <w:r w:rsidRPr="00996C9B">
              <w:rPr>
                <w:rFonts w:asciiTheme="minorHAnsi" w:hAnsiTheme="minorHAnsi"/>
                <w:color w:val="000000"/>
                <w:sz w:val="16"/>
                <w:szCs w:val="16"/>
                <w:shd w:val="clear" w:color="auto" w:fill="FFFFFF"/>
              </w:rPr>
              <w:t xml:space="preserve">Для обучения </w:t>
            </w:r>
            <w:r>
              <w:rPr>
                <w:rFonts w:asciiTheme="minorHAnsi" w:hAnsiTheme="minorHAnsi"/>
                <w:color w:val="000000"/>
                <w:sz w:val="16"/>
                <w:szCs w:val="16"/>
                <w:shd w:val="clear" w:color="auto" w:fill="FFFFFF"/>
              </w:rPr>
              <w:t>можно</w:t>
            </w:r>
            <w:r w:rsidRPr="00996C9B">
              <w:rPr>
                <w:rFonts w:asciiTheme="minorHAnsi" w:hAnsiTheme="minorHAnsi"/>
                <w:color w:val="000000"/>
                <w:sz w:val="16"/>
                <w:szCs w:val="16"/>
                <w:shd w:val="clear" w:color="auto" w:fill="FFFFFF"/>
              </w:rPr>
              <w:t xml:space="preserve"> выбрать любую </w:t>
            </w:r>
            <w:r>
              <w:rPr>
                <w:rFonts w:asciiTheme="minorHAnsi" w:hAnsiTheme="minorHAnsi"/>
                <w:color w:val="000000"/>
                <w:sz w:val="16"/>
                <w:szCs w:val="16"/>
                <w:shd w:val="clear" w:color="auto" w:fill="FFFFFF"/>
              </w:rPr>
              <w:t>профессиональную компетенцию</w:t>
            </w:r>
            <w:r w:rsidRPr="00996C9B">
              <w:rPr>
                <w:rFonts w:asciiTheme="minorHAnsi" w:hAnsiTheme="minorHAnsi"/>
                <w:color w:val="000000"/>
                <w:sz w:val="16"/>
                <w:szCs w:val="16"/>
                <w:shd w:val="clear" w:color="auto" w:fill="FFFFFF"/>
              </w:rPr>
              <w:t xml:space="preserve">, представленную в </w:t>
            </w:r>
            <w:r>
              <w:rPr>
                <w:rFonts w:asciiTheme="minorHAnsi" w:hAnsiTheme="minorHAnsi"/>
                <w:color w:val="000000"/>
                <w:sz w:val="16"/>
                <w:szCs w:val="16"/>
                <w:shd w:val="clear" w:color="auto" w:fill="FFFFFF"/>
              </w:rPr>
              <w:t xml:space="preserve">конкретном </w:t>
            </w:r>
            <w:r w:rsidRPr="00996C9B">
              <w:rPr>
                <w:rFonts w:asciiTheme="minorHAnsi" w:hAnsiTheme="minorHAnsi"/>
                <w:color w:val="000000"/>
                <w:sz w:val="16"/>
                <w:szCs w:val="16"/>
                <w:shd w:val="clear" w:color="auto" w:fill="FFFFFF"/>
              </w:rPr>
              <w:t>регион</w:t>
            </w:r>
            <w:r>
              <w:rPr>
                <w:rFonts w:asciiTheme="minorHAnsi" w:hAnsiTheme="minorHAnsi"/>
                <w:color w:val="000000"/>
                <w:sz w:val="16"/>
                <w:szCs w:val="16"/>
                <w:shd w:val="clear" w:color="auto" w:fill="FFFFFF"/>
              </w:rPr>
              <w:t>е</w:t>
            </w:r>
            <w:r w:rsidRPr="00996C9B">
              <w:rPr>
                <w:rFonts w:asciiTheme="minorHAnsi" w:hAnsiTheme="minorHAnsi"/>
                <w:color w:val="000000"/>
                <w:sz w:val="16"/>
                <w:szCs w:val="16"/>
                <w:shd w:val="clear" w:color="auto" w:fill="FFFFFF"/>
              </w:rPr>
              <w:t xml:space="preserve">. В </w:t>
            </w:r>
            <w:hyperlink r:id="rId146" w:history="1">
              <w:r w:rsidRPr="00996C9B">
                <w:rPr>
                  <w:rStyle w:val="a3"/>
                  <w:rFonts w:asciiTheme="minorHAnsi" w:hAnsiTheme="minorHAnsi"/>
                  <w:sz w:val="16"/>
                  <w:szCs w:val="16"/>
                  <w:shd w:val="clear" w:color="auto" w:fill="FFFFFF"/>
                </w:rPr>
                <w:t>региональный перечень</w:t>
              </w:r>
            </w:hyperlink>
            <w:r w:rsidRPr="00996C9B">
              <w:rPr>
                <w:rFonts w:asciiTheme="minorHAnsi" w:hAnsiTheme="minorHAnsi"/>
                <w:color w:val="000000"/>
                <w:sz w:val="16"/>
                <w:szCs w:val="16"/>
                <w:shd w:val="clear" w:color="auto" w:fill="FFFFFF"/>
              </w:rPr>
              <w:t xml:space="preserve"> включены профессии, по которым есть вакансии для трудоустройства, и профессиональные компетенции, востребованные работодателями.</w:t>
            </w:r>
            <w:r>
              <w:rPr>
                <w:rFonts w:asciiTheme="minorHAnsi" w:hAnsiTheme="minorHAnsi"/>
                <w:color w:val="000000"/>
                <w:sz w:val="16"/>
                <w:szCs w:val="16"/>
                <w:shd w:val="clear" w:color="auto" w:fill="FFFFFF"/>
              </w:rPr>
              <w:t xml:space="preserve"> По некоторым профессиям доступно дистанционное обучение.</w:t>
            </w:r>
          </w:p>
          <w:p w14:paraId="2D575B96" w14:textId="77777777" w:rsidR="00996C9B" w:rsidRDefault="00996C9B" w:rsidP="00D360C7">
            <w:pPr>
              <w:autoSpaceDE w:val="0"/>
              <w:autoSpaceDN w:val="0"/>
              <w:adjustRightInd w:val="0"/>
              <w:jc w:val="both"/>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Например, в Москве доступно несколько десятков профессий, среди которых: а</w:t>
            </w:r>
            <w:r w:rsidRPr="00996C9B">
              <w:rPr>
                <w:rFonts w:asciiTheme="minorHAnsi" w:hAnsiTheme="minorHAnsi"/>
                <w:color w:val="000000"/>
                <w:sz w:val="16"/>
                <w:szCs w:val="16"/>
                <w:shd w:val="clear" w:color="auto" w:fill="FFFFFF"/>
              </w:rPr>
              <w:t>дминистрирование отеля</w:t>
            </w:r>
            <w:r w:rsidR="00D360C7">
              <w:rPr>
                <w:rFonts w:asciiTheme="minorHAnsi" w:hAnsiTheme="minorHAnsi"/>
                <w:color w:val="000000"/>
                <w:sz w:val="16"/>
                <w:szCs w:val="16"/>
                <w:shd w:val="clear" w:color="auto" w:fill="FFFFFF"/>
              </w:rPr>
              <w:t>;</w:t>
            </w:r>
            <w:r>
              <w:rPr>
                <w:rFonts w:asciiTheme="minorHAnsi" w:hAnsiTheme="minorHAnsi"/>
                <w:color w:val="000000"/>
                <w:sz w:val="16"/>
                <w:szCs w:val="16"/>
                <w:shd w:val="clear" w:color="auto" w:fill="FFFFFF"/>
              </w:rPr>
              <w:t xml:space="preserve"> в</w:t>
            </w:r>
            <w:r w:rsidRPr="00996C9B">
              <w:rPr>
                <w:rFonts w:asciiTheme="minorHAnsi" w:hAnsiTheme="minorHAnsi"/>
                <w:color w:val="000000"/>
                <w:sz w:val="16"/>
                <w:szCs w:val="16"/>
                <w:shd w:val="clear" w:color="auto" w:fill="FFFFFF"/>
              </w:rPr>
              <w:t>еб-дизайн и разработка</w:t>
            </w:r>
            <w:r w:rsidR="00D360C7">
              <w:rPr>
                <w:rFonts w:asciiTheme="minorHAnsi" w:hAnsiTheme="minorHAnsi"/>
                <w:color w:val="000000"/>
                <w:sz w:val="16"/>
                <w:szCs w:val="16"/>
                <w:shd w:val="clear" w:color="auto" w:fill="FFFFFF"/>
              </w:rPr>
              <w:t>;</w:t>
            </w:r>
            <w:r>
              <w:rPr>
                <w:rFonts w:asciiTheme="minorHAnsi" w:hAnsiTheme="minorHAnsi"/>
                <w:color w:val="000000"/>
                <w:sz w:val="16"/>
                <w:szCs w:val="16"/>
                <w:shd w:val="clear" w:color="auto" w:fill="FFFFFF"/>
              </w:rPr>
              <w:t xml:space="preserve"> д</w:t>
            </w:r>
            <w:r w:rsidRPr="00996C9B">
              <w:rPr>
                <w:rFonts w:asciiTheme="minorHAnsi" w:hAnsiTheme="minorHAnsi"/>
                <w:color w:val="000000"/>
                <w:sz w:val="16"/>
                <w:szCs w:val="16"/>
                <w:shd w:val="clear" w:color="auto" w:fill="FFFFFF"/>
              </w:rPr>
              <w:t>окументационное обеспечение управления и архивоведение</w:t>
            </w:r>
            <w:r w:rsidR="00D360C7">
              <w:rPr>
                <w:rFonts w:asciiTheme="minorHAnsi" w:hAnsiTheme="minorHAnsi"/>
                <w:color w:val="000000"/>
                <w:sz w:val="16"/>
                <w:szCs w:val="16"/>
                <w:shd w:val="clear" w:color="auto" w:fill="FFFFFF"/>
              </w:rPr>
              <w:t>;</w:t>
            </w:r>
            <w:r>
              <w:rPr>
                <w:rFonts w:asciiTheme="minorHAnsi" w:hAnsiTheme="minorHAnsi"/>
                <w:color w:val="000000"/>
                <w:sz w:val="16"/>
                <w:szCs w:val="16"/>
                <w:shd w:val="clear" w:color="auto" w:fill="FFFFFF"/>
              </w:rPr>
              <w:t xml:space="preserve"> и</w:t>
            </w:r>
            <w:r w:rsidRPr="00996C9B">
              <w:rPr>
                <w:rFonts w:asciiTheme="minorHAnsi" w:hAnsiTheme="minorHAnsi"/>
                <w:color w:val="000000"/>
                <w:sz w:val="16"/>
                <w:szCs w:val="16"/>
                <w:shd w:val="clear" w:color="auto" w:fill="FFFFFF"/>
              </w:rPr>
              <w:t>нженерный дизайн CAD</w:t>
            </w:r>
            <w:r w:rsidR="00D360C7">
              <w:rPr>
                <w:rFonts w:asciiTheme="minorHAnsi" w:hAnsiTheme="minorHAnsi"/>
                <w:color w:val="000000"/>
                <w:sz w:val="16"/>
                <w:szCs w:val="16"/>
                <w:shd w:val="clear" w:color="auto" w:fill="FFFFFF"/>
              </w:rPr>
              <w:t>;</w:t>
            </w:r>
            <w:r>
              <w:rPr>
                <w:rFonts w:asciiTheme="minorHAnsi" w:hAnsiTheme="minorHAnsi"/>
                <w:color w:val="000000"/>
                <w:sz w:val="16"/>
                <w:szCs w:val="16"/>
                <w:shd w:val="clear" w:color="auto" w:fill="FFFFFF"/>
              </w:rPr>
              <w:t xml:space="preserve"> и</w:t>
            </w:r>
            <w:r w:rsidRPr="00996C9B">
              <w:rPr>
                <w:rFonts w:asciiTheme="minorHAnsi" w:hAnsiTheme="minorHAnsi"/>
                <w:color w:val="000000"/>
                <w:sz w:val="16"/>
                <w:szCs w:val="16"/>
                <w:shd w:val="clear" w:color="auto" w:fill="FFFFFF"/>
              </w:rPr>
              <w:t>нтернет маркетинг</w:t>
            </w:r>
            <w:r w:rsidR="00D360C7">
              <w:rPr>
                <w:rFonts w:asciiTheme="minorHAnsi" w:hAnsiTheme="minorHAnsi"/>
                <w:color w:val="000000"/>
                <w:sz w:val="16"/>
                <w:szCs w:val="16"/>
                <w:shd w:val="clear" w:color="auto" w:fill="FFFFFF"/>
              </w:rPr>
              <w:t>;</w:t>
            </w:r>
            <w:r>
              <w:rPr>
                <w:rFonts w:asciiTheme="minorHAnsi" w:hAnsiTheme="minorHAnsi"/>
                <w:color w:val="000000"/>
                <w:sz w:val="16"/>
                <w:szCs w:val="16"/>
                <w:shd w:val="clear" w:color="auto" w:fill="FFFFFF"/>
              </w:rPr>
              <w:t xml:space="preserve"> </w:t>
            </w:r>
            <w:proofErr w:type="spellStart"/>
            <w:r w:rsidR="00D360C7">
              <w:rPr>
                <w:rFonts w:asciiTheme="minorHAnsi" w:hAnsiTheme="minorHAnsi"/>
                <w:color w:val="000000"/>
                <w:sz w:val="16"/>
                <w:szCs w:val="16"/>
                <w:shd w:val="clear" w:color="auto" w:fill="FFFFFF"/>
              </w:rPr>
              <w:t>к</w:t>
            </w:r>
            <w:r w:rsidR="00D360C7" w:rsidRPr="00D360C7">
              <w:rPr>
                <w:rFonts w:asciiTheme="minorHAnsi" w:hAnsiTheme="minorHAnsi"/>
                <w:color w:val="000000"/>
                <w:sz w:val="16"/>
                <w:szCs w:val="16"/>
                <w:shd w:val="clear" w:color="auto" w:fill="FFFFFF"/>
              </w:rPr>
              <w:t>ибербезопасность</w:t>
            </w:r>
            <w:proofErr w:type="spellEnd"/>
            <w:r w:rsidR="00D360C7">
              <w:rPr>
                <w:rFonts w:asciiTheme="minorHAnsi" w:hAnsiTheme="minorHAnsi"/>
                <w:color w:val="000000"/>
                <w:sz w:val="16"/>
                <w:szCs w:val="16"/>
                <w:shd w:val="clear" w:color="auto" w:fill="FFFFFF"/>
              </w:rPr>
              <w:t>; к</w:t>
            </w:r>
            <w:r w:rsidR="00D360C7" w:rsidRPr="00D360C7">
              <w:rPr>
                <w:rFonts w:asciiTheme="minorHAnsi" w:hAnsiTheme="minorHAnsi"/>
                <w:color w:val="000000"/>
                <w:sz w:val="16"/>
                <w:szCs w:val="16"/>
                <w:shd w:val="clear" w:color="auto" w:fill="FFFFFF"/>
              </w:rPr>
              <w:t>ирпичная кладка</w:t>
            </w:r>
            <w:r w:rsidR="00D360C7">
              <w:rPr>
                <w:rFonts w:asciiTheme="minorHAnsi" w:hAnsiTheme="minorHAnsi"/>
                <w:color w:val="000000"/>
                <w:sz w:val="16"/>
                <w:szCs w:val="16"/>
                <w:shd w:val="clear" w:color="auto" w:fill="FFFFFF"/>
              </w:rPr>
              <w:t>; к</w:t>
            </w:r>
            <w:r w:rsidR="00D360C7" w:rsidRPr="00D360C7">
              <w:rPr>
                <w:rFonts w:asciiTheme="minorHAnsi" w:hAnsiTheme="minorHAnsi"/>
                <w:color w:val="000000"/>
                <w:sz w:val="16"/>
                <w:szCs w:val="16"/>
                <w:shd w:val="clear" w:color="auto" w:fill="FFFFFF"/>
              </w:rPr>
              <w:t>ондитерское дело</w:t>
            </w:r>
            <w:r w:rsidR="00D360C7">
              <w:rPr>
                <w:rFonts w:asciiTheme="minorHAnsi" w:hAnsiTheme="minorHAnsi"/>
                <w:color w:val="000000"/>
                <w:sz w:val="16"/>
                <w:szCs w:val="16"/>
                <w:shd w:val="clear" w:color="auto" w:fill="FFFFFF"/>
              </w:rPr>
              <w:t>; к</w:t>
            </w:r>
            <w:r w:rsidR="00D360C7" w:rsidRPr="00D360C7">
              <w:rPr>
                <w:rFonts w:asciiTheme="minorHAnsi" w:hAnsiTheme="minorHAnsi"/>
                <w:color w:val="000000"/>
                <w:sz w:val="16"/>
                <w:szCs w:val="16"/>
                <w:shd w:val="clear" w:color="auto" w:fill="FFFFFF"/>
              </w:rPr>
              <w:t>ровельные работы</w:t>
            </w:r>
            <w:r w:rsidR="00D360C7">
              <w:rPr>
                <w:rFonts w:asciiTheme="minorHAnsi" w:hAnsiTheme="minorHAnsi"/>
                <w:color w:val="000000"/>
                <w:sz w:val="16"/>
                <w:szCs w:val="16"/>
                <w:shd w:val="clear" w:color="auto" w:fill="FFFFFF"/>
              </w:rPr>
              <w:t xml:space="preserve">; </w:t>
            </w:r>
            <w:proofErr w:type="spellStart"/>
            <w:r w:rsidR="00D360C7">
              <w:rPr>
                <w:rFonts w:asciiTheme="minorHAnsi" w:hAnsiTheme="minorHAnsi"/>
                <w:color w:val="000000"/>
                <w:sz w:val="16"/>
                <w:szCs w:val="16"/>
                <w:shd w:val="clear" w:color="auto" w:fill="FFFFFF"/>
              </w:rPr>
              <w:t>м</w:t>
            </w:r>
            <w:r w:rsidR="00D360C7" w:rsidRPr="00D360C7">
              <w:rPr>
                <w:rFonts w:asciiTheme="minorHAnsi" w:hAnsiTheme="minorHAnsi"/>
                <w:color w:val="000000"/>
                <w:sz w:val="16"/>
                <w:szCs w:val="16"/>
                <w:shd w:val="clear" w:color="auto" w:fill="FFFFFF"/>
              </w:rPr>
              <w:t>ногоосевая</w:t>
            </w:r>
            <w:proofErr w:type="spellEnd"/>
            <w:r w:rsidR="00D360C7" w:rsidRPr="00D360C7">
              <w:rPr>
                <w:rFonts w:asciiTheme="minorHAnsi" w:hAnsiTheme="minorHAnsi"/>
                <w:color w:val="000000"/>
                <w:sz w:val="16"/>
                <w:szCs w:val="16"/>
                <w:shd w:val="clear" w:color="auto" w:fill="FFFFFF"/>
              </w:rPr>
              <w:t xml:space="preserve"> обработка на станках с ЧПУ</w:t>
            </w:r>
            <w:r w:rsidR="00D360C7">
              <w:rPr>
                <w:rFonts w:asciiTheme="minorHAnsi" w:hAnsiTheme="minorHAnsi"/>
                <w:color w:val="000000"/>
                <w:sz w:val="16"/>
                <w:szCs w:val="16"/>
                <w:shd w:val="clear" w:color="auto" w:fill="FFFFFF"/>
              </w:rPr>
              <w:t xml:space="preserve"> и многое другое.</w:t>
            </w:r>
          </w:p>
          <w:p w14:paraId="7352A1CD" w14:textId="1B2A94AF" w:rsidR="0089092D" w:rsidRPr="00597786" w:rsidRDefault="00D360C7" w:rsidP="00D360C7">
            <w:pPr>
              <w:autoSpaceDE w:val="0"/>
              <w:autoSpaceDN w:val="0"/>
              <w:adjustRightInd w:val="0"/>
              <w:jc w:val="both"/>
              <w:rPr>
                <w:rFonts w:asciiTheme="minorHAnsi" w:hAnsiTheme="minorHAnsi"/>
                <w:color w:val="000000"/>
                <w:sz w:val="16"/>
                <w:szCs w:val="16"/>
                <w:shd w:val="clear" w:color="auto" w:fill="FFFFFF"/>
              </w:rPr>
            </w:pPr>
            <w:r w:rsidRPr="00D360C7">
              <w:rPr>
                <w:rFonts w:asciiTheme="minorHAnsi" w:hAnsiTheme="minorHAnsi"/>
                <w:color w:val="000000"/>
                <w:sz w:val="16"/>
                <w:szCs w:val="16"/>
                <w:shd w:val="clear" w:color="auto" w:fill="FFFFFF"/>
              </w:rPr>
              <w:t xml:space="preserve">По завершению обучения участники программы </w:t>
            </w:r>
            <w:r>
              <w:rPr>
                <w:rFonts w:asciiTheme="minorHAnsi" w:hAnsiTheme="minorHAnsi"/>
                <w:color w:val="000000"/>
                <w:sz w:val="16"/>
                <w:szCs w:val="16"/>
                <w:shd w:val="clear" w:color="auto" w:fill="FFFFFF"/>
              </w:rPr>
              <w:t xml:space="preserve">проходят </w:t>
            </w:r>
            <w:r w:rsidRPr="00D360C7">
              <w:rPr>
                <w:rFonts w:asciiTheme="minorHAnsi" w:hAnsiTheme="minorHAnsi"/>
                <w:color w:val="000000"/>
                <w:sz w:val="16"/>
                <w:szCs w:val="16"/>
                <w:shd w:val="clear" w:color="auto" w:fill="FFFFFF"/>
              </w:rPr>
              <w:t xml:space="preserve">демонстрационный экзамен, который подтвердит уровень освоения </w:t>
            </w:r>
            <w:r>
              <w:rPr>
                <w:rFonts w:asciiTheme="minorHAnsi" w:hAnsiTheme="minorHAnsi"/>
                <w:color w:val="000000"/>
                <w:sz w:val="16"/>
                <w:szCs w:val="16"/>
                <w:shd w:val="clear" w:color="auto" w:fill="FFFFFF"/>
              </w:rPr>
              <w:t>полученных</w:t>
            </w:r>
            <w:r w:rsidRPr="00D360C7">
              <w:rPr>
                <w:rFonts w:asciiTheme="minorHAnsi" w:hAnsiTheme="minorHAnsi"/>
                <w:color w:val="000000"/>
                <w:sz w:val="16"/>
                <w:szCs w:val="16"/>
                <w:shd w:val="clear" w:color="auto" w:fill="FFFFFF"/>
              </w:rPr>
              <w:t xml:space="preserve"> навыков</w:t>
            </w:r>
            <w:r>
              <w:rPr>
                <w:rFonts w:asciiTheme="minorHAnsi" w:hAnsiTheme="minorHAnsi"/>
                <w:color w:val="000000"/>
                <w:sz w:val="16"/>
                <w:szCs w:val="16"/>
                <w:shd w:val="clear" w:color="auto" w:fill="FFFFFF"/>
              </w:rPr>
              <w:t xml:space="preserve">, и </w:t>
            </w:r>
            <w:r w:rsidRPr="00D360C7">
              <w:rPr>
                <w:rFonts w:asciiTheme="minorHAnsi" w:hAnsiTheme="minorHAnsi"/>
                <w:color w:val="000000"/>
                <w:sz w:val="16"/>
                <w:szCs w:val="16"/>
                <w:shd w:val="clear" w:color="auto" w:fill="FFFFFF"/>
              </w:rPr>
              <w:t xml:space="preserve">получают </w:t>
            </w:r>
            <w:proofErr w:type="spellStart"/>
            <w:r w:rsidRPr="00D360C7">
              <w:rPr>
                <w:rFonts w:asciiTheme="minorHAnsi" w:hAnsiTheme="minorHAnsi"/>
                <w:color w:val="000000"/>
                <w:sz w:val="16"/>
                <w:szCs w:val="16"/>
                <w:shd w:val="clear" w:color="auto" w:fill="FFFFFF"/>
              </w:rPr>
              <w:t>Скиллс</w:t>
            </w:r>
            <w:proofErr w:type="spellEnd"/>
            <w:r w:rsidRPr="00D360C7">
              <w:rPr>
                <w:rFonts w:asciiTheme="minorHAnsi" w:hAnsiTheme="minorHAnsi"/>
                <w:color w:val="000000"/>
                <w:sz w:val="16"/>
                <w:szCs w:val="16"/>
                <w:shd w:val="clear" w:color="auto" w:fill="FFFFFF"/>
              </w:rPr>
              <w:t>-Паспорт с профилем профессиональных компетенций и документ о квалификации, соответствующий виду программы обучения.</w:t>
            </w:r>
          </w:p>
        </w:tc>
        <w:tc>
          <w:tcPr>
            <w:tcW w:w="619"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3F2526A6" w14:textId="77777777" w:rsidR="007E6FEB" w:rsidRDefault="007E6FEB" w:rsidP="00E77358">
            <w:pPr>
              <w:rPr>
                <w:rFonts w:ascii="Verdana" w:hAnsi="Verdana"/>
                <w:b/>
                <w:bCs/>
                <w:sz w:val="15"/>
                <w:szCs w:val="15"/>
              </w:rPr>
            </w:pPr>
            <w:r>
              <w:rPr>
                <w:rFonts w:ascii="Verdana" w:hAnsi="Verdana"/>
                <w:b/>
                <w:bCs/>
                <w:sz w:val="15"/>
                <w:szCs w:val="15"/>
              </w:rPr>
              <w:t>Личный интерес!</w:t>
            </w:r>
          </w:p>
          <w:p w14:paraId="26FC4E91" w14:textId="77777777" w:rsidR="001F4B28" w:rsidRDefault="001F4B28" w:rsidP="00E77358">
            <w:pPr>
              <w:autoSpaceDE w:val="0"/>
              <w:autoSpaceDN w:val="0"/>
              <w:rPr>
                <w:rFonts w:asciiTheme="minorHAnsi" w:hAnsiTheme="minorHAnsi"/>
                <w:sz w:val="15"/>
                <w:szCs w:val="15"/>
              </w:rPr>
            </w:pPr>
          </w:p>
          <w:p w14:paraId="385ED157" w14:textId="77777777" w:rsidR="005E3B17" w:rsidRPr="00FA6A57" w:rsidRDefault="005E3B17" w:rsidP="005E3B17">
            <w:pPr>
              <w:autoSpaceDE w:val="0"/>
              <w:autoSpaceDN w:val="0"/>
              <w:jc w:val="both"/>
              <w:rPr>
                <w:rFonts w:ascii="Verdana" w:hAnsi="Verdana"/>
                <w:sz w:val="15"/>
                <w:szCs w:val="15"/>
              </w:rPr>
            </w:pPr>
            <w:r w:rsidRPr="00FA6A57">
              <w:rPr>
                <w:rFonts w:ascii="Verdana" w:hAnsi="Verdana"/>
                <w:b/>
                <w:bCs/>
                <w:sz w:val="15"/>
                <w:szCs w:val="15"/>
              </w:rPr>
              <w:t xml:space="preserve">Мин. ИБ, содержащий документ: </w:t>
            </w:r>
            <w:r w:rsidRPr="00FA6A57">
              <w:rPr>
                <w:rFonts w:ascii="Verdana" w:hAnsi="Verdana"/>
                <w:sz w:val="15"/>
                <w:szCs w:val="15"/>
              </w:rPr>
              <w:t>РЗ</w:t>
            </w:r>
          </w:p>
          <w:p w14:paraId="2891C715" w14:textId="77777777" w:rsidR="005E3B17" w:rsidRPr="00FA6A57" w:rsidRDefault="005E3B17" w:rsidP="005E3B17">
            <w:pPr>
              <w:autoSpaceDE w:val="0"/>
              <w:autoSpaceDN w:val="0"/>
              <w:jc w:val="both"/>
              <w:rPr>
                <w:rFonts w:ascii="Verdana" w:hAnsi="Verdana"/>
                <w:b/>
                <w:bCs/>
                <w:sz w:val="15"/>
                <w:szCs w:val="15"/>
              </w:rPr>
            </w:pPr>
          </w:p>
          <w:p w14:paraId="3DE1AC0D" w14:textId="2FA49DE5" w:rsidR="005E3B17" w:rsidRDefault="005E3B17" w:rsidP="005E3B17">
            <w:pPr>
              <w:autoSpaceDE w:val="0"/>
              <w:autoSpaceDN w:val="0"/>
              <w:jc w:val="both"/>
              <w:rPr>
                <w:rFonts w:ascii="Verdana" w:hAnsi="Verdana"/>
                <w:b/>
                <w:bCs/>
                <w:sz w:val="15"/>
                <w:szCs w:val="15"/>
              </w:rPr>
            </w:pPr>
            <w:r w:rsidRPr="00FA6A57">
              <w:rPr>
                <w:rFonts w:ascii="Verdana" w:hAnsi="Verdana"/>
                <w:b/>
                <w:bCs/>
                <w:sz w:val="15"/>
                <w:szCs w:val="15"/>
              </w:rPr>
              <w:t xml:space="preserve">Поиск: </w:t>
            </w:r>
            <w:r w:rsidRPr="00FA6A57">
              <w:rPr>
                <w:rFonts w:ascii="Verdana" w:hAnsi="Verdana"/>
                <w:sz w:val="15"/>
                <w:szCs w:val="15"/>
              </w:rPr>
              <w:t>в</w:t>
            </w:r>
            <w:r w:rsidRPr="00FA6A57">
              <w:rPr>
                <w:rFonts w:ascii="Verdana" w:hAnsi="Verdana"/>
                <w:b/>
                <w:bCs/>
                <w:sz w:val="15"/>
                <w:szCs w:val="15"/>
              </w:rPr>
              <w:t xml:space="preserve"> Быстром поиске </w:t>
            </w:r>
            <w:r w:rsidRPr="00FA6A57">
              <w:rPr>
                <w:rFonts w:ascii="Verdana" w:hAnsi="Verdana"/>
                <w:sz w:val="15"/>
                <w:szCs w:val="15"/>
              </w:rPr>
              <w:t>набрать:</w:t>
            </w:r>
            <w:r w:rsidRPr="00FA6A57">
              <w:rPr>
                <w:rFonts w:ascii="Verdana" w:hAnsi="Verdana"/>
                <w:b/>
                <w:bCs/>
                <w:sz w:val="15"/>
                <w:szCs w:val="15"/>
              </w:rPr>
              <w:t xml:space="preserve"> </w:t>
            </w:r>
            <w:r w:rsidR="00B04061" w:rsidRPr="00B04061">
              <w:rPr>
                <w:rFonts w:ascii="Verdana" w:hAnsi="Verdana"/>
                <w:b/>
                <w:bCs/>
                <w:sz w:val="15"/>
                <w:szCs w:val="15"/>
              </w:rPr>
              <w:t>"Работа в России" открыт раздел для переобучения</w:t>
            </w:r>
          </w:p>
          <w:p w14:paraId="594A2472" w14:textId="77777777" w:rsidR="00B04061" w:rsidRPr="00FA6A57" w:rsidRDefault="00B04061" w:rsidP="005E3B17">
            <w:pPr>
              <w:autoSpaceDE w:val="0"/>
              <w:autoSpaceDN w:val="0"/>
              <w:jc w:val="both"/>
              <w:rPr>
                <w:rFonts w:ascii="Verdana" w:hAnsi="Verdana"/>
                <w:b/>
                <w:bCs/>
                <w:sz w:val="15"/>
                <w:szCs w:val="15"/>
              </w:rPr>
            </w:pPr>
          </w:p>
          <w:p w14:paraId="44163CDE" w14:textId="1592347C" w:rsidR="005E3B17" w:rsidRPr="00583E0F" w:rsidRDefault="005E3B17" w:rsidP="005E3B17">
            <w:pPr>
              <w:autoSpaceDE w:val="0"/>
              <w:autoSpaceDN w:val="0"/>
              <w:rPr>
                <w:rFonts w:asciiTheme="minorHAnsi" w:hAnsiTheme="minorHAnsi"/>
                <w:sz w:val="15"/>
                <w:szCs w:val="15"/>
              </w:rPr>
            </w:pPr>
            <w:r w:rsidRPr="00FA6A57">
              <w:rPr>
                <w:rFonts w:ascii="Verdana" w:hAnsi="Verdana"/>
                <w:sz w:val="15"/>
                <w:szCs w:val="15"/>
              </w:rPr>
              <w:t>Искомый документ будет первым в списке</w:t>
            </w:r>
          </w:p>
        </w:tc>
      </w:tr>
      <w:tr w:rsidR="0089092D" w:rsidRPr="004B3F33" w14:paraId="4DE61F9D" w14:textId="77777777" w:rsidTr="00D13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398"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43ED2CBE" w14:textId="738D8B82" w:rsidR="0089092D" w:rsidRPr="00D804E7" w:rsidRDefault="002975C2" w:rsidP="0089092D">
            <w:pPr>
              <w:autoSpaceDE w:val="0"/>
              <w:autoSpaceDN w:val="0"/>
              <w:jc w:val="both"/>
              <w:rPr>
                <w:rFonts w:asciiTheme="minorHAnsi" w:hAnsiTheme="minorHAnsi"/>
                <w:sz w:val="16"/>
                <w:szCs w:val="16"/>
              </w:rPr>
            </w:pPr>
            <w:hyperlink r:id="rId147" w:tooltip="Ссылка на КонсультантПлюс" w:history="1">
              <w:r w:rsidR="0089092D">
                <w:rPr>
                  <w:rStyle w:val="a3"/>
                  <w:rFonts w:ascii="Verdana" w:hAnsi="Verdana"/>
                  <w:b/>
                  <w:bCs/>
                  <w:sz w:val="16"/>
                  <w:szCs w:val="16"/>
                </w:rPr>
                <w:t xml:space="preserve">Информация ФНС России от 18.08.2020 </w:t>
              </w:r>
            </w:hyperlink>
          </w:p>
        </w:tc>
        <w:tc>
          <w:tcPr>
            <w:tcW w:w="753" w:type="pct"/>
            <w:gridSpan w:val="2"/>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7CDA4F89" w14:textId="0B61C323" w:rsidR="0089092D" w:rsidRPr="0089092D" w:rsidRDefault="0089092D" w:rsidP="0089092D">
            <w:pPr>
              <w:shd w:val="clear" w:color="auto" w:fill="FFFFFF"/>
              <w:jc w:val="both"/>
              <w:rPr>
                <w:rFonts w:asciiTheme="minorHAnsi" w:hAnsiTheme="minorHAnsi"/>
                <w:b/>
                <w:bCs/>
                <w:color w:val="000000"/>
                <w:sz w:val="20"/>
                <w:szCs w:val="16"/>
                <w:lang w:eastAsia="ru-RU"/>
              </w:rPr>
            </w:pPr>
            <w:r w:rsidRPr="0089092D">
              <w:rPr>
                <w:rFonts w:ascii="Verdana" w:eastAsia="Times New Roman" w:hAnsi="Verdana"/>
                <w:b/>
                <w:color w:val="000000"/>
                <w:sz w:val="20"/>
                <w:szCs w:val="20"/>
              </w:rPr>
              <w:t>ФНС: заполнить 3-НДФЛ для получения вычета или декларирования дохода теперь можно быстрее и проще</w:t>
            </w:r>
          </w:p>
        </w:tc>
        <w:tc>
          <w:tcPr>
            <w:tcW w:w="3230"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5CF3886E" w14:textId="77777777" w:rsidR="0089092D" w:rsidRDefault="0089092D">
            <w:pPr>
              <w:shd w:val="clear" w:color="auto" w:fill="D9D9D9"/>
              <w:rPr>
                <w:rFonts w:ascii="Verdana" w:hAnsi="Verdana"/>
                <w:sz w:val="16"/>
                <w:szCs w:val="16"/>
              </w:rPr>
            </w:pPr>
            <w:r>
              <w:rPr>
                <w:rFonts w:ascii="Verdana" w:hAnsi="Verdana"/>
                <w:b/>
                <w:bCs/>
                <w:sz w:val="16"/>
                <w:szCs w:val="16"/>
                <w:u w:val="single"/>
              </w:rPr>
              <w:t>Возможности</w:t>
            </w:r>
            <w:r>
              <w:rPr>
                <w:rFonts w:ascii="Verdana" w:hAnsi="Verdana"/>
                <w:sz w:val="16"/>
                <w:szCs w:val="16"/>
              </w:rPr>
              <w:t>: быстро заполнить декларацию помогут короткие сценарии.</w:t>
            </w:r>
          </w:p>
          <w:p w14:paraId="05C5C4D9" w14:textId="6091AE6A" w:rsidR="0089092D" w:rsidRDefault="0089092D" w:rsidP="0089092D">
            <w:pPr>
              <w:jc w:val="both"/>
              <w:rPr>
                <w:rFonts w:ascii="Verdana" w:hAnsi="Verdana"/>
                <w:sz w:val="16"/>
                <w:szCs w:val="16"/>
              </w:rPr>
            </w:pPr>
            <w:r>
              <w:rPr>
                <w:rFonts w:ascii="Verdana" w:hAnsi="Verdana"/>
                <w:sz w:val="16"/>
                <w:szCs w:val="16"/>
              </w:rPr>
              <w:t xml:space="preserve">В </w:t>
            </w:r>
            <w:hyperlink r:id="rId148" w:history="1">
              <w:r w:rsidRPr="0089092D">
                <w:rPr>
                  <w:rStyle w:val="a3"/>
                  <w:rFonts w:ascii="Verdana" w:hAnsi="Verdana"/>
                  <w:sz w:val="16"/>
                  <w:szCs w:val="16"/>
                </w:rPr>
                <w:t>Информации</w:t>
              </w:r>
            </w:hyperlink>
            <w:r>
              <w:rPr>
                <w:rFonts w:ascii="Verdana" w:hAnsi="Verdana"/>
                <w:sz w:val="16"/>
                <w:szCs w:val="16"/>
              </w:rPr>
              <w:t xml:space="preserve"> от 18.08.2020 ФНС сообщила, что заполнить </w:t>
            </w:r>
            <w:hyperlink r:id="rId149" w:history="1">
              <w:r>
                <w:rPr>
                  <w:rStyle w:val="a3"/>
                  <w:rFonts w:ascii="Verdana" w:hAnsi="Verdana"/>
                  <w:sz w:val="16"/>
                  <w:szCs w:val="16"/>
                </w:rPr>
                <w:t>декларацию</w:t>
              </w:r>
            </w:hyperlink>
            <w:r>
              <w:rPr>
                <w:rFonts w:ascii="Verdana" w:hAnsi="Verdana"/>
                <w:sz w:val="16"/>
                <w:szCs w:val="16"/>
              </w:rPr>
              <w:t xml:space="preserve">, например, при покупке квартиры или сдачи ее в аренду, можно буквально в три клика. В </w:t>
            </w:r>
            <w:hyperlink r:id="rId150" w:history="1">
              <w:r>
                <w:rPr>
                  <w:rStyle w:val="a3"/>
                  <w:rFonts w:ascii="Verdana" w:hAnsi="Verdana"/>
                  <w:sz w:val="16"/>
                  <w:szCs w:val="16"/>
                </w:rPr>
                <w:t>Личном кабинете</w:t>
              </w:r>
            </w:hyperlink>
            <w:r>
              <w:rPr>
                <w:rFonts w:ascii="Verdana" w:hAnsi="Verdana"/>
                <w:sz w:val="16"/>
                <w:szCs w:val="16"/>
              </w:rPr>
              <w:t xml:space="preserve"> налогоплательщика для этого есть короткие сценарии. Достаточно выбрать подходящую ситуацию, пройти краткий опрос - и декларация, в том числе для получения налогового вычета, готова для направления в налоговый орган. </w:t>
            </w:r>
            <w:proofErr w:type="gramStart"/>
            <w:r>
              <w:rPr>
                <w:rFonts w:ascii="Verdana" w:hAnsi="Verdana"/>
                <w:sz w:val="16"/>
                <w:szCs w:val="16"/>
              </w:rPr>
              <w:t>Сейчас пользователям доступны 7 сценариев, из них:</w:t>
            </w:r>
            <w:proofErr w:type="gramEnd"/>
          </w:p>
          <w:p w14:paraId="0F1D7275" w14:textId="77777777" w:rsidR="0089092D" w:rsidRDefault="0089092D" w:rsidP="0089092D">
            <w:pPr>
              <w:jc w:val="both"/>
              <w:rPr>
                <w:rFonts w:ascii="Verdana" w:hAnsi="Verdana"/>
                <w:sz w:val="16"/>
                <w:szCs w:val="16"/>
              </w:rPr>
            </w:pPr>
            <w:r>
              <w:rPr>
                <w:rFonts w:ascii="Verdana" w:hAnsi="Verdana"/>
                <w:sz w:val="16"/>
                <w:szCs w:val="16"/>
              </w:rPr>
              <w:t>- 2 при получении дохода: продажа имущества, сдача жилья в аренду;</w:t>
            </w:r>
          </w:p>
          <w:p w14:paraId="77BC99C3" w14:textId="77777777" w:rsidR="0089092D" w:rsidRDefault="0089092D" w:rsidP="0089092D">
            <w:pPr>
              <w:jc w:val="both"/>
              <w:rPr>
                <w:rFonts w:ascii="Verdana" w:hAnsi="Verdana"/>
                <w:sz w:val="16"/>
                <w:szCs w:val="16"/>
              </w:rPr>
            </w:pPr>
            <w:r>
              <w:rPr>
                <w:rFonts w:ascii="Verdana" w:hAnsi="Verdana"/>
                <w:sz w:val="16"/>
                <w:szCs w:val="16"/>
              </w:rPr>
              <w:t>- 5 для получения налоговых вычетов: покупка недвижимости, оплата лечения, оплата образования, взносы на инвестирование, взносы на благотворительность.</w:t>
            </w:r>
          </w:p>
          <w:p w14:paraId="1963D4F0" w14:textId="77777777" w:rsidR="0089092D" w:rsidRDefault="0089092D" w:rsidP="0089092D">
            <w:pPr>
              <w:jc w:val="both"/>
              <w:rPr>
                <w:rFonts w:ascii="Verdana" w:hAnsi="Verdana"/>
                <w:sz w:val="16"/>
                <w:szCs w:val="16"/>
              </w:rPr>
            </w:pPr>
            <w:r>
              <w:rPr>
                <w:rFonts w:ascii="Verdana" w:hAnsi="Verdana"/>
                <w:sz w:val="16"/>
                <w:szCs w:val="16"/>
              </w:rPr>
              <w:t>Найти сценарии можно на вкладке «Жизненные ситуации», выбрав ситуацию «Заявить доход» или «Подача заявления на налоговые вычеты».</w:t>
            </w:r>
          </w:p>
          <w:p w14:paraId="5E2A24CB" w14:textId="25ECC1D9" w:rsidR="0089092D" w:rsidRPr="000D3BA1" w:rsidRDefault="0089092D" w:rsidP="0089092D">
            <w:pPr>
              <w:jc w:val="both"/>
              <w:rPr>
                <w:rFonts w:asciiTheme="minorHAnsi" w:hAnsiTheme="minorHAnsi"/>
                <w:b/>
                <w:u w:val="single"/>
              </w:rPr>
            </w:pPr>
            <w:r>
              <w:rPr>
                <w:rFonts w:ascii="Verdana" w:hAnsi="Verdana"/>
                <w:sz w:val="16"/>
                <w:szCs w:val="16"/>
              </w:rPr>
              <w:t xml:space="preserve">Кроме того, в разделе "Доходы" можно найти справки о доходах </w:t>
            </w:r>
            <w:hyperlink r:id="rId151" w:history="1">
              <w:r>
                <w:rPr>
                  <w:rStyle w:val="a3"/>
                  <w:rFonts w:ascii="Verdana" w:hAnsi="Verdana"/>
                  <w:sz w:val="16"/>
                  <w:szCs w:val="16"/>
                </w:rPr>
                <w:t>2-НДФЛ</w:t>
              </w:r>
            </w:hyperlink>
            <w:r>
              <w:rPr>
                <w:rFonts w:ascii="Verdana" w:hAnsi="Verdana"/>
                <w:sz w:val="16"/>
                <w:szCs w:val="16"/>
              </w:rPr>
              <w:t>, полученные от работодателя или другого налогового агента, расчеты по страховым взносам, а также сведения о дивидендах из декларации по налогу на прибыль организации.</w:t>
            </w:r>
          </w:p>
        </w:tc>
        <w:tc>
          <w:tcPr>
            <w:tcW w:w="619"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42DD165C" w14:textId="77777777" w:rsidR="0089092D" w:rsidRPr="0089092D" w:rsidRDefault="0089092D">
            <w:pPr>
              <w:rPr>
                <w:rFonts w:ascii="Verdana" w:hAnsi="Verdana"/>
                <w:b/>
                <w:bCs/>
                <w:sz w:val="15"/>
                <w:szCs w:val="15"/>
              </w:rPr>
            </w:pPr>
            <w:r w:rsidRPr="0089092D">
              <w:rPr>
                <w:rFonts w:ascii="Verdana" w:hAnsi="Verdana"/>
                <w:b/>
                <w:bCs/>
                <w:sz w:val="15"/>
                <w:szCs w:val="15"/>
              </w:rPr>
              <w:t>Руководителю, Бухгалтеру организации и ИП!</w:t>
            </w:r>
          </w:p>
          <w:p w14:paraId="36AFA8D4" w14:textId="77777777" w:rsidR="0089092D" w:rsidRPr="0089092D" w:rsidRDefault="0089092D">
            <w:pPr>
              <w:rPr>
                <w:rFonts w:ascii="Verdana" w:hAnsi="Verdana"/>
                <w:b/>
                <w:bCs/>
                <w:sz w:val="15"/>
                <w:szCs w:val="15"/>
              </w:rPr>
            </w:pPr>
          </w:p>
          <w:p w14:paraId="0BECABF4" w14:textId="6B0AA956" w:rsidR="0089092D" w:rsidRPr="0089092D" w:rsidRDefault="0089092D">
            <w:pPr>
              <w:autoSpaceDE w:val="0"/>
              <w:autoSpaceDN w:val="0"/>
              <w:rPr>
                <w:rFonts w:ascii="Verdana" w:hAnsi="Verdana"/>
                <w:sz w:val="15"/>
                <w:szCs w:val="15"/>
              </w:rPr>
            </w:pPr>
            <w:r w:rsidRPr="0089092D">
              <w:rPr>
                <w:rFonts w:ascii="Verdana" w:hAnsi="Verdana"/>
                <w:b/>
                <w:bCs/>
                <w:sz w:val="15"/>
                <w:szCs w:val="15"/>
              </w:rPr>
              <w:t xml:space="preserve">Мин. ИБ, содержащий документ: </w:t>
            </w:r>
            <w:r w:rsidRPr="0089092D">
              <w:rPr>
                <w:rFonts w:ascii="Verdana" w:hAnsi="Verdana"/>
                <w:sz w:val="15"/>
                <w:szCs w:val="15"/>
              </w:rPr>
              <w:t>РЗ</w:t>
            </w:r>
          </w:p>
          <w:p w14:paraId="118D6870" w14:textId="77777777" w:rsidR="0089092D" w:rsidRPr="0089092D" w:rsidRDefault="0089092D">
            <w:pPr>
              <w:autoSpaceDE w:val="0"/>
              <w:autoSpaceDN w:val="0"/>
              <w:rPr>
                <w:rFonts w:ascii="Verdana" w:hAnsi="Verdana"/>
                <w:b/>
                <w:bCs/>
                <w:sz w:val="15"/>
                <w:szCs w:val="15"/>
              </w:rPr>
            </w:pPr>
          </w:p>
          <w:p w14:paraId="78EC5E63" w14:textId="77777777" w:rsidR="0089092D" w:rsidRPr="0089092D" w:rsidRDefault="0089092D">
            <w:pPr>
              <w:autoSpaceDE w:val="0"/>
              <w:autoSpaceDN w:val="0"/>
              <w:rPr>
                <w:rFonts w:ascii="Verdana" w:hAnsi="Verdana"/>
                <w:b/>
                <w:bCs/>
                <w:sz w:val="15"/>
                <w:szCs w:val="15"/>
              </w:rPr>
            </w:pPr>
            <w:r w:rsidRPr="0089092D">
              <w:rPr>
                <w:rFonts w:ascii="Verdana" w:hAnsi="Verdana"/>
                <w:b/>
                <w:bCs/>
                <w:sz w:val="15"/>
                <w:szCs w:val="15"/>
              </w:rPr>
              <w:t xml:space="preserve">Поиск: </w:t>
            </w:r>
            <w:r w:rsidRPr="0089092D">
              <w:rPr>
                <w:rFonts w:ascii="Verdana" w:hAnsi="Verdana"/>
                <w:sz w:val="15"/>
                <w:szCs w:val="15"/>
              </w:rPr>
              <w:t>в</w:t>
            </w:r>
            <w:r w:rsidRPr="0089092D">
              <w:rPr>
                <w:rFonts w:ascii="Verdana" w:hAnsi="Verdana"/>
                <w:b/>
                <w:bCs/>
                <w:sz w:val="15"/>
                <w:szCs w:val="15"/>
              </w:rPr>
              <w:t xml:space="preserve"> Быстром поиске </w:t>
            </w:r>
            <w:r w:rsidRPr="0089092D">
              <w:rPr>
                <w:rFonts w:ascii="Verdana" w:hAnsi="Verdana"/>
                <w:sz w:val="15"/>
                <w:szCs w:val="15"/>
              </w:rPr>
              <w:t xml:space="preserve">набрать </w:t>
            </w:r>
            <w:r w:rsidRPr="0089092D">
              <w:rPr>
                <w:rFonts w:ascii="Verdana" w:hAnsi="Verdana"/>
                <w:b/>
                <w:bCs/>
                <w:sz w:val="15"/>
                <w:szCs w:val="15"/>
              </w:rPr>
              <w:t>3-НДФЛ короткие сценарии</w:t>
            </w:r>
          </w:p>
          <w:p w14:paraId="1EEDE3AB" w14:textId="77777777" w:rsidR="0089092D" w:rsidRPr="0089092D" w:rsidRDefault="0089092D">
            <w:pPr>
              <w:autoSpaceDE w:val="0"/>
              <w:autoSpaceDN w:val="0"/>
              <w:rPr>
                <w:rFonts w:ascii="Verdana" w:hAnsi="Verdana"/>
                <w:sz w:val="15"/>
                <w:szCs w:val="15"/>
              </w:rPr>
            </w:pPr>
          </w:p>
          <w:p w14:paraId="11D25A7D" w14:textId="2743D996" w:rsidR="0089092D" w:rsidRPr="00646ADD" w:rsidRDefault="0089092D" w:rsidP="00E77358">
            <w:pPr>
              <w:rPr>
                <w:rFonts w:ascii="Verdana" w:hAnsi="Verdana"/>
                <w:b/>
                <w:bCs/>
                <w:sz w:val="15"/>
                <w:szCs w:val="15"/>
              </w:rPr>
            </w:pPr>
            <w:r w:rsidRPr="0089092D">
              <w:rPr>
                <w:rFonts w:ascii="Verdana" w:hAnsi="Verdana"/>
                <w:sz w:val="15"/>
                <w:szCs w:val="15"/>
              </w:rPr>
              <w:t>Искомый документ будет первым в списке</w:t>
            </w:r>
          </w:p>
        </w:tc>
      </w:tr>
      <w:tr w:rsidR="000B0A7B" w:rsidRPr="004B3F33" w14:paraId="33DD46C2" w14:textId="77777777" w:rsidTr="00D13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3"/>
        </w:trPr>
        <w:tc>
          <w:tcPr>
            <w:tcW w:w="398" w:type="pct"/>
            <w:gridSpan w:val="2"/>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14:paraId="6825670E" w14:textId="59F9B972" w:rsidR="000B0A7B" w:rsidRPr="000B0A7B" w:rsidRDefault="002975C2" w:rsidP="0089092D">
            <w:pPr>
              <w:autoSpaceDE w:val="0"/>
              <w:autoSpaceDN w:val="0"/>
              <w:jc w:val="both"/>
              <w:rPr>
                <w:rFonts w:asciiTheme="minorHAnsi" w:hAnsiTheme="minorHAnsi"/>
                <w:b/>
                <w:sz w:val="16"/>
                <w:szCs w:val="16"/>
              </w:rPr>
            </w:pPr>
            <w:hyperlink r:id="rId152" w:history="1">
              <w:r w:rsidR="000B0A7B" w:rsidRPr="000B0A7B">
                <w:rPr>
                  <w:rStyle w:val="a3"/>
                  <w:rFonts w:asciiTheme="minorHAnsi" w:hAnsiTheme="minorHAnsi"/>
                  <w:b/>
                  <w:sz w:val="16"/>
                  <w:szCs w:val="16"/>
                </w:rPr>
                <w:t>Постановление Правительства РФ от 14.08.2020 N 1215</w:t>
              </w:r>
            </w:hyperlink>
          </w:p>
        </w:tc>
        <w:tc>
          <w:tcPr>
            <w:tcW w:w="753" w:type="pct"/>
            <w:gridSpan w:val="2"/>
            <w:tcBorders>
              <w:top w:val="single" w:sz="8" w:space="0" w:color="auto"/>
              <w:left w:val="nil"/>
              <w:bottom w:val="single" w:sz="8" w:space="0" w:color="auto"/>
              <w:right w:val="double" w:sz="4" w:space="0" w:color="ED7D31"/>
            </w:tcBorders>
            <w:shd w:val="clear" w:color="auto" w:fill="auto"/>
            <w:tcMar>
              <w:top w:w="0" w:type="dxa"/>
              <w:left w:w="108" w:type="dxa"/>
              <w:bottom w:w="0" w:type="dxa"/>
              <w:right w:w="108" w:type="dxa"/>
            </w:tcMar>
          </w:tcPr>
          <w:p w14:paraId="7DEF6304" w14:textId="0A1C3D27" w:rsidR="000B0A7B" w:rsidRPr="0089092D" w:rsidRDefault="000B0A7B" w:rsidP="0089092D">
            <w:pPr>
              <w:shd w:val="clear" w:color="auto" w:fill="FFFFFF"/>
              <w:jc w:val="both"/>
              <w:rPr>
                <w:rFonts w:ascii="Verdana" w:eastAsia="Times New Roman" w:hAnsi="Verdana"/>
                <w:b/>
                <w:color w:val="000000"/>
                <w:sz w:val="20"/>
                <w:szCs w:val="20"/>
              </w:rPr>
            </w:pPr>
            <w:r>
              <w:rPr>
                <w:rFonts w:ascii="Verdana" w:eastAsia="Times New Roman" w:hAnsi="Verdana"/>
                <w:b/>
                <w:color w:val="000000"/>
                <w:sz w:val="20"/>
                <w:szCs w:val="20"/>
              </w:rPr>
              <w:t>Автомобили можно будет регистрировать в МФЦ</w:t>
            </w:r>
            <w:r w:rsidR="008B7EAA">
              <w:rPr>
                <w:rFonts w:ascii="Verdana" w:eastAsia="Times New Roman" w:hAnsi="Verdana"/>
                <w:b/>
                <w:color w:val="000000"/>
                <w:sz w:val="20"/>
                <w:szCs w:val="20"/>
              </w:rPr>
              <w:t>: изучаем новое Постановление Правительства РФ</w:t>
            </w:r>
          </w:p>
        </w:tc>
        <w:tc>
          <w:tcPr>
            <w:tcW w:w="3230"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3D310785" w14:textId="1EF18104" w:rsidR="00546F28" w:rsidRDefault="00546F28" w:rsidP="003B7BBB">
            <w:pPr>
              <w:shd w:val="clear" w:color="auto" w:fill="D9D9D9" w:themeFill="background1" w:themeFillShade="D9"/>
              <w:jc w:val="both"/>
              <w:rPr>
                <w:rFonts w:asciiTheme="minorHAnsi" w:hAnsiTheme="minorHAnsi"/>
                <w:sz w:val="16"/>
                <w:szCs w:val="16"/>
              </w:rPr>
            </w:pPr>
            <w:r w:rsidRPr="003B7BBB">
              <w:rPr>
                <w:rFonts w:asciiTheme="minorHAnsi" w:hAnsiTheme="minorHAnsi"/>
                <w:b/>
                <w:sz w:val="16"/>
                <w:szCs w:val="16"/>
                <w:u w:val="single"/>
              </w:rPr>
              <w:t>Возможности:</w:t>
            </w:r>
            <w:r>
              <w:rPr>
                <w:rFonts w:asciiTheme="minorHAnsi" w:hAnsiTheme="minorHAnsi"/>
                <w:sz w:val="16"/>
                <w:szCs w:val="16"/>
              </w:rPr>
              <w:t xml:space="preserve"> зарегистрировать транспортное средство можно будет</w:t>
            </w:r>
            <w:r w:rsidR="003B7BBB">
              <w:rPr>
                <w:rFonts w:asciiTheme="minorHAnsi" w:hAnsiTheme="minorHAnsi"/>
                <w:sz w:val="16"/>
                <w:szCs w:val="16"/>
              </w:rPr>
              <w:t xml:space="preserve"> в МФЦ, подходящих для облуживания автомобилистов.</w:t>
            </w:r>
          </w:p>
          <w:p w14:paraId="21C4B651" w14:textId="74DB8A8D" w:rsidR="000B0A7B" w:rsidRDefault="002975C2" w:rsidP="00AA67E1">
            <w:pPr>
              <w:jc w:val="both"/>
              <w:rPr>
                <w:rFonts w:asciiTheme="minorHAnsi" w:hAnsiTheme="minorHAnsi"/>
                <w:sz w:val="16"/>
                <w:szCs w:val="16"/>
              </w:rPr>
            </w:pPr>
            <w:hyperlink r:id="rId153" w:history="1">
              <w:r w:rsidR="008B7EAA" w:rsidRPr="008B7EAA">
                <w:rPr>
                  <w:rStyle w:val="a3"/>
                  <w:rFonts w:asciiTheme="minorHAnsi" w:hAnsiTheme="minorHAnsi"/>
                  <w:sz w:val="16"/>
                  <w:szCs w:val="16"/>
                </w:rPr>
                <w:t>Постановлением</w:t>
              </w:r>
            </w:hyperlink>
            <w:r w:rsidR="008B7EAA" w:rsidRPr="008B7EAA">
              <w:rPr>
                <w:rFonts w:asciiTheme="minorHAnsi" w:hAnsiTheme="minorHAnsi"/>
                <w:sz w:val="16"/>
                <w:szCs w:val="16"/>
              </w:rPr>
              <w:t xml:space="preserve"> Правительства РФ от 14.08.2020 N 1215</w:t>
            </w:r>
            <w:r w:rsidR="00AA67E1">
              <w:rPr>
                <w:rFonts w:asciiTheme="minorHAnsi" w:hAnsiTheme="minorHAnsi"/>
                <w:sz w:val="16"/>
                <w:szCs w:val="16"/>
              </w:rPr>
              <w:t xml:space="preserve"> установлено, что в МФЦ можно будет регистрировать транспортные средства. При этом </w:t>
            </w:r>
            <w:r w:rsidR="002E7484">
              <w:rPr>
                <w:rFonts w:asciiTheme="minorHAnsi" w:hAnsiTheme="minorHAnsi"/>
                <w:sz w:val="16"/>
                <w:szCs w:val="16"/>
              </w:rPr>
              <w:t>в оказании услуги обязательно будут принимать участие</w:t>
            </w:r>
            <w:r w:rsidR="00AA67E1">
              <w:rPr>
                <w:rFonts w:asciiTheme="minorHAnsi" w:hAnsiTheme="minorHAnsi"/>
                <w:sz w:val="16"/>
                <w:szCs w:val="16"/>
              </w:rPr>
              <w:t xml:space="preserve"> представител</w:t>
            </w:r>
            <w:r w:rsidR="002E7484">
              <w:rPr>
                <w:rFonts w:asciiTheme="minorHAnsi" w:hAnsiTheme="minorHAnsi"/>
                <w:sz w:val="16"/>
                <w:szCs w:val="16"/>
              </w:rPr>
              <w:t>и</w:t>
            </w:r>
            <w:r w:rsidR="00AA67E1">
              <w:rPr>
                <w:rFonts w:asciiTheme="minorHAnsi" w:hAnsiTheme="minorHAnsi"/>
                <w:sz w:val="16"/>
                <w:szCs w:val="16"/>
              </w:rPr>
              <w:t xml:space="preserve"> МВД</w:t>
            </w:r>
            <w:r w:rsidR="004D7CB3">
              <w:rPr>
                <w:rFonts w:asciiTheme="minorHAnsi" w:hAnsiTheme="minorHAnsi"/>
                <w:sz w:val="16"/>
                <w:szCs w:val="16"/>
              </w:rPr>
              <w:t>.</w:t>
            </w:r>
          </w:p>
          <w:p w14:paraId="401AAC98" w14:textId="5D9D7519" w:rsidR="004D7CB3" w:rsidRDefault="004D7CB3" w:rsidP="00AA67E1">
            <w:pPr>
              <w:jc w:val="both"/>
              <w:rPr>
                <w:rFonts w:asciiTheme="minorHAnsi" w:hAnsiTheme="minorHAnsi"/>
                <w:sz w:val="16"/>
                <w:szCs w:val="16"/>
              </w:rPr>
            </w:pPr>
            <w:r>
              <w:rPr>
                <w:rFonts w:asciiTheme="minorHAnsi" w:hAnsiTheme="minorHAnsi"/>
                <w:sz w:val="16"/>
                <w:szCs w:val="16"/>
              </w:rPr>
              <w:t xml:space="preserve">Как разъясняется на </w:t>
            </w:r>
            <w:hyperlink r:id="rId154" w:anchor="40257=2:4:T,2:4:T" w:history="1">
              <w:r w:rsidRPr="004D7CB3">
                <w:rPr>
                  <w:rStyle w:val="a3"/>
                  <w:rFonts w:asciiTheme="minorHAnsi" w:hAnsiTheme="minorHAnsi"/>
                  <w:sz w:val="16"/>
                  <w:szCs w:val="16"/>
                </w:rPr>
                <w:t>сайте</w:t>
              </w:r>
            </w:hyperlink>
            <w:r>
              <w:rPr>
                <w:rFonts w:asciiTheme="minorHAnsi" w:hAnsiTheme="minorHAnsi"/>
                <w:sz w:val="16"/>
                <w:szCs w:val="16"/>
              </w:rPr>
              <w:t xml:space="preserve"> Правительства РФ, </w:t>
            </w:r>
            <w:r w:rsidR="00546F28">
              <w:rPr>
                <w:rFonts w:asciiTheme="minorHAnsi" w:hAnsiTheme="minorHAnsi"/>
                <w:sz w:val="16"/>
                <w:szCs w:val="16"/>
              </w:rPr>
              <w:t>они</w:t>
            </w:r>
            <w:r>
              <w:rPr>
                <w:rFonts w:asciiTheme="minorHAnsi" w:hAnsiTheme="minorHAnsi"/>
                <w:sz w:val="16"/>
                <w:szCs w:val="16"/>
              </w:rPr>
              <w:t xml:space="preserve"> будут участвовать в осмотре автомобиля, а приемом заявлений и выдачей готовых документов будут заниматься сотрудники МФЦ.</w:t>
            </w:r>
          </w:p>
          <w:p w14:paraId="7CA21EF0" w14:textId="77777777" w:rsidR="002E7484" w:rsidRDefault="002E7484" w:rsidP="002E7484">
            <w:pPr>
              <w:jc w:val="both"/>
              <w:rPr>
                <w:rFonts w:asciiTheme="minorHAnsi" w:hAnsiTheme="minorHAnsi"/>
                <w:sz w:val="16"/>
                <w:szCs w:val="16"/>
              </w:rPr>
            </w:pPr>
            <w:r w:rsidRPr="002E7484">
              <w:rPr>
                <w:rFonts w:asciiTheme="minorHAnsi" w:hAnsiTheme="minorHAnsi"/>
                <w:sz w:val="16"/>
                <w:szCs w:val="16"/>
              </w:rPr>
              <w:t>Услуг</w:t>
            </w:r>
            <w:r>
              <w:rPr>
                <w:rFonts w:asciiTheme="minorHAnsi" w:hAnsiTheme="minorHAnsi"/>
                <w:sz w:val="16"/>
                <w:szCs w:val="16"/>
              </w:rPr>
              <w:t>у</w:t>
            </w:r>
            <w:r w:rsidRPr="002E7484">
              <w:rPr>
                <w:rFonts w:asciiTheme="minorHAnsi" w:hAnsiTheme="minorHAnsi"/>
                <w:sz w:val="16"/>
                <w:szCs w:val="16"/>
              </w:rPr>
              <w:t xml:space="preserve"> по регистрации транспортных средств </w:t>
            </w:r>
            <w:r>
              <w:rPr>
                <w:rFonts w:asciiTheme="minorHAnsi" w:hAnsiTheme="minorHAnsi"/>
                <w:sz w:val="16"/>
                <w:szCs w:val="16"/>
              </w:rPr>
              <w:t xml:space="preserve">смогут оказывать МФЦ, которые располагают </w:t>
            </w:r>
            <w:r w:rsidRPr="002E7484">
              <w:rPr>
                <w:rFonts w:asciiTheme="minorHAnsi" w:hAnsiTheme="minorHAnsi"/>
                <w:sz w:val="16"/>
                <w:szCs w:val="16"/>
              </w:rPr>
              <w:t>нужной инфраструктурой для обслуживания автомобилистов.</w:t>
            </w:r>
          </w:p>
          <w:p w14:paraId="79324ABD" w14:textId="77777777" w:rsidR="00546F28" w:rsidRDefault="00546F28" w:rsidP="00546F28">
            <w:pPr>
              <w:jc w:val="both"/>
              <w:rPr>
                <w:rFonts w:asciiTheme="minorHAnsi" w:hAnsiTheme="minorHAnsi"/>
                <w:sz w:val="16"/>
                <w:szCs w:val="16"/>
              </w:rPr>
            </w:pPr>
            <w:r>
              <w:rPr>
                <w:rFonts w:asciiTheme="minorHAnsi" w:hAnsiTheme="minorHAnsi"/>
                <w:sz w:val="16"/>
                <w:szCs w:val="16"/>
              </w:rPr>
              <w:t>По замыслу законодателей поправки должны</w:t>
            </w:r>
            <w:r w:rsidRPr="00546F28">
              <w:rPr>
                <w:rFonts w:asciiTheme="minorHAnsi" w:hAnsiTheme="minorHAnsi"/>
                <w:sz w:val="16"/>
                <w:szCs w:val="16"/>
              </w:rPr>
              <w:t xml:space="preserve"> упростить процедуру </w:t>
            </w:r>
            <w:proofErr w:type="spellStart"/>
            <w:r w:rsidRPr="00546F28">
              <w:rPr>
                <w:rFonts w:asciiTheme="minorHAnsi" w:hAnsiTheme="minorHAnsi"/>
                <w:sz w:val="16"/>
                <w:szCs w:val="16"/>
              </w:rPr>
              <w:t>госрегистрации</w:t>
            </w:r>
            <w:proofErr w:type="spellEnd"/>
            <w:r w:rsidRPr="00546F28">
              <w:rPr>
                <w:rFonts w:asciiTheme="minorHAnsi" w:hAnsiTheme="minorHAnsi"/>
                <w:sz w:val="16"/>
                <w:szCs w:val="16"/>
              </w:rPr>
              <w:t xml:space="preserve">, сэкономить время владельцам </w:t>
            </w:r>
            <w:r>
              <w:rPr>
                <w:rFonts w:asciiTheme="minorHAnsi" w:hAnsiTheme="minorHAnsi"/>
                <w:sz w:val="16"/>
                <w:szCs w:val="16"/>
              </w:rPr>
              <w:t>ТС</w:t>
            </w:r>
            <w:r w:rsidRPr="00546F28">
              <w:rPr>
                <w:rFonts w:asciiTheme="minorHAnsi" w:hAnsiTheme="minorHAnsi"/>
                <w:sz w:val="16"/>
                <w:szCs w:val="16"/>
              </w:rPr>
              <w:t xml:space="preserve"> и расширить спектр услуг, предоставляемых в МФЦ.</w:t>
            </w:r>
          </w:p>
          <w:p w14:paraId="590E8C3A" w14:textId="77777777" w:rsidR="00546F28" w:rsidRDefault="00546F28" w:rsidP="00546F28">
            <w:pPr>
              <w:jc w:val="both"/>
              <w:rPr>
                <w:rFonts w:asciiTheme="minorHAnsi" w:hAnsiTheme="minorHAnsi"/>
                <w:sz w:val="16"/>
                <w:szCs w:val="16"/>
              </w:rPr>
            </w:pPr>
            <w:r>
              <w:rPr>
                <w:rFonts w:asciiTheme="minorHAnsi" w:hAnsiTheme="minorHAnsi"/>
                <w:sz w:val="16"/>
                <w:szCs w:val="16"/>
              </w:rPr>
              <w:t xml:space="preserve">Постановление Правительства вступило в силу с </w:t>
            </w:r>
            <w:hyperlink r:id="rId155" w:history="1">
              <w:r w:rsidRPr="00546F28">
                <w:rPr>
                  <w:rStyle w:val="a3"/>
                  <w:rFonts w:asciiTheme="minorHAnsi" w:hAnsiTheme="minorHAnsi"/>
                  <w:sz w:val="16"/>
                  <w:szCs w:val="16"/>
                </w:rPr>
                <w:t>момента</w:t>
              </w:r>
            </w:hyperlink>
            <w:r>
              <w:rPr>
                <w:rFonts w:asciiTheme="minorHAnsi" w:hAnsiTheme="minorHAnsi"/>
                <w:sz w:val="16"/>
                <w:szCs w:val="16"/>
              </w:rPr>
              <w:t xml:space="preserve"> его подписания, то есть с 14 августа 2020 года.</w:t>
            </w:r>
          </w:p>
          <w:p w14:paraId="63B695F9" w14:textId="43ACEC6C" w:rsidR="003B7BBB" w:rsidRPr="008B7EAA" w:rsidRDefault="003B7BBB" w:rsidP="00546F28">
            <w:pPr>
              <w:jc w:val="both"/>
              <w:rPr>
                <w:rFonts w:asciiTheme="minorHAnsi" w:hAnsiTheme="minorHAnsi"/>
                <w:sz w:val="16"/>
                <w:szCs w:val="16"/>
              </w:rPr>
            </w:pPr>
            <w:r w:rsidRPr="003B7BBB">
              <w:rPr>
                <w:rFonts w:asciiTheme="minorHAnsi" w:hAnsiTheme="minorHAnsi"/>
                <w:b/>
                <w:sz w:val="16"/>
                <w:szCs w:val="16"/>
              </w:rPr>
              <w:t>На заметку:</w:t>
            </w:r>
            <w:r>
              <w:rPr>
                <w:rFonts w:asciiTheme="minorHAnsi" w:hAnsiTheme="minorHAnsi"/>
                <w:sz w:val="16"/>
                <w:szCs w:val="16"/>
              </w:rPr>
              <w:t xml:space="preserve"> пошаговую инструкцию по регистрации автомобиля смотрите в </w:t>
            </w:r>
            <w:hyperlink r:id="rId156" w:history="1">
              <w:r w:rsidRPr="003B7BBB">
                <w:rPr>
                  <w:rStyle w:val="a3"/>
                  <w:rFonts w:asciiTheme="minorHAnsi" w:hAnsiTheme="minorHAnsi"/>
                  <w:sz w:val="16"/>
                  <w:szCs w:val="16"/>
                </w:rPr>
                <w:t>статье</w:t>
              </w:r>
            </w:hyperlink>
            <w:r>
              <w:rPr>
                <w:rFonts w:asciiTheme="minorHAnsi" w:hAnsiTheme="minorHAnsi"/>
                <w:sz w:val="16"/>
                <w:szCs w:val="16"/>
              </w:rPr>
              <w:t xml:space="preserve"> в СПС </w:t>
            </w:r>
            <w:proofErr w:type="spellStart"/>
            <w:r>
              <w:rPr>
                <w:rFonts w:asciiTheme="minorHAnsi" w:hAnsiTheme="minorHAnsi"/>
                <w:sz w:val="16"/>
                <w:szCs w:val="16"/>
              </w:rPr>
              <w:t>КонсультантПлюс</w:t>
            </w:r>
            <w:proofErr w:type="spellEnd"/>
            <w:r>
              <w:rPr>
                <w:rFonts w:asciiTheme="minorHAnsi" w:hAnsiTheme="minorHAnsi"/>
                <w:sz w:val="16"/>
                <w:szCs w:val="16"/>
              </w:rPr>
              <w:t>.</w:t>
            </w:r>
          </w:p>
        </w:tc>
        <w:tc>
          <w:tcPr>
            <w:tcW w:w="619"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3A11EA66" w14:textId="77777777" w:rsidR="000B0A7B" w:rsidRPr="009610D3" w:rsidRDefault="000B0A7B" w:rsidP="000B0A7B">
            <w:pPr>
              <w:autoSpaceDE w:val="0"/>
              <w:autoSpaceDN w:val="0"/>
              <w:jc w:val="both"/>
              <w:rPr>
                <w:rFonts w:asciiTheme="minorHAnsi" w:hAnsiTheme="minorHAnsi"/>
                <w:b/>
                <w:bCs/>
                <w:sz w:val="15"/>
                <w:szCs w:val="15"/>
              </w:rPr>
            </w:pPr>
            <w:r w:rsidRPr="009610D3">
              <w:rPr>
                <w:rFonts w:asciiTheme="minorHAnsi" w:hAnsiTheme="minorHAnsi"/>
                <w:b/>
                <w:bCs/>
                <w:sz w:val="15"/>
                <w:szCs w:val="15"/>
              </w:rPr>
              <w:t>Личный интерес</w:t>
            </w:r>
            <w:r>
              <w:rPr>
                <w:rFonts w:asciiTheme="minorHAnsi" w:hAnsiTheme="minorHAnsi"/>
                <w:b/>
                <w:bCs/>
                <w:sz w:val="15"/>
                <w:szCs w:val="15"/>
              </w:rPr>
              <w:t>!</w:t>
            </w:r>
          </w:p>
          <w:p w14:paraId="5C5A2B30" w14:textId="77777777" w:rsidR="000B0A7B" w:rsidRPr="009610D3" w:rsidRDefault="000B0A7B" w:rsidP="000B0A7B">
            <w:pPr>
              <w:autoSpaceDE w:val="0"/>
              <w:autoSpaceDN w:val="0"/>
              <w:jc w:val="both"/>
              <w:rPr>
                <w:rFonts w:asciiTheme="minorHAnsi" w:hAnsiTheme="minorHAnsi"/>
                <w:b/>
                <w:bCs/>
                <w:sz w:val="15"/>
                <w:szCs w:val="15"/>
              </w:rPr>
            </w:pPr>
          </w:p>
          <w:p w14:paraId="6EA465AB" w14:textId="0A37AC01" w:rsidR="000B0A7B" w:rsidRPr="0089092D" w:rsidRDefault="000B0A7B" w:rsidP="000B0A7B">
            <w:pPr>
              <w:rPr>
                <w:rFonts w:ascii="Verdana" w:hAnsi="Verdana"/>
                <w:b/>
                <w:bCs/>
                <w:sz w:val="15"/>
                <w:szCs w:val="15"/>
              </w:rPr>
            </w:pPr>
            <w:r w:rsidRPr="009610D3">
              <w:rPr>
                <w:rFonts w:asciiTheme="minorHAnsi" w:hAnsiTheme="minorHAnsi"/>
                <w:b/>
                <w:bCs/>
                <w:color w:val="FF0000"/>
                <w:sz w:val="15"/>
                <w:szCs w:val="15"/>
              </w:rPr>
              <w:t>Пока нет в</w:t>
            </w:r>
            <w:proofErr w:type="gramStart"/>
            <w:r w:rsidRPr="009610D3">
              <w:rPr>
                <w:rFonts w:asciiTheme="minorHAnsi" w:hAnsiTheme="minorHAnsi"/>
                <w:b/>
                <w:bCs/>
                <w:color w:val="FF0000"/>
                <w:sz w:val="15"/>
                <w:szCs w:val="15"/>
              </w:rPr>
              <w:t xml:space="preserve"> К</w:t>
            </w:r>
            <w:proofErr w:type="gramEnd"/>
            <w:r w:rsidRPr="009610D3">
              <w:rPr>
                <w:rFonts w:asciiTheme="minorHAnsi" w:hAnsiTheme="minorHAnsi"/>
                <w:b/>
                <w:bCs/>
                <w:color w:val="FF0000"/>
                <w:sz w:val="15"/>
                <w:szCs w:val="15"/>
              </w:rPr>
              <w:t>+</w:t>
            </w:r>
          </w:p>
        </w:tc>
      </w:tr>
      <w:tr w:rsidR="002313D3" w:rsidRPr="002F6256" w14:paraId="720E7728" w14:textId="77777777" w:rsidTr="00BE4D6D">
        <w:trPr>
          <w:trHeight w:val="281"/>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F18B616" w14:textId="223F301D" w:rsidR="002313D3" w:rsidRPr="00B941B4" w:rsidRDefault="002313D3" w:rsidP="00D547C1">
            <w:pPr>
              <w:jc w:val="both"/>
              <w:rPr>
                <w:rFonts w:asciiTheme="minorHAnsi" w:hAnsiTheme="minorHAnsi"/>
                <w:b/>
                <w:sz w:val="28"/>
                <w:szCs w:val="28"/>
              </w:rPr>
            </w:pPr>
            <w:r w:rsidRPr="007F4395">
              <w:rPr>
                <w:rFonts w:asciiTheme="minorHAnsi" w:hAnsiTheme="minorHAnsi"/>
                <w:sz w:val="16"/>
                <w:szCs w:val="16"/>
              </w:rPr>
              <w:br w:type="page"/>
            </w:r>
            <w:r w:rsidRPr="007F4395">
              <w:rPr>
                <w:rFonts w:asciiTheme="minorHAnsi" w:hAnsiTheme="minorHAnsi"/>
                <w:sz w:val="16"/>
                <w:szCs w:val="16"/>
              </w:rPr>
              <w:br w:type="page"/>
            </w:r>
            <w:r w:rsidRPr="007F4395">
              <w:rPr>
                <w:rFonts w:asciiTheme="minorHAnsi" w:hAnsiTheme="minorHAnsi"/>
                <w:sz w:val="16"/>
                <w:szCs w:val="16"/>
              </w:rPr>
              <w:br w:type="page"/>
            </w:r>
            <w:r w:rsidRPr="007F4395">
              <w:rPr>
                <w:rFonts w:asciiTheme="minorHAnsi" w:hAnsiTheme="minorHAnsi"/>
                <w:sz w:val="16"/>
                <w:szCs w:val="16"/>
              </w:rPr>
              <w:br w:type="page"/>
            </w:r>
            <w:r w:rsidRPr="007F4395">
              <w:rPr>
                <w:rFonts w:asciiTheme="minorHAnsi" w:hAnsiTheme="minorHAnsi"/>
                <w:sz w:val="16"/>
                <w:szCs w:val="16"/>
              </w:rPr>
              <w:br w:type="page"/>
            </w:r>
            <w:r w:rsidRPr="007F4395">
              <w:rPr>
                <w:rFonts w:asciiTheme="minorHAnsi" w:hAnsiTheme="minorHAnsi"/>
                <w:sz w:val="16"/>
                <w:szCs w:val="16"/>
              </w:rPr>
              <w:br w:type="page"/>
            </w:r>
            <w:r w:rsidRPr="007F4395">
              <w:rPr>
                <w:rFonts w:asciiTheme="minorHAnsi" w:hAnsiTheme="minorHAnsi"/>
                <w:sz w:val="16"/>
                <w:szCs w:val="16"/>
              </w:rPr>
              <w:br w:type="page"/>
            </w:r>
            <w:r w:rsidRPr="007F4395">
              <w:rPr>
                <w:rFonts w:asciiTheme="minorHAnsi" w:hAnsiTheme="minorHAnsi"/>
                <w:sz w:val="16"/>
                <w:szCs w:val="16"/>
              </w:rPr>
              <w:br w:type="page"/>
            </w:r>
            <w:r w:rsidRPr="00B941B4">
              <w:rPr>
                <w:rFonts w:asciiTheme="minorHAnsi" w:hAnsiTheme="minorHAnsi"/>
                <w:b/>
                <w:sz w:val="28"/>
                <w:szCs w:val="28"/>
              </w:rPr>
              <w:t>ЦЕНТР ОПЕРАТИВНОГО КОНСУЛЬТИРОВАНИЯ</w:t>
            </w:r>
          </w:p>
        </w:tc>
      </w:tr>
      <w:tr w:rsidR="002D2A2A" w:rsidRPr="00B00D89" w14:paraId="5F4880F6" w14:textId="77777777" w:rsidTr="00557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8"/>
        </w:trPr>
        <w:tc>
          <w:tcPr>
            <w:tcW w:w="398" w:type="pct"/>
            <w:gridSpan w:val="2"/>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14:paraId="72F794F4" w14:textId="73F9E166" w:rsidR="002D2A2A" w:rsidRPr="008769EF" w:rsidRDefault="002975C2" w:rsidP="008769EF">
            <w:pPr>
              <w:spacing w:after="200"/>
              <w:jc w:val="both"/>
              <w:rPr>
                <w:rFonts w:asciiTheme="minorHAnsi" w:hAnsiTheme="minorHAnsi"/>
                <w:b/>
                <w:bCs/>
                <w:sz w:val="16"/>
                <w:szCs w:val="16"/>
              </w:rPr>
            </w:pPr>
            <w:hyperlink r:id="rId157" w:history="1">
              <w:r w:rsidR="000B5761" w:rsidRPr="000B5761">
                <w:rPr>
                  <w:rStyle w:val="a3"/>
                  <w:rFonts w:asciiTheme="minorHAnsi" w:hAnsiTheme="minorHAnsi"/>
                  <w:b/>
                  <w:bCs/>
                  <w:sz w:val="16"/>
                  <w:szCs w:val="16"/>
                </w:rPr>
                <w:t>Консультация эксперта, 2020</w:t>
              </w:r>
            </w:hyperlink>
          </w:p>
        </w:tc>
        <w:tc>
          <w:tcPr>
            <w:tcW w:w="753" w:type="pct"/>
            <w:gridSpan w:val="2"/>
            <w:tcBorders>
              <w:top w:val="single" w:sz="8" w:space="0" w:color="auto"/>
              <w:left w:val="nil"/>
              <w:bottom w:val="single" w:sz="8" w:space="0" w:color="auto"/>
              <w:right w:val="double" w:sz="4" w:space="0" w:color="ED7D31"/>
            </w:tcBorders>
            <w:tcMar>
              <w:top w:w="0" w:type="dxa"/>
              <w:left w:w="108" w:type="dxa"/>
              <w:bottom w:w="0" w:type="dxa"/>
              <w:right w:w="108" w:type="dxa"/>
            </w:tcMar>
          </w:tcPr>
          <w:p w14:paraId="6A90EC99" w14:textId="541F4DDA" w:rsidR="002D2A2A" w:rsidRPr="002D2A2A" w:rsidRDefault="006D1438" w:rsidP="002D2A2A">
            <w:pPr>
              <w:shd w:val="clear" w:color="auto" w:fill="FFFFFF"/>
              <w:jc w:val="both"/>
              <w:rPr>
                <w:rFonts w:ascii="Verdana" w:eastAsia="Times New Roman" w:hAnsi="Verdana"/>
                <w:b/>
                <w:color w:val="111111"/>
                <w:sz w:val="20"/>
                <w:szCs w:val="20"/>
              </w:rPr>
            </w:pPr>
            <w:r>
              <w:rPr>
                <w:rFonts w:ascii="Verdana" w:eastAsia="Times New Roman" w:hAnsi="Verdana"/>
                <w:b/>
                <w:color w:val="111111"/>
                <w:sz w:val="20"/>
                <w:szCs w:val="20"/>
              </w:rPr>
              <w:t xml:space="preserve">Учредитель ООО </w:t>
            </w:r>
            <w:r w:rsidR="00227241">
              <w:rPr>
                <w:rFonts w:ascii="Verdana" w:eastAsia="Times New Roman" w:hAnsi="Verdana"/>
                <w:b/>
                <w:color w:val="111111"/>
                <w:sz w:val="20"/>
                <w:szCs w:val="20"/>
              </w:rPr>
              <w:t>зарегистрирован как</w:t>
            </w:r>
            <w:r>
              <w:rPr>
                <w:rFonts w:ascii="Verdana" w:eastAsia="Times New Roman" w:hAnsi="Verdana"/>
                <w:b/>
                <w:color w:val="111111"/>
                <w:sz w:val="20"/>
                <w:szCs w:val="20"/>
              </w:rPr>
              <w:t xml:space="preserve"> ИП. В каком случае это могут признать дроблением бизнеса</w:t>
            </w:r>
            <w:r w:rsidR="002D2A2A" w:rsidRPr="002D2A2A">
              <w:rPr>
                <w:rFonts w:ascii="Verdana" w:eastAsia="Times New Roman" w:hAnsi="Verdana"/>
                <w:b/>
                <w:color w:val="111111"/>
                <w:sz w:val="20"/>
                <w:szCs w:val="20"/>
              </w:rPr>
              <w:t>?</w:t>
            </w:r>
          </w:p>
          <w:p w14:paraId="54D1A86F" w14:textId="77777777" w:rsidR="002D2A2A" w:rsidRDefault="002D2A2A" w:rsidP="002D2A2A">
            <w:pPr>
              <w:shd w:val="clear" w:color="auto" w:fill="FFFFFF"/>
              <w:rPr>
                <w:rFonts w:ascii="Verdana" w:hAnsi="Verdana"/>
                <w:b/>
                <w:bCs/>
                <w:sz w:val="20"/>
                <w:szCs w:val="20"/>
              </w:rPr>
            </w:pPr>
          </w:p>
          <w:p w14:paraId="1F1A4DE0" w14:textId="21331EB5" w:rsidR="002D2A2A" w:rsidRPr="00E904B4" w:rsidRDefault="002D2A2A" w:rsidP="000B5761">
            <w:pPr>
              <w:shd w:val="clear" w:color="auto" w:fill="FFFFFF"/>
              <w:rPr>
                <w:rFonts w:asciiTheme="minorHAnsi" w:eastAsia="Times New Roman" w:hAnsiTheme="minorHAnsi"/>
                <w:b/>
                <w:sz w:val="20"/>
                <w:szCs w:val="20"/>
              </w:rPr>
            </w:pPr>
            <w:r>
              <w:rPr>
                <w:noProof/>
                <w:lang w:eastAsia="ru-RU"/>
              </w:rPr>
              <w:drawing>
                <wp:anchor distT="0" distB="0" distL="114300" distR="114300" simplePos="0" relativeHeight="251694080" behindDoc="0" locked="0" layoutInCell="1" allowOverlap="1" wp14:anchorId="11CFCEA9" wp14:editId="6C37F0E0">
                  <wp:simplePos x="0" y="0"/>
                  <wp:positionH relativeFrom="column">
                    <wp:posOffset>-7620</wp:posOffset>
                  </wp:positionH>
                  <wp:positionV relativeFrom="paragraph">
                    <wp:posOffset>39370</wp:posOffset>
                  </wp:positionV>
                  <wp:extent cx="205740" cy="266700"/>
                  <wp:effectExtent l="0" t="0" r="3810" b="0"/>
                  <wp:wrapSquare wrapText="bothSides"/>
                  <wp:docPr id="1" name="Рисунок 1" descr="cid:image001.png@01D159E6.E165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159E6.E165A460"/>
                          <pic:cNvPicPr>
                            <a:picLocks noChangeAspect="1" noChangeArrowheads="1"/>
                          </pic:cNvPicPr>
                        </pic:nvPicPr>
                        <pic:blipFill>
                          <a:blip r:embed="rId158">
                            <a:extLst>
                              <a:ext uri="{28A0092B-C50C-407E-A947-70E740481C1C}">
                                <a14:useLocalDpi xmlns:a14="http://schemas.microsoft.com/office/drawing/2010/main" val="0"/>
                              </a:ext>
                            </a:extLst>
                          </a:blip>
                          <a:srcRect r="39256" b="29889"/>
                          <a:stretch>
                            <a:fillRect/>
                          </a:stretch>
                        </pic:blipFill>
                        <pic:spPr bwMode="auto">
                          <a:xfrm>
                            <a:off x="0" y="0"/>
                            <a:ext cx="20574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color w:val="FF0000"/>
                <w:sz w:val="16"/>
                <w:szCs w:val="16"/>
              </w:rPr>
              <w:t xml:space="preserve">– </w:t>
            </w:r>
            <w:r w:rsidR="000B5761">
              <w:rPr>
                <w:rFonts w:ascii="Verdana" w:hAnsi="Verdana"/>
                <w:b/>
                <w:bCs/>
                <w:color w:val="FF0000"/>
                <w:sz w:val="20"/>
                <w:szCs w:val="16"/>
              </w:rPr>
              <w:t>7</w:t>
            </w:r>
            <w:r>
              <w:rPr>
                <w:rFonts w:ascii="Verdana" w:hAnsi="Verdana"/>
                <w:b/>
                <w:bCs/>
                <w:color w:val="FF0000"/>
                <w:sz w:val="20"/>
                <w:szCs w:val="16"/>
              </w:rPr>
              <w:t xml:space="preserve"> </w:t>
            </w:r>
            <w:r w:rsidRPr="00C66699">
              <w:rPr>
                <w:rFonts w:ascii="Verdana" w:hAnsi="Verdana"/>
                <w:b/>
                <w:bCs/>
                <w:color w:val="FF0000"/>
                <w:sz w:val="20"/>
                <w:szCs w:val="16"/>
              </w:rPr>
              <w:t>вопросов</w:t>
            </w:r>
          </w:p>
        </w:tc>
        <w:tc>
          <w:tcPr>
            <w:tcW w:w="3230" w:type="pct"/>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14:paraId="12B5AC09" w14:textId="03AFBBE3" w:rsidR="004D08B1" w:rsidRDefault="004D08B1" w:rsidP="004D08B1">
            <w:pPr>
              <w:shd w:val="clear" w:color="auto" w:fill="D9D9D9" w:themeFill="background1" w:themeFillShade="D9"/>
              <w:jc w:val="both"/>
              <w:rPr>
                <w:rFonts w:asciiTheme="minorHAnsi" w:hAnsiTheme="minorHAnsi"/>
                <w:sz w:val="16"/>
                <w:szCs w:val="16"/>
              </w:rPr>
            </w:pPr>
            <w:r w:rsidRPr="004D08B1">
              <w:rPr>
                <w:rFonts w:asciiTheme="minorHAnsi" w:hAnsiTheme="minorHAnsi"/>
                <w:b/>
                <w:sz w:val="16"/>
                <w:szCs w:val="16"/>
                <w:u w:val="single"/>
              </w:rPr>
              <w:t>Риски:</w:t>
            </w:r>
            <w:r>
              <w:rPr>
                <w:rFonts w:asciiTheme="minorHAnsi" w:hAnsiTheme="minorHAnsi"/>
                <w:sz w:val="16"/>
                <w:szCs w:val="16"/>
              </w:rPr>
              <w:t xml:space="preserve"> при наличии признаков, свидетельствующих об умышленном дроблении бизнеса с целью уменьшения налоговой нагрузки, создание учредителем ИП и ведение деятельности через него будет признано налоговой схемой.</w:t>
            </w:r>
          </w:p>
          <w:p w14:paraId="3BD0084C" w14:textId="280EB34F" w:rsidR="006D76B1" w:rsidRPr="006D76B1" w:rsidRDefault="006D76B1" w:rsidP="006D76B1">
            <w:pPr>
              <w:jc w:val="both"/>
              <w:rPr>
                <w:rFonts w:asciiTheme="minorHAnsi" w:hAnsiTheme="minorHAnsi"/>
                <w:sz w:val="16"/>
                <w:szCs w:val="16"/>
              </w:rPr>
            </w:pPr>
            <w:r w:rsidRPr="006D76B1">
              <w:rPr>
                <w:rFonts w:asciiTheme="minorHAnsi" w:hAnsiTheme="minorHAnsi"/>
                <w:sz w:val="16"/>
                <w:szCs w:val="16"/>
              </w:rPr>
              <w:t>Взаимозависимость участников сделок сама по себе не может служить основанием для признания такого разделения бизнеса дроблением, а налоговой выгоды - необоснованной. Однако эти обстоятельства в совокупности с другими обстоятельствами, подтверждающими фиктивность отношений, могут свидетельствовать о получении необоснованной налоговой выгоды (</w:t>
            </w:r>
            <w:hyperlink r:id="rId159" w:history="1">
              <w:r w:rsidRPr="006D76B1">
                <w:rPr>
                  <w:rStyle w:val="a3"/>
                  <w:rFonts w:asciiTheme="minorHAnsi" w:hAnsiTheme="minorHAnsi"/>
                  <w:sz w:val="16"/>
                  <w:szCs w:val="16"/>
                  <w:u w:val="none"/>
                </w:rPr>
                <w:t>п. 6</w:t>
              </w:r>
            </w:hyperlink>
            <w:r w:rsidRPr="006D76B1">
              <w:rPr>
                <w:rFonts w:asciiTheme="minorHAnsi" w:hAnsiTheme="minorHAnsi"/>
                <w:sz w:val="16"/>
                <w:szCs w:val="16"/>
              </w:rPr>
              <w:t xml:space="preserve"> Постановления Пленума ВАС РФ от 12.10.2006 N 53).</w:t>
            </w:r>
          </w:p>
          <w:p w14:paraId="36DB2719" w14:textId="77777777" w:rsidR="006D76B1" w:rsidRPr="006D76B1" w:rsidRDefault="006D76B1" w:rsidP="006D76B1">
            <w:pPr>
              <w:jc w:val="both"/>
              <w:rPr>
                <w:rFonts w:asciiTheme="minorHAnsi" w:hAnsiTheme="minorHAnsi"/>
                <w:sz w:val="16"/>
                <w:szCs w:val="16"/>
              </w:rPr>
            </w:pPr>
            <w:r w:rsidRPr="006D76B1">
              <w:rPr>
                <w:rFonts w:asciiTheme="minorHAnsi" w:hAnsiTheme="minorHAnsi"/>
                <w:sz w:val="16"/>
                <w:szCs w:val="16"/>
              </w:rPr>
              <w:t>В большинстве случаев вменяя налогоплательщику необоснованную налоговую выгоду, налоговый орган пытается доказать, что организация лишь искусственно переводила свои доходы на взаимозависимых лиц, а в действительности получала их сама.</w:t>
            </w:r>
          </w:p>
          <w:p w14:paraId="151E5A84" w14:textId="077A1035" w:rsidR="00CF1F80" w:rsidRPr="004D08B1" w:rsidRDefault="00CF1F80" w:rsidP="004D08B1">
            <w:pPr>
              <w:jc w:val="both"/>
              <w:rPr>
                <w:rFonts w:asciiTheme="minorHAnsi" w:hAnsiTheme="minorHAnsi"/>
                <w:sz w:val="16"/>
                <w:szCs w:val="16"/>
              </w:rPr>
            </w:pPr>
            <w:r w:rsidRPr="004D08B1">
              <w:rPr>
                <w:rFonts w:asciiTheme="minorHAnsi" w:hAnsiTheme="minorHAnsi"/>
                <w:sz w:val="16"/>
                <w:szCs w:val="16"/>
              </w:rPr>
              <w:t xml:space="preserve">В </w:t>
            </w:r>
            <w:hyperlink r:id="rId160" w:tgtFrame="_blank" w:history="1">
              <w:r w:rsidRPr="004D08B1">
                <w:rPr>
                  <w:rStyle w:val="a3"/>
                  <w:rFonts w:asciiTheme="minorHAnsi" w:hAnsiTheme="minorHAnsi"/>
                  <w:sz w:val="16"/>
                  <w:szCs w:val="16"/>
                </w:rPr>
                <w:t>Письме</w:t>
              </w:r>
            </w:hyperlink>
            <w:r w:rsidRPr="004D08B1">
              <w:rPr>
                <w:rFonts w:asciiTheme="minorHAnsi" w:hAnsiTheme="minorHAnsi"/>
                <w:sz w:val="16"/>
                <w:szCs w:val="16"/>
              </w:rPr>
              <w:t> ФНС России от 11.08.2017 N СА-4-7/15895@ названы признаки, свидетельствующие о том, что была применена схема дробления бизнеса. Доказательствами дробления, в частности, могут быть:</w:t>
            </w:r>
          </w:p>
          <w:p w14:paraId="48834807" w14:textId="77777777" w:rsidR="00CF1F80" w:rsidRP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t xml:space="preserve">дробление одного бизнеса (производственного процесса) между несколькими лицами на </w:t>
            </w:r>
            <w:proofErr w:type="spellStart"/>
            <w:r w:rsidRPr="004D08B1">
              <w:rPr>
                <w:rFonts w:asciiTheme="minorHAnsi" w:hAnsiTheme="minorHAnsi"/>
                <w:sz w:val="16"/>
                <w:szCs w:val="16"/>
              </w:rPr>
              <w:t>спецрежимах</w:t>
            </w:r>
            <w:proofErr w:type="spellEnd"/>
            <w:r w:rsidRPr="004D08B1">
              <w:rPr>
                <w:rFonts w:asciiTheme="minorHAnsi" w:hAnsiTheme="minorHAnsi"/>
                <w:sz w:val="16"/>
                <w:szCs w:val="16"/>
              </w:rPr>
              <w:t xml:space="preserve"> (ЕНВД, УСН), чтобы уйти от уплаты НДС, налога на прибыль организаций и налога на имущество организаций основным участником, осуществляющим реальную деятельность;</w:t>
            </w:r>
          </w:p>
          <w:p w14:paraId="6F6F18B8" w14:textId="77777777" w:rsidR="00CF1F80" w:rsidRP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t>расширение в целом всей хозяйственной деятельности участников схемы, и при этом - уменьшение или отсутствие изменений налоговых обязательств участников;</w:t>
            </w:r>
          </w:p>
          <w:p w14:paraId="1414456E" w14:textId="77777777" w:rsidR="00CF1F80" w:rsidRP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t>создание новых участников схемы в течение небольшого промежутка времени непосредственно перед расширением производственных мощностей и/или увеличением численности персонала;</w:t>
            </w:r>
          </w:p>
          <w:p w14:paraId="68B846BA" w14:textId="77777777" w:rsidR="00CF1F80" w:rsidRPr="004D08B1" w:rsidRDefault="00CF1F80" w:rsidP="004D08B1">
            <w:pPr>
              <w:pStyle w:val="a5"/>
              <w:numPr>
                <w:ilvl w:val="0"/>
                <w:numId w:val="15"/>
              </w:numPr>
              <w:jc w:val="both"/>
              <w:rPr>
                <w:rFonts w:asciiTheme="minorHAnsi" w:hAnsiTheme="minorHAnsi"/>
                <w:sz w:val="16"/>
                <w:szCs w:val="16"/>
              </w:rPr>
            </w:pPr>
            <w:proofErr w:type="spellStart"/>
            <w:r w:rsidRPr="004D08B1">
              <w:rPr>
                <w:rFonts w:asciiTheme="minorHAnsi" w:hAnsiTheme="minorHAnsi"/>
                <w:sz w:val="16"/>
                <w:szCs w:val="16"/>
              </w:rPr>
              <w:t>аффилированность</w:t>
            </w:r>
            <w:proofErr w:type="spellEnd"/>
            <w:r w:rsidRPr="004D08B1">
              <w:rPr>
                <w:rFonts w:asciiTheme="minorHAnsi" w:hAnsiTheme="minorHAnsi"/>
                <w:sz w:val="16"/>
                <w:szCs w:val="16"/>
              </w:rPr>
              <w:t xml:space="preserve"> участников схемы (родственные отношения, участие в органах управления, служебная подконтрольность и т.п.);</w:t>
            </w:r>
          </w:p>
          <w:p w14:paraId="44F6A1A9" w14:textId="77777777" w:rsid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t xml:space="preserve">формальное перераспределение между участниками схемы персонала без изменения их должностных обязанностей; </w:t>
            </w:r>
          </w:p>
          <w:p w14:paraId="007E4F80" w14:textId="44A49BD9" w:rsidR="00CF1F80" w:rsidRP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t>отсутствие у подконтрольных лиц, принадлежащих им основных и оборотных средств, кадровых ресурсов;</w:t>
            </w:r>
          </w:p>
          <w:p w14:paraId="08BC93A1" w14:textId="77777777" w:rsidR="00CF1F80" w:rsidRP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lastRenderedPageBreak/>
              <w:t>использование участниками схемы одних и тех же вывесок, обозначений, контактов, сайта, адресов фактического местонахождения, помещений, банков, в которых открываются и обслуживаются расчетные счета, ККТ, терминалов и т.п.;</w:t>
            </w:r>
          </w:p>
          <w:p w14:paraId="45784ED2" w14:textId="77777777" w:rsidR="00CF1F80" w:rsidRP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t>общие поставщики и покупатели у всех участников схемы;</w:t>
            </w:r>
          </w:p>
          <w:p w14:paraId="3374B0A2" w14:textId="77777777" w:rsidR="00CF1F80" w:rsidRP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t>фактическое управление деятельностью участников схемы одними лицами;</w:t>
            </w:r>
          </w:p>
          <w:p w14:paraId="1EA90D05" w14:textId="77777777" w:rsidR="00CF1F80" w:rsidRPr="004D08B1" w:rsidRDefault="00CF1F80" w:rsidP="004D08B1">
            <w:pPr>
              <w:pStyle w:val="a5"/>
              <w:numPr>
                <w:ilvl w:val="0"/>
                <w:numId w:val="15"/>
              </w:numPr>
              <w:jc w:val="both"/>
              <w:rPr>
                <w:rFonts w:asciiTheme="minorHAnsi" w:hAnsiTheme="minorHAnsi"/>
                <w:sz w:val="16"/>
                <w:szCs w:val="16"/>
              </w:rPr>
            </w:pPr>
            <w:r w:rsidRPr="004D08B1">
              <w:rPr>
                <w:rFonts w:asciiTheme="minorHAnsi" w:hAnsiTheme="minorHAnsi"/>
                <w:sz w:val="16"/>
                <w:szCs w:val="16"/>
              </w:rPr>
              <w:t>единые для участников схемы службы, осуществляющие ведение бухучета, кадрового делопроизводства, юридическое сопровождение, логистику и т.д.</w:t>
            </w:r>
          </w:p>
          <w:p w14:paraId="1F209ABB" w14:textId="77777777" w:rsidR="004D08B1" w:rsidRPr="004D08B1" w:rsidRDefault="004D08B1" w:rsidP="004D08B1">
            <w:pPr>
              <w:jc w:val="both"/>
              <w:rPr>
                <w:rFonts w:asciiTheme="minorHAnsi" w:hAnsiTheme="minorHAnsi"/>
                <w:sz w:val="16"/>
                <w:szCs w:val="16"/>
              </w:rPr>
            </w:pPr>
            <w:proofErr w:type="gramStart"/>
            <w:r w:rsidRPr="004D08B1">
              <w:rPr>
                <w:rFonts w:asciiTheme="minorHAnsi" w:hAnsiTheme="minorHAnsi"/>
                <w:sz w:val="16"/>
                <w:szCs w:val="16"/>
              </w:rPr>
              <w:t xml:space="preserve">Вывод о применении налогоплательщиком схемы дробления бизнеса может быть сделан при наличии доказательств, которые в совокупности и взаимосвязи будут однозначно свидетельствовать </w:t>
            </w:r>
            <w:r w:rsidRPr="004D08B1">
              <w:rPr>
                <w:rFonts w:asciiTheme="minorHAnsi" w:hAnsiTheme="minorHAnsi"/>
                <w:b/>
                <w:sz w:val="16"/>
                <w:szCs w:val="16"/>
              </w:rPr>
              <w:t>о совершении проверяемым налогоплательщиком совместно с подконтрольными ему лицами виновных, умышленных согласованных действий, направленных не столько на разделение бизнеса самого по себе</w:t>
            </w:r>
            <w:r w:rsidRPr="004D08B1">
              <w:rPr>
                <w:rFonts w:asciiTheme="minorHAnsi" w:hAnsiTheme="minorHAnsi"/>
                <w:sz w:val="16"/>
                <w:szCs w:val="16"/>
              </w:rPr>
              <w:t xml:space="preserve">, что признается оптимизацией предпринимательской деятельности, </w:t>
            </w:r>
            <w:r w:rsidRPr="004D08B1">
              <w:rPr>
                <w:rFonts w:asciiTheme="minorHAnsi" w:hAnsiTheme="minorHAnsi"/>
                <w:b/>
                <w:sz w:val="16"/>
                <w:szCs w:val="16"/>
              </w:rPr>
              <w:t>сколько на получение в результате применения такой схемы необоснованной налоговой выгоды путем</w:t>
            </w:r>
            <w:proofErr w:type="gramEnd"/>
            <w:r w:rsidRPr="004D08B1">
              <w:rPr>
                <w:rFonts w:asciiTheme="minorHAnsi" w:hAnsiTheme="minorHAnsi"/>
                <w:b/>
                <w:sz w:val="16"/>
                <w:szCs w:val="16"/>
              </w:rPr>
              <w:t xml:space="preserve"> уменьшения соответствующей налоговой обязанности или уклонения от ее исполнения</w:t>
            </w:r>
            <w:r w:rsidRPr="004D08B1">
              <w:rPr>
                <w:rFonts w:asciiTheme="minorHAnsi" w:hAnsiTheme="minorHAnsi"/>
                <w:sz w:val="16"/>
                <w:szCs w:val="16"/>
              </w:rPr>
              <w:t xml:space="preserve"> (</w:t>
            </w:r>
            <w:hyperlink r:id="rId161" w:history="1">
              <w:r w:rsidRPr="004D08B1">
                <w:rPr>
                  <w:rStyle w:val="a3"/>
                  <w:rFonts w:asciiTheme="minorHAnsi" w:hAnsiTheme="minorHAnsi"/>
                  <w:sz w:val="16"/>
                  <w:szCs w:val="16"/>
                  <w:u w:val="none"/>
                </w:rPr>
                <w:t>Письмо</w:t>
              </w:r>
            </w:hyperlink>
            <w:r w:rsidRPr="004D08B1">
              <w:rPr>
                <w:rFonts w:asciiTheme="minorHAnsi" w:hAnsiTheme="minorHAnsi"/>
                <w:sz w:val="16"/>
                <w:szCs w:val="16"/>
              </w:rPr>
              <w:t xml:space="preserve"> Минфина России от 15.02.2019 N 03-02-07/1/9647).</w:t>
            </w:r>
          </w:p>
          <w:p w14:paraId="4F2A602B" w14:textId="2139321F" w:rsidR="006D1438" w:rsidRPr="00A0273A" w:rsidRDefault="004D08B1" w:rsidP="00227241">
            <w:pPr>
              <w:jc w:val="both"/>
              <w:rPr>
                <w:rFonts w:asciiTheme="minorHAnsi" w:hAnsiTheme="minorHAnsi"/>
                <w:sz w:val="16"/>
                <w:szCs w:val="16"/>
              </w:rPr>
            </w:pPr>
            <w:r w:rsidRPr="004D08B1">
              <w:rPr>
                <w:rFonts w:asciiTheme="minorHAnsi" w:hAnsiTheme="minorHAnsi"/>
                <w:b/>
                <w:sz w:val="16"/>
                <w:szCs w:val="16"/>
              </w:rPr>
              <w:t>На заметку:</w:t>
            </w:r>
            <w:r>
              <w:rPr>
                <w:rFonts w:asciiTheme="minorHAnsi" w:hAnsiTheme="minorHAnsi"/>
                <w:sz w:val="16"/>
                <w:szCs w:val="16"/>
              </w:rPr>
              <w:t xml:space="preserve"> в </w:t>
            </w:r>
            <w:hyperlink r:id="rId162" w:history="1">
              <w:r w:rsidRPr="004D08B1">
                <w:rPr>
                  <w:rStyle w:val="a3"/>
                  <w:rFonts w:asciiTheme="minorHAnsi" w:hAnsiTheme="minorHAnsi"/>
                  <w:sz w:val="16"/>
                  <w:szCs w:val="16"/>
                </w:rPr>
                <w:t xml:space="preserve">записи </w:t>
              </w:r>
              <w:proofErr w:type="spellStart"/>
              <w:r w:rsidRPr="004D08B1">
                <w:rPr>
                  <w:rStyle w:val="a3"/>
                  <w:rFonts w:asciiTheme="minorHAnsi" w:hAnsiTheme="minorHAnsi"/>
                  <w:sz w:val="16"/>
                  <w:szCs w:val="16"/>
                </w:rPr>
                <w:t>вебинара</w:t>
              </w:r>
              <w:proofErr w:type="spellEnd"/>
            </w:hyperlink>
            <w:r>
              <w:rPr>
                <w:rFonts w:asciiTheme="minorHAnsi" w:hAnsiTheme="minorHAnsi"/>
                <w:sz w:val="16"/>
                <w:szCs w:val="16"/>
              </w:rPr>
              <w:t xml:space="preserve"> «</w:t>
            </w:r>
            <w:r w:rsidRPr="004D08B1">
              <w:rPr>
                <w:rFonts w:asciiTheme="minorHAnsi" w:hAnsiTheme="minorHAnsi"/>
                <w:sz w:val="16"/>
                <w:szCs w:val="16"/>
              </w:rPr>
              <w:t>Дробление бизнеса: признаки, последствия, пути решения</w:t>
            </w:r>
            <w:r>
              <w:rPr>
                <w:rFonts w:asciiTheme="minorHAnsi" w:hAnsiTheme="minorHAnsi"/>
                <w:sz w:val="16"/>
                <w:szCs w:val="16"/>
              </w:rPr>
              <w:t xml:space="preserve">» от 11.08.2020 </w:t>
            </w:r>
            <w:r w:rsidR="00227241">
              <w:rPr>
                <w:rFonts w:asciiTheme="minorHAnsi" w:hAnsiTheme="minorHAnsi"/>
                <w:sz w:val="16"/>
                <w:szCs w:val="16"/>
              </w:rPr>
              <w:t>также можно узнать</w:t>
            </w:r>
            <w:r w:rsidRPr="004D08B1">
              <w:rPr>
                <w:rFonts w:asciiTheme="minorHAnsi" w:hAnsiTheme="minorHAnsi"/>
                <w:sz w:val="16"/>
                <w:szCs w:val="16"/>
              </w:rPr>
              <w:t xml:space="preserve">, в каких случаях </w:t>
            </w:r>
            <w:r w:rsidR="00227241">
              <w:rPr>
                <w:rFonts w:asciiTheme="minorHAnsi" w:hAnsiTheme="minorHAnsi"/>
                <w:sz w:val="16"/>
                <w:szCs w:val="16"/>
              </w:rPr>
              <w:t xml:space="preserve">разделение бизнеса на несколько организаций (ИП) </w:t>
            </w:r>
            <w:r w:rsidRPr="004D08B1">
              <w:rPr>
                <w:rFonts w:asciiTheme="minorHAnsi" w:hAnsiTheme="minorHAnsi"/>
                <w:sz w:val="16"/>
                <w:szCs w:val="16"/>
              </w:rPr>
              <w:t>не нарушает законодательство, а когда признается налоговой схемой.</w:t>
            </w:r>
          </w:p>
        </w:tc>
        <w:tc>
          <w:tcPr>
            <w:tcW w:w="619"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5641B0B5" w14:textId="7795B095" w:rsidR="002D2A2A" w:rsidRDefault="00A2532D">
            <w:pPr>
              <w:rPr>
                <w:rFonts w:ascii="Verdana" w:hAnsi="Verdana"/>
                <w:b/>
                <w:bCs/>
                <w:sz w:val="15"/>
                <w:szCs w:val="15"/>
              </w:rPr>
            </w:pPr>
            <w:r w:rsidRPr="00A2532D">
              <w:rPr>
                <w:rFonts w:ascii="Verdana" w:hAnsi="Verdana"/>
                <w:b/>
                <w:bCs/>
                <w:sz w:val="15"/>
                <w:szCs w:val="15"/>
              </w:rPr>
              <w:lastRenderedPageBreak/>
              <w:t>Бухгалтеру</w:t>
            </w:r>
            <w:r w:rsidR="000B5761">
              <w:rPr>
                <w:rFonts w:ascii="Verdana" w:hAnsi="Verdana"/>
                <w:b/>
                <w:bCs/>
                <w:sz w:val="15"/>
                <w:szCs w:val="15"/>
              </w:rPr>
              <w:t>, руководителю</w:t>
            </w:r>
            <w:r w:rsidRPr="00A2532D">
              <w:rPr>
                <w:rFonts w:ascii="Verdana" w:hAnsi="Verdana"/>
                <w:b/>
                <w:bCs/>
                <w:sz w:val="15"/>
                <w:szCs w:val="15"/>
              </w:rPr>
              <w:t xml:space="preserve"> любой организации</w:t>
            </w:r>
            <w:r w:rsidR="002D2A2A">
              <w:rPr>
                <w:rFonts w:ascii="Verdana" w:hAnsi="Verdana"/>
                <w:b/>
                <w:bCs/>
                <w:sz w:val="15"/>
                <w:szCs w:val="15"/>
              </w:rPr>
              <w:t>!</w:t>
            </w:r>
          </w:p>
          <w:p w14:paraId="3124FA14" w14:textId="77777777" w:rsidR="002D2A2A" w:rsidRDefault="002D2A2A">
            <w:pPr>
              <w:rPr>
                <w:rFonts w:ascii="Verdana" w:hAnsi="Verdana"/>
                <w:b/>
                <w:bCs/>
                <w:sz w:val="10"/>
                <w:szCs w:val="10"/>
              </w:rPr>
            </w:pPr>
          </w:p>
          <w:p w14:paraId="729AA170" w14:textId="4216966D" w:rsidR="002D2A2A" w:rsidRDefault="002D2A2A">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sidR="000B5761">
              <w:rPr>
                <w:rFonts w:ascii="Verdana" w:hAnsi="Verdana"/>
                <w:sz w:val="15"/>
                <w:szCs w:val="15"/>
              </w:rPr>
              <w:t>Вопросы-ответы</w:t>
            </w:r>
          </w:p>
          <w:p w14:paraId="31302D2A" w14:textId="77777777" w:rsidR="002D2A2A" w:rsidRDefault="002D2A2A">
            <w:pPr>
              <w:autoSpaceDE w:val="0"/>
              <w:autoSpaceDN w:val="0"/>
              <w:rPr>
                <w:rFonts w:ascii="Verdana" w:hAnsi="Verdana"/>
                <w:b/>
                <w:bCs/>
                <w:sz w:val="10"/>
                <w:szCs w:val="10"/>
              </w:rPr>
            </w:pPr>
          </w:p>
          <w:p w14:paraId="20417841" w14:textId="63F25BA1" w:rsidR="002D2A2A" w:rsidRDefault="002D2A2A">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0B5761" w:rsidRPr="000B5761">
              <w:rPr>
                <w:rFonts w:ascii="Verdana" w:hAnsi="Verdana"/>
                <w:b/>
                <w:bCs/>
                <w:sz w:val="15"/>
                <w:szCs w:val="15"/>
              </w:rPr>
              <w:t>Можно ли дробление бизнеса признать формальным</w:t>
            </w:r>
          </w:p>
          <w:p w14:paraId="0AAF20D8" w14:textId="77777777" w:rsidR="002D2A2A" w:rsidRDefault="002D2A2A">
            <w:pPr>
              <w:autoSpaceDE w:val="0"/>
              <w:autoSpaceDN w:val="0"/>
              <w:rPr>
                <w:rFonts w:ascii="Verdana" w:hAnsi="Verdana"/>
                <w:b/>
                <w:bCs/>
                <w:sz w:val="10"/>
                <w:szCs w:val="10"/>
              </w:rPr>
            </w:pPr>
          </w:p>
          <w:p w14:paraId="27B82AA3" w14:textId="5C74B4A0" w:rsidR="002D2A2A" w:rsidRPr="0049749E" w:rsidRDefault="002D2A2A" w:rsidP="008769EF">
            <w:pPr>
              <w:rPr>
                <w:rFonts w:asciiTheme="minorHAnsi" w:hAnsiTheme="minorHAnsi"/>
                <w:b/>
                <w:bCs/>
                <w:sz w:val="16"/>
                <w:szCs w:val="16"/>
              </w:rPr>
            </w:pPr>
            <w:r>
              <w:rPr>
                <w:rFonts w:ascii="Verdana" w:hAnsi="Verdana"/>
                <w:sz w:val="15"/>
                <w:szCs w:val="15"/>
              </w:rPr>
              <w:t xml:space="preserve">Искомый документ будет </w:t>
            </w:r>
            <w:r w:rsidR="008769EF">
              <w:rPr>
                <w:rFonts w:ascii="Verdana" w:hAnsi="Verdana"/>
                <w:sz w:val="15"/>
                <w:szCs w:val="15"/>
              </w:rPr>
              <w:t>первым</w:t>
            </w:r>
            <w:r>
              <w:rPr>
                <w:rFonts w:ascii="Verdana" w:hAnsi="Verdana"/>
                <w:sz w:val="15"/>
                <w:szCs w:val="15"/>
              </w:rPr>
              <w:t xml:space="preserve"> в списке</w:t>
            </w:r>
          </w:p>
        </w:tc>
      </w:tr>
      <w:tr w:rsidR="00227241" w:rsidRPr="00B00D89" w14:paraId="06BDCBBA" w14:textId="77777777" w:rsidTr="00557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519"/>
        </w:trPr>
        <w:tc>
          <w:tcPr>
            <w:tcW w:w="398" w:type="pct"/>
            <w:gridSpan w:val="2"/>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14:paraId="1F52796E" w14:textId="6C2345A8" w:rsidR="00227241" w:rsidRPr="009279D7" w:rsidRDefault="002975C2" w:rsidP="00227241">
            <w:pPr>
              <w:autoSpaceDE w:val="0"/>
              <w:autoSpaceDN w:val="0"/>
              <w:adjustRightInd w:val="0"/>
              <w:jc w:val="both"/>
              <w:rPr>
                <w:rFonts w:asciiTheme="minorHAnsi" w:hAnsiTheme="minorHAnsi"/>
                <w:b/>
                <w:sz w:val="16"/>
                <w:szCs w:val="16"/>
              </w:rPr>
            </w:pPr>
            <w:hyperlink r:id="rId163" w:tooltip="Ссылка на КонсультантПлюс" w:history="1">
              <w:r w:rsidR="00227241">
                <w:rPr>
                  <w:rStyle w:val="a3"/>
                  <w:rFonts w:ascii="Verdana" w:hAnsi="Verdana"/>
                  <w:b/>
                  <w:bCs/>
                  <w:sz w:val="16"/>
                  <w:szCs w:val="16"/>
                </w:rPr>
                <w:t>Готовое решение: Порядок применения ККТ при продаже товаров через интернет-магазин (</w:t>
              </w:r>
              <w:proofErr w:type="spellStart"/>
              <w:r w:rsidR="00227241">
                <w:rPr>
                  <w:rStyle w:val="a3"/>
                  <w:rFonts w:ascii="Verdana" w:hAnsi="Verdana"/>
                  <w:b/>
                  <w:bCs/>
                  <w:sz w:val="16"/>
                  <w:szCs w:val="16"/>
                </w:rPr>
                <w:t>КонсультантПлюс</w:t>
              </w:r>
              <w:proofErr w:type="spellEnd"/>
              <w:r w:rsidR="00227241">
                <w:rPr>
                  <w:rStyle w:val="a3"/>
                  <w:rFonts w:ascii="Verdana" w:hAnsi="Verdana"/>
                  <w:b/>
                  <w:bCs/>
                  <w:sz w:val="16"/>
                  <w:szCs w:val="16"/>
                </w:rPr>
                <w:t xml:space="preserve">, 2020) </w:t>
              </w:r>
            </w:hyperlink>
          </w:p>
        </w:tc>
        <w:tc>
          <w:tcPr>
            <w:tcW w:w="753" w:type="pct"/>
            <w:gridSpan w:val="2"/>
            <w:tcBorders>
              <w:top w:val="single" w:sz="8" w:space="0" w:color="auto"/>
              <w:left w:val="nil"/>
              <w:bottom w:val="single" w:sz="8" w:space="0" w:color="auto"/>
              <w:right w:val="double" w:sz="4" w:space="0" w:color="ED7D31"/>
            </w:tcBorders>
            <w:tcMar>
              <w:top w:w="0" w:type="dxa"/>
              <w:left w:w="108" w:type="dxa"/>
              <w:bottom w:w="0" w:type="dxa"/>
              <w:right w:w="108" w:type="dxa"/>
            </w:tcMar>
          </w:tcPr>
          <w:p w14:paraId="7ADD4CB3" w14:textId="1164AB0B" w:rsidR="00227241" w:rsidRDefault="00227241" w:rsidP="00227241">
            <w:pPr>
              <w:tabs>
                <w:tab w:val="left" w:pos="177"/>
              </w:tabs>
              <w:autoSpaceDE w:val="0"/>
              <w:autoSpaceDN w:val="0"/>
              <w:adjustRightInd w:val="0"/>
              <w:jc w:val="both"/>
              <w:rPr>
                <w:rFonts w:ascii="Verdana" w:eastAsia="Times New Roman" w:hAnsi="Verdana"/>
                <w:b/>
                <w:color w:val="000000"/>
                <w:sz w:val="20"/>
                <w:szCs w:val="20"/>
              </w:rPr>
            </w:pPr>
            <w:r w:rsidRPr="00227241">
              <w:rPr>
                <w:rFonts w:ascii="Verdana" w:eastAsia="Times New Roman" w:hAnsi="Verdana"/>
                <w:b/>
                <w:color w:val="000000"/>
                <w:sz w:val="20"/>
                <w:szCs w:val="20"/>
              </w:rPr>
              <w:t>ИП оплатил товар на сайте организации банковской картой. Нужно ли применять ККТ? Применяется ли лимит расчетов наличными?</w:t>
            </w:r>
          </w:p>
          <w:p w14:paraId="5E027207" w14:textId="77777777" w:rsidR="00227241" w:rsidRPr="00227241" w:rsidRDefault="00227241" w:rsidP="00227241">
            <w:pPr>
              <w:tabs>
                <w:tab w:val="left" w:pos="177"/>
              </w:tabs>
              <w:autoSpaceDE w:val="0"/>
              <w:autoSpaceDN w:val="0"/>
              <w:adjustRightInd w:val="0"/>
              <w:jc w:val="both"/>
              <w:rPr>
                <w:rFonts w:ascii="Verdana" w:eastAsia="Times New Roman" w:hAnsi="Verdana"/>
                <w:b/>
                <w:color w:val="000000"/>
                <w:sz w:val="20"/>
                <w:szCs w:val="20"/>
              </w:rPr>
            </w:pPr>
          </w:p>
          <w:p w14:paraId="3A09281C" w14:textId="213BE248" w:rsidR="00227241" w:rsidRPr="00227241" w:rsidRDefault="00227241" w:rsidP="00227241">
            <w:pPr>
              <w:tabs>
                <w:tab w:val="left" w:pos="177"/>
              </w:tabs>
              <w:autoSpaceDE w:val="0"/>
              <w:autoSpaceDN w:val="0"/>
              <w:adjustRightInd w:val="0"/>
              <w:jc w:val="both"/>
              <w:rPr>
                <w:rFonts w:asciiTheme="minorHAnsi" w:eastAsia="Times New Roman" w:hAnsiTheme="minorHAnsi"/>
                <w:b/>
                <w:sz w:val="16"/>
                <w:szCs w:val="16"/>
              </w:rPr>
            </w:pPr>
            <w:r>
              <w:rPr>
                <w:noProof/>
                <w:lang w:eastAsia="ru-RU"/>
              </w:rPr>
              <w:drawing>
                <wp:anchor distT="0" distB="0" distL="114300" distR="114300" simplePos="0" relativeHeight="251696128" behindDoc="0" locked="0" layoutInCell="1" allowOverlap="1" wp14:anchorId="6FBEB08A" wp14:editId="01878B3C">
                  <wp:simplePos x="0" y="0"/>
                  <wp:positionH relativeFrom="column">
                    <wp:posOffset>-7620</wp:posOffset>
                  </wp:positionH>
                  <wp:positionV relativeFrom="paragraph">
                    <wp:posOffset>39370</wp:posOffset>
                  </wp:positionV>
                  <wp:extent cx="205740" cy="266700"/>
                  <wp:effectExtent l="0" t="0" r="3810" b="0"/>
                  <wp:wrapSquare wrapText="bothSides"/>
                  <wp:docPr id="3" name="Рисунок 3" descr="cid:image001.png@01D159E6.E165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159E6.E165A460"/>
                          <pic:cNvPicPr>
                            <a:picLocks noChangeAspect="1" noChangeArrowheads="1"/>
                          </pic:cNvPicPr>
                        </pic:nvPicPr>
                        <pic:blipFill>
                          <a:blip r:embed="rId158">
                            <a:extLst>
                              <a:ext uri="{28A0092B-C50C-407E-A947-70E740481C1C}">
                                <a14:useLocalDpi xmlns:a14="http://schemas.microsoft.com/office/drawing/2010/main" val="0"/>
                              </a:ext>
                            </a:extLst>
                          </a:blip>
                          <a:srcRect r="39256" b="29889"/>
                          <a:stretch>
                            <a:fillRect/>
                          </a:stretch>
                        </pic:blipFill>
                        <pic:spPr bwMode="auto">
                          <a:xfrm>
                            <a:off x="0" y="0"/>
                            <a:ext cx="20574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color w:val="FF0000"/>
                <w:sz w:val="16"/>
                <w:szCs w:val="16"/>
              </w:rPr>
              <w:t xml:space="preserve">– </w:t>
            </w:r>
            <w:r>
              <w:rPr>
                <w:rFonts w:ascii="Verdana" w:hAnsi="Verdana"/>
                <w:b/>
                <w:bCs/>
                <w:color w:val="FF0000"/>
                <w:sz w:val="20"/>
                <w:szCs w:val="16"/>
              </w:rPr>
              <w:t xml:space="preserve">8 </w:t>
            </w:r>
            <w:r w:rsidRPr="00C66699">
              <w:rPr>
                <w:rFonts w:ascii="Verdana" w:hAnsi="Verdana"/>
                <w:b/>
                <w:bCs/>
                <w:color w:val="FF0000"/>
                <w:sz w:val="20"/>
                <w:szCs w:val="16"/>
              </w:rPr>
              <w:t>вопросов</w:t>
            </w:r>
          </w:p>
        </w:tc>
        <w:tc>
          <w:tcPr>
            <w:tcW w:w="3230" w:type="pct"/>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14:paraId="23036F1C" w14:textId="7F01DF24" w:rsidR="00227241" w:rsidRDefault="00227241">
            <w:pPr>
              <w:shd w:val="clear" w:color="auto" w:fill="D9D9D9"/>
              <w:jc w:val="both"/>
              <w:rPr>
                <w:rFonts w:ascii="Verdana" w:hAnsi="Verdana"/>
                <w:b/>
                <w:bCs/>
                <w:sz w:val="16"/>
                <w:szCs w:val="16"/>
                <w:u w:val="single"/>
              </w:rPr>
            </w:pPr>
            <w:r>
              <w:rPr>
                <w:rFonts w:ascii="Verdana" w:hAnsi="Verdana"/>
                <w:b/>
                <w:bCs/>
                <w:sz w:val="16"/>
                <w:szCs w:val="16"/>
                <w:u w:val="single"/>
              </w:rPr>
              <w:t>Риски</w:t>
            </w:r>
            <w:r>
              <w:rPr>
                <w:rFonts w:ascii="Verdana" w:hAnsi="Verdana"/>
                <w:sz w:val="16"/>
                <w:szCs w:val="16"/>
              </w:rPr>
              <w:t>: в случае если статус покупателя (клиента) достоверно не установлен как ИП, контрольно-кассовая техника применяется продавцом в порядке, предусмотренном для расчета с покупателем - физическим лицом</w:t>
            </w:r>
          </w:p>
          <w:p w14:paraId="55CA4B61" w14:textId="77777777" w:rsidR="00227241" w:rsidRDefault="00227241">
            <w:pPr>
              <w:shd w:val="clear" w:color="auto" w:fill="D9D9D9"/>
              <w:jc w:val="both"/>
              <w:rPr>
                <w:rFonts w:ascii="Verdana" w:hAnsi="Verdana"/>
                <w:sz w:val="16"/>
                <w:szCs w:val="16"/>
                <w:lang w:eastAsia="ru-RU"/>
              </w:rPr>
            </w:pPr>
            <w:r>
              <w:rPr>
                <w:rFonts w:ascii="Verdana" w:hAnsi="Verdana"/>
                <w:b/>
                <w:bCs/>
                <w:sz w:val="16"/>
                <w:szCs w:val="16"/>
                <w:u w:val="single"/>
              </w:rPr>
              <w:t>Возможности</w:t>
            </w:r>
            <w:r>
              <w:rPr>
                <w:rFonts w:ascii="Verdana" w:hAnsi="Verdana"/>
                <w:b/>
                <w:bCs/>
                <w:sz w:val="16"/>
                <w:szCs w:val="16"/>
              </w:rPr>
              <w:t xml:space="preserve">: </w:t>
            </w:r>
            <w:r>
              <w:rPr>
                <w:rFonts w:ascii="Verdana" w:hAnsi="Verdana"/>
                <w:sz w:val="16"/>
                <w:szCs w:val="16"/>
                <w:lang w:eastAsia="ru-RU"/>
              </w:rPr>
              <w:t>поскольку такой расчет являются безналичным, то лимит в 100 000 руб. не применяется.</w:t>
            </w:r>
          </w:p>
          <w:p w14:paraId="5F75978A" w14:textId="3D4382E4" w:rsidR="00440655" w:rsidRPr="00440655" w:rsidRDefault="00440655">
            <w:pPr>
              <w:jc w:val="both"/>
              <w:rPr>
                <w:rFonts w:ascii="Verdana" w:hAnsi="Verdana"/>
                <w:b/>
                <w:sz w:val="16"/>
                <w:szCs w:val="16"/>
              </w:rPr>
            </w:pPr>
            <w:r w:rsidRPr="00440655">
              <w:rPr>
                <w:rFonts w:ascii="Verdana" w:hAnsi="Verdana"/>
                <w:b/>
                <w:sz w:val="16"/>
                <w:szCs w:val="16"/>
              </w:rPr>
              <w:t>О применении ККТ</w:t>
            </w:r>
          </w:p>
          <w:p w14:paraId="4CBAA9A5" w14:textId="0098263F" w:rsidR="00227241" w:rsidRDefault="00227241">
            <w:pPr>
              <w:jc w:val="both"/>
              <w:rPr>
                <w:rFonts w:ascii="Verdana" w:hAnsi="Verdana"/>
                <w:sz w:val="16"/>
                <w:szCs w:val="16"/>
              </w:rPr>
            </w:pPr>
            <w:r>
              <w:rPr>
                <w:rFonts w:ascii="Verdana" w:hAnsi="Verdana"/>
                <w:sz w:val="16"/>
                <w:szCs w:val="16"/>
              </w:rPr>
              <w:t xml:space="preserve">При осуществлении безналичных расчетов в сети Интернет </w:t>
            </w:r>
            <w:r w:rsidR="00DA27D3">
              <w:rPr>
                <w:rFonts w:ascii="Verdana" w:hAnsi="Verdana"/>
                <w:sz w:val="16"/>
                <w:szCs w:val="16"/>
              </w:rPr>
              <w:t>применяется</w:t>
            </w:r>
            <w:r>
              <w:rPr>
                <w:rFonts w:ascii="Verdana" w:hAnsi="Verdana"/>
                <w:sz w:val="16"/>
                <w:szCs w:val="16"/>
              </w:rPr>
              <w:t xml:space="preserve"> </w:t>
            </w:r>
            <w:proofErr w:type="gramStart"/>
            <w:r>
              <w:rPr>
                <w:rFonts w:ascii="Verdana" w:hAnsi="Verdana"/>
                <w:sz w:val="16"/>
                <w:szCs w:val="16"/>
              </w:rPr>
              <w:t>специальная</w:t>
            </w:r>
            <w:proofErr w:type="gramEnd"/>
            <w:r>
              <w:rPr>
                <w:rFonts w:ascii="Verdana" w:hAnsi="Verdana"/>
                <w:sz w:val="16"/>
                <w:szCs w:val="16"/>
              </w:rPr>
              <w:t xml:space="preserve"> онлайн-касса. Кассовый чек в бумажной форме может в таком случае не печататься (</w:t>
            </w:r>
            <w:hyperlink r:id="rId164" w:history="1">
              <w:r>
                <w:rPr>
                  <w:rStyle w:val="a3"/>
                  <w:rFonts w:ascii="Verdana" w:hAnsi="Verdana"/>
                  <w:sz w:val="16"/>
                  <w:szCs w:val="16"/>
                </w:rPr>
                <w:t>п. 5 ст. 1.2</w:t>
              </w:r>
            </w:hyperlink>
            <w:r>
              <w:rPr>
                <w:rFonts w:ascii="Verdana" w:hAnsi="Verdana"/>
                <w:sz w:val="16"/>
                <w:szCs w:val="16"/>
              </w:rPr>
              <w:t xml:space="preserve">, </w:t>
            </w:r>
            <w:hyperlink r:id="rId165" w:history="1">
              <w:proofErr w:type="spellStart"/>
              <w:r>
                <w:rPr>
                  <w:rStyle w:val="a3"/>
                  <w:rFonts w:ascii="Verdana" w:hAnsi="Verdana"/>
                  <w:sz w:val="16"/>
                  <w:szCs w:val="16"/>
                </w:rPr>
                <w:t>абз</w:t>
              </w:r>
              <w:proofErr w:type="spellEnd"/>
              <w:r>
                <w:rPr>
                  <w:rStyle w:val="a3"/>
                  <w:rFonts w:ascii="Verdana" w:hAnsi="Verdana"/>
                  <w:sz w:val="16"/>
                  <w:szCs w:val="16"/>
                </w:rPr>
                <w:t>. 2 п. 1 ст. 4.3</w:t>
              </w:r>
            </w:hyperlink>
            <w:r>
              <w:rPr>
                <w:rFonts w:ascii="Verdana" w:hAnsi="Verdana"/>
                <w:sz w:val="16"/>
                <w:szCs w:val="16"/>
              </w:rPr>
              <w:t xml:space="preserve"> Федерального закона N 54-ФЗ).</w:t>
            </w:r>
          </w:p>
          <w:p w14:paraId="300AFDE0" w14:textId="6007A514" w:rsidR="00227241" w:rsidRDefault="00227241">
            <w:pPr>
              <w:jc w:val="both"/>
              <w:rPr>
                <w:rFonts w:ascii="Verdana" w:hAnsi="Verdana"/>
                <w:sz w:val="16"/>
                <w:szCs w:val="16"/>
              </w:rPr>
            </w:pPr>
            <w:proofErr w:type="gramStart"/>
            <w:r>
              <w:rPr>
                <w:rFonts w:ascii="Verdana" w:hAnsi="Verdana"/>
                <w:sz w:val="16"/>
                <w:szCs w:val="16"/>
              </w:rPr>
              <w:t xml:space="preserve">Если платежи поступают продавцу от платежного </w:t>
            </w:r>
            <w:proofErr w:type="spellStart"/>
            <w:r>
              <w:rPr>
                <w:rFonts w:ascii="Verdana" w:hAnsi="Verdana"/>
                <w:sz w:val="16"/>
                <w:szCs w:val="16"/>
              </w:rPr>
              <w:t>агрегатора</w:t>
            </w:r>
            <w:proofErr w:type="spellEnd"/>
            <w:r>
              <w:rPr>
                <w:rFonts w:ascii="Verdana" w:hAnsi="Verdana"/>
                <w:sz w:val="16"/>
                <w:szCs w:val="16"/>
              </w:rPr>
              <w:t xml:space="preserve">, который выступает </w:t>
            </w:r>
            <w:hyperlink r:id="rId166" w:history="1">
              <w:r>
                <w:rPr>
                  <w:rStyle w:val="a3"/>
                  <w:rFonts w:ascii="Verdana" w:hAnsi="Verdana"/>
                  <w:sz w:val="16"/>
                  <w:szCs w:val="16"/>
                </w:rPr>
                <w:t>платежным агентом</w:t>
              </w:r>
            </w:hyperlink>
            <w:r>
              <w:rPr>
                <w:rFonts w:ascii="Verdana" w:hAnsi="Verdana"/>
                <w:sz w:val="16"/>
                <w:szCs w:val="16"/>
              </w:rPr>
              <w:t xml:space="preserve"> и проводит денежные средства покупателей через специальный банковский счет, то у интернет-магазина нет обязанности применять ККТ.</w:t>
            </w:r>
            <w:proofErr w:type="gramEnd"/>
            <w:r>
              <w:rPr>
                <w:rFonts w:ascii="Verdana" w:hAnsi="Verdana"/>
                <w:sz w:val="16"/>
                <w:szCs w:val="16"/>
              </w:rPr>
              <w:t xml:space="preserve"> К</w:t>
            </w:r>
            <w:r w:rsidR="00DA27D3">
              <w:rPr>
                <w:rFonts w:ascii="Verdana" w:hAnsi="Verdana"/>
                <w:sz w:val="16"/>
                <w:szCs w:val="16"/>
              </w:rPr>
              <w:t>ассу</w:t>
            </w:r>
            <w:r>
              <w:rPr>
                <w:rFonts w:ascii="Verdana" w:hAnsi="Verdana"/>
                <w:sz w:val="16"/>
                <w:szCs w:val="16"/>
              </w:rPr>
              <w:t xml:space="preserve"> применяет </w:t>
            </w:r>
            <w:proofErr w:type="spellStart"/>
            <w:r>
              <w:rPr>
                <w:rFonts w:ascii="Verdana" w:hAnsi="Verdana"/>
                <w:sz w:val="16"/>
                <w:szCs w:val="16"/>
              </w:rPr>
              <w:t>агрегатор</w:t>
            </w:r>
            <w:proofErr w:type="spellEnd"/>
            <w:r>
              <w:rPr>
                <w:rFonts w:ascii="Verdana" w:hAnsi="Verdana"/>
                <w:sz w:val="16"/>
                <w:szCs w:val="16"/>
              </w:rPr>
              <w:t xml:space="preserve"> (</w:t>
            </w:r>
            <w:hyperlink r:id="rId167" w:history="1">
              <w:r>
                <w:rPr>
                  <w:rStyle w:val="a3"/>
                  <w:rFonts w:ascii="Verdana" w:hAnsi="Verdana"/>
                  <w:sz w:val="16"/>
                  <w:szCs w:val="16"/>
                </w:rPr>
                <w:t>ч. 12 ст. 4</w:t>
              </w:r>
            </w:hyperlink>
            <w:r>
              <w:rPr>
                <w:rFonts w:ascii="Verdana" w:hAnsi="Verdana"/>
                <w:sz w:val="16"/>
                <w:szCs w:val="16"/>
              </w:rPr>
              <w:t xml:space="preserve"> Федерального закона N 103-ФЗ, </w:t>
            </w:r>
            <w:hyperlink r:id="rId168" w:history="1">
              <w:r>
                <w:rPr>
                  <w:rStyle w:val="a3"/>
                  <w:rFonts w:ascii="Verdana" w:hAnsi="Verdana"/>
                  <w:sz w:val="16"/>
                  <w:szCs w:val="16"/>
                </w:rPr>
                <w:t>п. 1 ст. 1.2</w:t>
              </w:r>
            </w:hyperlink>
            <w:r>
              <w:rPr>
                <w:rFonts w:ascii="Verdana" w:hAnsi="Verdana"/>
                <w:sz w:val="16"/>
                <w:szCs w:val="16"/>
              </w:rPr>
              <w:t xml:space="preserve">, </w:t>
            </w:r>
            <w:hyperlink r:id="rId169" w:history="1">
              <w:r>
                <w:rPr>
                  <w:rStyle w:val="a3"/>
                  <w:rFonts w:ascii="Verdana" w:hAnsi="Verdana"/>
                  <w:sz w:val="16"/>
                  <w:szCs w:val="16"/>
                </w:rPr>
                <w:t>ст. 1.1</w:t>
              </w:r>
            </w:hyperlink>
            <w:r>
              <w:rPr>
                <w:rFonts w:ascii="Verdana" w:hAnsi="Verdana"/>
                <w:sz w:val="16"/>
                <w:szCs w:val="16"/>
              </w:rPr>
              <w:t xml:space="preserve"> Федерального закона N 54-ФЗ, Письма Минфина России от 18.05.2020 </w:t>
            </w:r>
            <w:hyperlink r:id="rId170" w:history="1">
              <w:r>
                <w:rPr>
                  <w:rStyle w:val="a3"/>
                  <w:rFonts w:ascii="Verdana" w:hAnsi="Verdana"/>
                  <w:sz w:val="16"/>
                  <w:szCs w:val="16"/>
                </w:rPr>
                <w:t>N 03-01-15/40639</w:t>
              </w:r>
            </w:hyperlink>
            <w:r>
              <w:rPr>
                <w:rFonts w:ascii="Verdana" w:hAnsi="Verdana"/>
                <w:sz w:val="16"/>
                <w:szCs w:val="16"/>
              </w:rPr>
              <w:t xml:space="preserve">, от 14.03.2018 </w:t>
            </w:r>
            <w:hyperlink r:id="rId171" w:history="1">
              <w:r>
                <w:rPr>
                  <w:rStyle w:val="a3"/>
                  <w:rFonts w:ascii="Verdana" w:hAnsi="Verdana"/>
                  <w:sz w:val="16"/>
                  <w:szCs w:val="16"/>
                </w:rPr>
                <w:t>N 03-01-15/15693</w:t>
              </w:r>
            </w:hyperlink>
            <w:r>
              <w:rPr>
                <w:rFonts w:ascii="Verdana" w:hAnsi="Verdana"/>
                <w:sz w:val="16"/>
                <w:szCs w:val="16"/>
              </w:rPr>
              <w:t>).</w:t>
            </w:r>
          </w:p>
          <w:p w14:paraId="30BA5989" w14:textId="77777777" w:rsidR="00227241" w:rsidRDefault="00227241">
            <w:pPr>
              <w:jc w:val="both"/>
              <w:rPr>
                <w:rFonts w:ascii="Verdana" w:hAnsi="Verdana"/>
                <w:sz w:val="16"/>
                <w:szCs w:val="16"/>
              </w:rPr>
            </w:pPr>
            <w:r>
              <w:rPr>
                <w:rFonts w:ascii="Verdana" w:hAnsi="Verdana"/>
                <w:sz w:val="16"/>
                <w:szCs w:val="16"/>
              </w:rPr>
              <w:t xml:space="preserve">Если платежи поступают продавцу напрямую от покупателя, а </w:t>
            </w:r>
            <w:proofErr w:type="spellStart"/>
            <w:r>
              <w:rPr>
                <w:rFonts w:ascii="Verdana" w:hAnsi="Verdana"/>
                <w:sz w:val="16"/>
                <w:szCs w:val="16"/>
              </w:rPr>
              <w:t>агрегатор</w:t>
            </w:r>
            <w:proofErr w:type="spellEnd"/>
            <w:r>
              <w:rPr>
                <w:rFonts w:ascii="Verdana" w:hAnsi="Verdana"/>
                <w:sz w:val="16"/>
                <w:szCs w:val="16"/>
              </w:rPr>
              <w:t xml:space="preserve"> является </w:t>
            </w:r>
            <w:hyperlink r:id="rId172" w:history="1">
              <w:r>
                <w:rPr>
                  <w:rStyle w:val="a3"/>
                  <w:rFonts w:ascii="Verdana" w:hAnsi="Verdana"/>
                  <w:sz w:val="16"/>
                  <w:szCs w:val="16"/>
                </w:rPr>
                <w:t>оператором услуг платежной инфраструктуры</w:t>
              </w:r>
            </w:hyperlink>
            <w:r>
              <w:rPr>
                <w:rFonts w:ascii="Verdana" w:hAnsi="Verdana"/>
                <w:sz w:val="16"/>
                <w:szCs w:val="16"/>
              </w:rPr>
              <w:t>, то ККТ должен применять интернет-магазин.</w:t>
            </w:r>
          </w:p>
          <w:p w14:paraId="7809AA78" w14:textId="7518A315" w:rsidR="00227241" w:rsidRDefault="00227241">
            <w:pPr>
              <w:jc w:val="both"/>
              <w:rPr>
                <w:rFonts w:ascii="Verdana" w:hAnsi="Verdana"/>
                <w:sz w:val="16"/>
                <w:szCs w:val="16"/>
              </w:rPr>
            </w:pPr>
            <w:r>
              <w:rPr>
                <w:rFonts w:ascii="Verdana" w:hAnsi="Verdana"/>
                <w:sz w:val="16"/>
                <w:szCs w:val="16"/>
              </w:rPr>
              <w:t xml:space="preserve">В то же время ККТ не применяется при осуществлении расчетов в безналичном порядке между организациями и (или) </w:t>
            </w:r>
            <w:r w:rsidR="00DA27D3">
              <w:rPr>
                <w:rFonts w:ascii="Verdana" w:hAnsi="Verdana"/>
                <w:sz w:val="16"/>
                <w:szCs w:val="16"/>
              </w:rPr>
              <w:t>ИП</w:t>
            </w:r>
            <w:r>
              <w:rPr>
                <w:rFonts w:ascii="Verdana" w:hAnsi="Verdana"/>
                <w:sz w:val="16"/>
                <w:szCs w:val="16"/>
              </w:rPr>
              <w:t xml:space="preserve">, за исключением осуществляемых ими расчетов с использованием электронного средства платежа </w:t>
            </w:r>
            <w:r w:rsidRPr="00743935">
              <w:rPr>
                <w:rFonts w:ascii="Verdana" w:hAnsi="Verdana"/>
                <w:b/>
                <w:sz w:val="16"/>
                <w:szCs w:val="16"/>
              </w:rPr>
              <w:t xml:space="preserve">с его предъявлением </w:t>
            </w:r>
            <w:r>
              <w:rPr>
                <w:rFonts w:ascii="Verdana" w:hAnsi="Verdana"/>
                <w:sz w:val="16"/>
                <w:szCs w:val="16"/>
              </w:rPr>
              <w:t>(</w:t>
            </w:r>
            <w:hyperlink r:id="rId173" w:history="1">
              <w:r>
                <w:rPr>
                  <w:rStyle w:val="a3"/>
                  <w:rFonts w:ascii="Verdana" w:hAnsi="Verdana"/>
                  <w:sz w:val="16"/>
                  <w:szCs w:val="16"/>
                </w:rPr>
                <w:t>п. 9 ст. 2</w:t>
              </w:r>
            </w:hyperlink>
            <w:r>
              <w:rPr>
                <w:rFonts w:ascii="Verdana" w:hAnsi="Verdana"/>
                <w:sz w:val="16"/>
                <w:szCs w:val="16"/>
              </w:rPr>
              <w:t xml:space="preserve"> Федерального закона N 54-ФЗ).</w:t>
            </w:r>
          </w:p>
          <w:p w14:paraId="25DDA54C" w14:textId="123194D3" w:rsidR="00227241" w:rsidRDefault="00227241">
            <w:pPr>
              <w:jc w:val="both"/>
              <w:rPr>
                <w:rFonts w:ascii="Verdana" w:hAnsi="Verdana"/>
                <w:sz w:val="16"/>
                <w:szCs w:val="16"/>
              </w:rPr>
            </w:pPr>
            <w:r>
              <w:rPr>
                <w:rFonts w:ascii="Verdana" w:hAnsi="Verdana"/>
                <w:sz w:val="16"/>
                <w:szCs w:val="16"/>
              </w:rPr>
              <w:t>При этом оплата на сайте может быть осуществлена по банковской карте, выпущенной к текущему счету физического лица или расчетному счету ИП (</w:t>
            </w:r>
            <w:hyperlink r:id="rId174" w:history="1">
              <w:r>
                <w:rPr>
                  <w:rStyle w:val="a3"/>
                  <w:rFonts w:ascii="Verdana" w:hAnsi="Verdana"/>
                  <w:sz w:val="16"/>
                  <w:szCs w:val="16"/>
                </w:rPr>
                <w:t>п. п. 2.1</w:t>
              </w:r>
            </w:hyperlink>
            <w:r>
              <w:rPr>
                <w:rFonts w:ascii="Verdana" w:hAnsi="Verdana"/>
                <w:sz w:val="16"/>
                <w:szCs w:val="16"/>
              </w:rPr>
              <w:t xml:space="preserve"> - </w:t>
            </w:r>
            <w:hyperlink r:id="rId175" w:history="1">
              <w:r>
                <w:rPr>
                  <w:rStyle w:val="a3"/>
                  <w:rFonts w:ascii="Verdana" w:hAnsi="Verdana"/>
                  <w:sz w:val="16"/>
                  <w:szCs w:val="16"/>
                </w:rPr>
                <w:t>2.3</w:t>
              </w:r>
            </w:hyperlink>
            <w:r>
              <w:rPr>
                <w:rFonts w:ascii="Verdana" w:hAnsi="Verdana"/>
                <w:sz w:val="16"/>
                <w:szCs w:val="16"/>
              </w:rPr>
              <w:t xml:space="preserve"> Инструкции Банка России от 30.05.2014 N 153-И, </w:t>
            </w:r>
            <w:hyperlink r:id="rId176" w:history="1">
              <w:r>
                <w:rPr>
                  <w:rStyle w:val="a3"/>
                  <w:rFonts w:ascii="Verdana" w:hAnsi="Verdana"/>
                  <w:sz w:val="16"/>
                  <w:szCs w:val="16"/>
                </w:rPr>
                <w:t>п. п. 1.5</w:t>
              </w:r>
            </w:hyperlink>
            <w:r>
              <w:rPr>
                <w:rFonts w:ascii="Verdana" w:hAnsi="Verdana"/>
                <w:sz w:val="16"/>
                <w:szCs w:val="16"/>
              </w:rPr>
              <w:t xml:space="preserve">, </w:t>
            </w:r>
            <w:hyperlink r:id="rId177" w:history="1">
              <w:r>
                <w:rPr>
                  <w:rStyle w:val="a3"/>
                  <w:rFonts w:ascii="Verdana" w:hAnsi="Verdana"/>
                  <w:sz w:val="16"/>
                  <w:szCs w:val="16"/>
                </w:rPr>
                <w:t>1.12</w:t>
              </w:r>
            </w:hyperlink>
            <w:r>
              <w:rPr>
                <w:rFonts w:ascii="Verdana" w:hAnsi="Verdana"/>
                <w:sz w:val="16"/>
                <w:szCs w:val="16"/>
              </w:rPr>
              <w:t xml:space="preserve">, </w:t>
            </w:r>
            <w:hyperlink r:id="rId178" w:history="1">
              <w:r>
                <w:rPr>
                  <w:rStyle w:val="a3"/>
                  <w:rFonts w:ascii="Verdana" w:hAnsi="Verdana"/>
                  <w:sz w:val="16"/>
                  <w:szCs w:val="16"/>
                </w:rPr>
                <w:t>2.3</w:t>
              </w:r>
            </w:hyperlink>
            <w:r>
              <w:rPr>
                <w:rFonts w:ascii="Verdana" w:hAnsi="Verdana"/>
                <w:sz w:val="16"/>
                <w:szCs w:val="16"/>
              </w:rPr>
              <w:t xml:space="preserve">, </w:t>
            </w:r>
            <w:hyperlink r:id="rId179" w:history="1">
              <w:r>
                <w:rPr>
                  <w:rStyle w:val="a3"/>
                  <w:rFonts w:ascii="Verdana" w:hAnsi="Verdana"/>
                  <w:sz w:val="16"/>
                  <w:szCs w:val="16"/>
                </w:rPr>
                <w:t>2.5</w:t>
              </w:r>
            </w:hyperlink>
            <w:r>
              <w:rPr>
                <w:rFonts w:ascii="Verdana" w:hAnsi="Verdana"/>
                <w:sz w:val="16"/>
                <w:szCs w:val="16"/>
              </w:rPr>
              <w:t xml:space="preserve"> Положения Банка России от 24.12.2004 N 266-П).</w:t>
            </w:r>
          </w:p>
          <w:p w14:paraId="0150EBCE" w14:textId="1E754878" w:rsidR="00227241" w:rsidRPr="002975C2" w:rsidRDefault="00227241">
            <w:pPr>
              <w:jc w:val="both"/>
              <w:rPr>
                <w:rFonts w:ascii="Verdana" w:hAnsi="Verdana"/>
                <w:sz w:val="16"/>
                <w:szCs w:val="16"/>
              </w:rPr>
            </w:pPr>
            <w:bookmarkStart w:id="0" w:name="_GoBack"/>
            <w:bookmarkEnd w:id="0"/>
            <w:r w:rsidRPr="002975C2">
              <w:rPr>
                <w:rFonts w:ascii="Verdana" w:hAnsi="Verdana"/>
                <w:sz w:val="16"/>
                <w:szCs w:val="16"/>
              </w:rPr>
              <w:t xml:space="preserve">При расчетах личной банковской картой на сайте фактически осуществляется безналичный расчет между организацией-продавцом и физическим лицом. Поэтому основания для неприменения ККТ в силу </w:t>
            </w:r>
            <w:hyperlink r:id="rId180" w:history="1">
              <w:r w:rsidRPr="002975C2">
                <w:rPr>
                  <w:rStyle w:val="a3"/>
                  <w:rFonts w:ascii="Verdana" w:hAnsi="Verdana"/>
                  <w:sz w:val="16"/>
                  <w:szCs w:val="16"/>
                </w:rPr>
                <w:t>п. 9 ст. 2</w:t>
              </w:r>
            </w:hyperlink>
            <w:r w:rsidRPr="002975C2">
              <w:rPr>
                <w:rFonts w:ascii="Verdana" w:hAnsi="Verdana"/>
                <w:sz w:val="16"/>
                <w:szCs w:val="16"/>
              </w:rPr>
              <w:t xml:space="preserve"> Федерального закона N 54-ФЗ в этом случае отсутствуют.</w:t>
            </w:r>
          </w:p>
          <w:p w14:paraId="1872DE48" w14:textId="5F9A8321" w:rsidR="00227241" w:rsidRDefault="00227241">
            <w:pPr>
              <w:jc w:val="both"/>
              <w:rPr>
                <w:rFonts w:ascii="Verdana" w:hAnsi="Verdana"/>
                <w:sz w:val="16"/>
                <w:szCs w:val="16"/>
              </w:rPr>
            </w:pPr>
            <w:r>
              <w:rPr>
                <w:rFonts w:ascii="Verdana" w:hAnsi="Verdana"/>
                <w:sz w:val="16"/>
                <w:szCs w:val="16"/>
              </w:rPr>
              <w:t>В случае если продавцом достоверно не установлен статус покупателя (клиента) как ИП, контрольно-кассовая техника применяется продавцом в порядке, предусмотренном для расчета с покупателем - физическим лицом (</w:t>
            </w:r>
            <w:hyperlink r:id="rId181" w:history="1">
              <w:r>
                <w:rPr>
                  <w:rStyle w:val="a3"/>
                  <w:rFonts w:ascii="Verdana" w:hAnsi="Verdana"/>
                  <w:sz w:val="16"/>
                  <w:szCs w:val="16"/>
                </w:rPr>
                <w:t>Письмо</w:t>
              </w:r>
            </w:hyperlink>
            <w:r>
              <w:rPr>
                <w:rFonts w:ascii="Verdana" w:hAnsi="Verdana"/>
                <w:sz w:val="16"/>
                <w:szCs w:val="16"/>
              </w:rPr>
              <w:t xml:space="preserve"> </w:t>
            </w:r>
            <w:r w:rsidR="00440655" w:rsidRPr="00440655">
              <w:rPr>
                <w:rFonts w:ascii="Verdana" w:hAnsi="Verdana"/>
                <w:sz w:val="16"/>
                <w:szCs w:val="16"/>
              </w:rPr>
              <w:t xml:space="preserve">Минфина России </w:t>
            </w:r>
            <w:r>
              <w:rPr>
                <w:rFonts w:ascii="Verdana" w:hAnsi="Verdana"/>
                <w:sz w:val="16"/>
                <w:szCs w:val="16"/>
              </w:rPr>
              <w:t>от 05.08.2019 N 03-01-15/58816).</w:t>
            </w:r>
          </w:p>
          <w:p w14:paraId="1826CFB2" w14:textId="23FA96BD" w:rsidR="00440655" w:rsidRPr="00440655" w:rsidRDefault="00440655">
            <w:pPr>
              <w:jc w:val="both"/>
              <w:rPr>
                <w:rFonts w:ascii="Verdana" w:hAnsi="Verdana"/>
                <w:b/>
                <w:sz w:val="16"/>
                <w:szCs w:val="16"/>
              </w:rPr>
            </w:pPr>
            <w:r w:rsidRPr="00440655">
              <w:rPr>
                <w:rFonts w:ascii="Verdana" w:hAnsi="Verdana"/>
                <w:b/>
                <w:sz w:val="16"/>
                <w:szCs w:val="16"/>
              </w:rPr>
              <w:t>О лимите расчетов наличными</w:t>
            </w:r>
          </w:p>
          <w:p w14:paraId="09C63C97" w14:textId="65C24CCC" w:rsidR="00227241" w:rsidRDefault="00227241">
            <w:pPr>
              <w:jc w:val="both"/>
              <w:rPr>
                <w:rFonts w:ascii="Verdana" w:hAnsi="Verdana"/>
                <w:sz w:val="16"/>
                <w:szCs w:val="16"/>
              </w:rPr>
            </w:pPr>
            <w:r>
              <w:rPr>
                <w:rFonts w:ascii="Verdana" w:hAnsi="Verdana"/>
                <w:sz w:val="16"/>
                <w:szCs w:val="16"/>
              </w:rPr>
              <w:t xml:space="preserve">В соответствии с </w:t>
            </w:r>
            <w:hyperlink r:id="rId182" w:history="1">
              <w:r>
                <w:rPr>
                  <w:rStyle w:val="a3"/>
                  <w:rFonts w:ascii="Verdana" w:hAnsi="Verdana"/>
                  <w:sz w:val="16"/>
                  <w:szCs w:val="16"/>
                </w:rPr>
                <w:t>п. п. 1</w:t>
              </w:r>
            </w:hyperlink>
            <w:r>
              <w:rPr>
                <w:rFonts w:ascii="Verdana" w:hAnsi="Verdana"/>
                <w:sz w:val="16"/>
                <w:szCs w:val="16"/>
              </w:rPr>
              <w:t xml:space="preserve">, </w:t>
            </w:r>
            <w:hyperlink r:id="rId183" w:history="1">
              <w:r>
                <w:rPr>
                  <w:rStyle w:val="a3"/>
                  <w:rFonts w:ascii="Verdana" w:hAnsi="Verdana"/>
                  <w:sz w:val="16"/>
                  <w:szCs w:val="16"/>
                </w:rPr>
                <w:t>4</w:t>
              </w:r>
            </w:hyperlink>
            <w:r>
              <w:rPr>
                <w:rFonts w:ascii="Verdana" w:hAnsi="Verdana"/>
                <w:sz w:val="16"/>
                <w:szCs w:val="16"/>
              </w:rPr>
              <w:t xml:space="preserve"> Указания Банка России от 09.12.2019 N 5348-У</w:t>
            </w:r>
            <w:r w:rsidR="00440655">
              <w:rPr>
                <w:rFonts w:ascii="Verdana" w:hAnsi="Verdana"/>
                <w:sz w:val="16"/>
                <w:szCs w:val="16"/>
              </w:rPr>
              <w:t>,</w:t>
            </w:r>
            <w:r>
              <w:rPr>
                <w:rFonts w:ascii="Verdana" w:hAnsi="Verdana"/>
                <w:sz w:val="16"/>
                <w:szCs w:val="16"/>
              </w:rPr>
              <w:t xml:space="preserve"> при расчетах с </w:t>
            </w:r>
            <w:r w:rsidR="00440655">
              <w:rPr>
                <w:rFonts w:ascii="Verdana" w:hAnsi="Verdana"/>
                <w:sz w:val="16"/>
                <w:szCs w:val="16"/>
              </w:rPr>
              <w:t>ИП</w:t>
            </w:r>
            <w:r>
              <w:rPr>
                <w:rFonts w:ascii="Verdana" w:hAnsi="Verdana"/>
                <w:sz w:val="16"/>
                <w:szCs w:val="16"/>
              </w:rPr>
              <w:t xml:space="preserve"> и с юридическими лицами нужно соблюдать лимит расчетов наличными (100 000 руб. в рамках одного договора).</w:t>
            </w:r>
          </w:p>
          <w:p w14:paraId="150F0FF6" w14:textId="0FB6C45D" w:rsidR="00227241" w:rsidRDefault="00227241">
            <w:pPr>
              <w:jc w:val="both"/>
              <w:rPr>
                <w:rFonts w:ascii="Verdana" w:hAnsi="Verdana"/>
                <w:sz w:val="16"/>
                <w:szCs w:val="16"/>
              </w:rPr>
            </w:pPr>
            <w:r>
              <w:rPr>
                <w:rFonts w:ascii="Verdana" w:hAnsi="Verdana"/>
                <w:sz w:val="16"/>
                <w:szCs w:val="16"/>
              </w:rPr>
              <w:t xml:space="preserve">Вместе с тем согласно </w:t>
            </w:r>
            <w:hyperlink r:id="rId184" w:history="1">
              <w:r>
                <w:rPr>
                  <w:rStyle w:val="a3"/>
                  <w:rFonts w:ascii="Verdana" w:hAnsi="Verdana"/>
                  <w:sz w:val="16"/>
                  <w:szCs w:val="16"/>
                </w:rPr>
                <w:t>п. 1.5</w:t>
              </w:r>
            </w:hyperlink>
            <w:r>
              <w:rPr>
                <w:rFonts w:ascii="Verdana" w:hAnsi="Verdana"/>
                <w:sz w:val="16"/>
                <w:szCs w:val="16"/>
              </w:rPr>
              <w:t xml:space="preserve"> Положения Бан</w:t>
            </w:r>
            <w:r w:rsidR="00440655">
              <w:rPr>
                <w:rFonts w:ascii="Verdana" w:hAnsi="Verdana"/>
                <w:sz w:val="16"/>
                <w:szCs w:val="16"/>
              </w:rPr>
              <w:t xml:space="preserve">ка России от 24.12.2004 N 266-П, </w:t>
            </w:r>
            <w:r>
              <w:rPr>
                <w:rFonts w:ascii="Verdana" w:hAnsi="Verdana"/>
                <w:sz w:val="16"/>
                <w:szCs w:val="16"/>
              </w:rPr>
              <w:t xml:space="preserve"> банковские карты являются электронным средством платежа, которое используется для совершения операций ее держателем в пределах расходного лимита.</w:t>
            </w:r>
          </w:p>
          <w:p w14:paraId="32E54F81" w14:textId="7197E412" w:rsidR="00227241" w:rsidRDefault="00227241">
            <w:pPr>
              <w:jc w:val="both"/>
              <w:rPr>
                <w:rFonts w:ascii="Verdana" w:hAnsi="Verdana"/>
                <w:sz w:val="16"/>
                <w:szCs w:val="16"/>
              </w:rPr>
            </w:pPr>
            <w:r>
              <w:rPr>
                <w:rFonts w:ascii="Verdana" w:hAnsi="Verdana"/>
                <w:sz w:val="16"/>
                <w:szCs w:val="16"/>
              </w:rPr>
              <w:t>Перевод денежных средств осуществляется оператором по распоряжению клиента (в том числе плательщика), оформленному в рамках применяемой формы безналичных расчетов (</w:t>
            </w:r>
            <w:hyperlink r:id="rId185" w:history="1">
              <w:r>
                <w:rPr>
                  <w:rStyle w:val="a3"/>
                  <w:rFonts w:ascii="Verdana" w:hAnsi="Verdana"/>
                  <w:sz w:val="16"/>
                  <w:szCs w:val="16"/>
                </w:rPr>
                <w:t>ч. 1 ст. 5</w:t>
              </w:r>
            </w:hyperlink>
            <w:r>
              <w:rPr>
                <w:rFonts w:ascii="Verdana" w:hAnsi="Verdana"/>
                <w:sz w:val="16"/>
                <w:szCs w:val="16"/>
              </w:rPr>
              <w:t xml:space="preserve"> Федерального закона N 161-ФЗ).</w:t>
            </w:r>
          </w:p>
          <w:p w14:paraId="0C548807" w14:textId="2227D112" w:rsidR="00227241" w:rsidRPr="000E7C3C" w:rsidRDefault="00227241" w:rsidP="000E7C3C">
            <w:pPr>
              <w:jc w:val="both"/>
              <w:rPr>
                <w:rFonts w:ascii="Verdana" w:eastAsia="Times New Roman" w:hAnsi="Verdana"/>
                <w:sz w:val="16"/>
                <w:szCs w:val="16"/>
                <w:lang w:eastAsia="ru-RU"/>
              </w:rPr>
            </w:pPr>
            <w:r>
              <w:rPr>
                <w:rFonts w:ascii="Verdana" w:hAnsi="Verdana"/>
                <w:sz w:val="16"/>
                <w:szCs w:val="16"/>
              </w:rPr>
              <w:t xml:space="preserve">Таким образом, расчеты посредством банковских карт относятся к безналичным расчетам и требование </w:t>
            </w:r>
            <w:hyperlink r:id="rId186" w:history="1">
              <w:r>
                <w:rPr>
                  <w:rStyle w:val="a3"/>
                  <w:rFonts w:ascii="Verdana" w:hAnsi="Verdana"/>
                  <w:sz w:val="16"/>
                  <w:szCs w:val="16"/>
                </w:rPr>
                <w:t>п. п. 1</w:t>
              </w:r>
            </w:hyperlink>
            <w:r>
              <w:rPr>
                <w:rFonts w:ascii="Verdana" w:hAnsi="Verdana"/>
                <w:sz w:val="16"/>
                <w:szCs w:val="16"/>
              </w:rPr>
              <w:t xml:space="preserve">, </w:t>
            </w:r>
            <w:hyperlink r:id="rId187" w:history="1">
              <w:r>
                <w:rPr>
                  <w:rStyle w:val="a3"/>
                  <w:rFonts w:ascii="Verdana" w:hAnsi="Verdana"/>
                  <w:sz w:val="16"/>
                  <w:szCs w:val="16"/>
                </w:rPr>
                <w:t>4</w:t>
              </w:r>
            </w:hyperlink>
            <w:r>
              <w:rPr>
                <w:rFonts w:ascii="Verdana" w:hAnsi="Verdana"/>
                <w:sz w:val="16"/>
                <w:szCs w:val="16"/>
              </w:rPr>
              <w:t xml:space="preserve"> Указания N 5348-У об ограничении расчетов наличными средствами в данном случае не применяется.</w:t>
            </w:r>
          </w:p>
        </w:tc>
        <w:tc>
          <w:tcPr>
            <w:tcW w:w="619" w:type="pct"/>
            <w:tcBorders>
              <w:top w:val="single" w:sz="8" w:space="0" w:color="auto"/>
              <w:left w:val="nil"/>
              <w:bottom w:val="single" w:sz="8" w:space="0" w:color="auto"/>
              <w:right w:val="single" w:sz="4" w:space="0" w:color="auto"/>
            </w:tcBorders>
            <w:tcMar>
              <w:top w:w="0" w:type="dxa"/>
              <w:left w:w="108" w:type="dxa"/>
              <w:bottom w:w="0" w:type="dxa"/>
              <w:right w:w="108" w:type="dxa"/>
            </w:tcMar>
          </w:tcPr>
          <w:p w14:paraId="6102D379" w14:textId="77777777" w:rsidR="00227241" w:rsidRPr="00227241" w:rsidRDefault="00227241">
            <w:pPr>
              <w:rPr>
                <w:rFonts w:ascii="Verdana" w:hAnsi="Verdana"/>
                <w:b/>
                <w:bCs/>
                <w:sz w:val="15"/>
                <w:szCs w:val="15"/>
              </w:rPr>
            </w:pPr>
            <w:r w:rsidRPr="00227241">
              <w:rPr>
                <w:rFonts w:ascii="Verdana" w:hAnsi="Verdana"/>
                <w:b/>
                <w:bCs/>
                <w:sz w:val="15"/>
                <w:szCs w:val="15"/>
              </w:rPr>
              <w:t>Бухгалтеру любой организации и ИП!</w:t>
            </w:r>
          </w:p>
          <w:p w14:paraId="4477B72D" w14:textId="77777777" w:rsidR="00227241" w:rsidRPr="00227241" w:rsidRDefault="00227241">
            <w:pPr>
              <w:rPr>
                <w:rFonts w:ascii="Verdana" w:hAnsi="Verdana"/>
                <w:b/>
                <w:bCs/>
                <w:sz w:val="15"/>
                <w:szCs w:val="15"/>
              </w:rPr>
            </w:pPr>
          </w:p>
          <w:p w14:paraId="3FBB1A9B" w14:textId="77777777" w:rsidR="00227241" w:rsidRPr="00227241" w:rsidRDefault="00227241">
            <w:pPr>
              <w:autoSpaceDE w:val="0"/>
              <w:autoSpaceDN w:val="0"/>
              <w:rPr>
                <w:rFonts w:ascii="Verdana" w:hAnsi="Verdana"/>
                <w:sz w:val="15"/>
                <w:szCs w:val="15"/>
              </w:rPr>
            </w:pPr>
            <w:r w:rsidRPr="00227241">
              <w:rPr>
                <w:rFonts w:ascii="Verdana" w:hAnsi="Verdana"/>
                <w:b/>
                <w:bCs/>
                <w:sz w:val="15"/>
                <w:szCs w:val="15"/>
              </w:rPr>
              <w:t xml:space="preserve">Мин. ИБ, содержащий документ: </w:t>
            </w:r>
            <w:r w:rsidRPr="00227241">
              <w:rPr>
                <w:rFonts w:ascii="Verdana" w:hAnsi="Verdana"/>
                <w:sz w:val="15"/>
                <w:szCs w:val="15"/>
              </w:rPr>
              <w:t xml:space="preserve">Бух пресса и книги </w:t>
            </w:r>
          </w:p>
          <w:p w14:paraId="07F87D4F" w14:textId="77777777" w:rsidR="00227241" w:rsidRPr="00227241" w:rsidRDefault="00227241">
            <w:pPr>
              <w:autoSpaceDE w:val="0"/>
              <w:autoSpaceDN w:val="0"/>
              <w:rPr>
                <w:rFonts w:ascii="Verdana" w:hAnsi="Verdana"/>
                <w:b/>
                <w:bCs/>
                <w:sz w:val="15"/>
                <w:szCs w:val="15"/>
              </w:rPr>
            </w:pPr>
          </w:p>
          <w:p w14:paraId="62EC00BC" w14:textId="77777777" w:rsidR="00227241" w:rsidRPr="00227241" w:rsidRDefault="00227241">
            <w:pPr>
              <w:autoSpaceDE w:val="0"/>
              <w:autoSpaceDN w:val="0"/>
              <w:rPr>
                <w:rFonts w:ascii="Verdana" w:hAnsi="Verdana"/>
                <w:b/>
                <w:bCs/>
                <w:sz w:val="15"/>
                <w:szCs w:val="15"/>
              </w:rPr>
            </w:pPr>
            <w:r w:rsidRPr="00227241">
              <w:rPr>
                <w:rFonts w:ascii="Verdana" w:hAnsi="Verdana"/>
                <w:b/>
                <w:bCs/>
                <w:sz w:val="15"/>
                <w:szCs w:val="15"/>
              </w:rPr>
              <w:t xml:space="preserve">Поиск: </w:t>
            </w:r>
            <w:r w:rsidRPr="00227241">
              <w:rPr>
                <w:rFonts w:ascii="Verdana" w:hAnsi="Verdana"/>
                <w:sz w:val="15"/>
                <w:szCs w:val="15"/>
              </w:rPr>
              <w:t>в</w:t>
            </w:r>
            <w:r w:rsidRPr="00227241">
              <w:rPr>
                <w:rFonts w:ascii="Verdana" w:hAnsi="Verdana"/>
                <w:b/>
                <w:bCs/>
                <w:sz w:val="15"/>
                <w:szCs w:val="15"/>
              </w:rPr>
              <w:t xml:space="preserve"> Быстром поиске </w:t>
            </w:r>
            <w:r w:rsidRPr="00227241">
              <w:rPr>
                <w:rFonts w:ascii="Verdana" w:hAnsi="Verdana"/>
                <w:sz w:val="15"/>
                <w:szCs w:val="15"/>
              </w:rPr>
              <w:t xml:space="preserve">набрать </w:t>
            </w:r>
            <w:r w:rsidRPr="00227241">
              <w:rPr>
                <w:rFonts w:ascii="Verdana" w:hAnsi="Verdana"/>
                <w:b/>
                <w:bCs/>
                <w:sz w:val="15"/>
                <w:szCs w:val="15"/>
              </w:rPr>
              <w:t xml:space="preserve">ККТ при продаже товаров через интернет-магазин </w:t>
            </w:r>
          </w:p>
          <w:p w14:paraId="12E51F9D" w14:textId="77777777" w:rsidR="00227241" w:rsidRPr="00227241" w:rsidRDefault="00227241">
            <w:pPr>
              <w:autoSpaceDE w:val="0"/>
              <w:autoSpaceDN w:val="0"/>
              <w:rPr>
                <w:rFonts w:ascii="Verdana" w:hAnsi="Verdana"/>
                <w:sz w:val="15"/>
                <w:szCs w:val="15"/>
              </w:rPr>
            </w:pPr>
          </w:p>
          <w:p w14:paraId="21F31D75" w14:textId="7AFA926A" w:rsidR="00227241" w:rsidRPr="00FE7CC6" w:rsidRDefault="00227241" w:rsidP="0055717E">
            <w:pPr>
              <w:rPr>
                <w:rFonts w:asciiTheme="minorHAnsi" w:hAnsiTheme="minorHAnsi"/>
                <w:b/>
                <w:bCs/>
                <w:sz w:val="16"/>
                <w:szCs w:val="16"/>
              </w:rPr>
            </w:pPr>
            <w:r w:rsidRPr="00227241">
              <w:rPr>
                <w:rFonts w:ascii="Verdana" w:hAnsi="Verdana"/>
                <w:sz w:val="15"/>
                <w:szCs w:val="15"/>
              </w:rPr>
              <w:t>Искомый документ будет первым в списке</w:t>
            </w:r>
          </w:p>
        </w:tc>
      </w:tr>
    </w:tbl>
    <w:p w14:paraId="64B01BAD" w14:textId="4C0A6BDB" w:rsidR="00435D11" w:rsidRPr="00C645FE" w:rsidRDefault="00435D11" w:rsidP="00D547C1">
      <w:pPr>
        <w:autoSpaceDE w:val="0"/>
        <w:autoSpaceDN w:val="0"/>
        <w:adjustRightInd w:val="0"/>
        <w:rPr>
          <w:rFonts w:ascii="Verdana" w:hAnsi="Verdana" w:cs="Verdana"/>
          <w:sz w:val="2"/>
          <w:szCs w:val="2"/>
        </w:rPr>
      </w:pPr>
    </w:p>
    <w:sectPr w:rsidR="00435D11" w:rsidRPr="00C645FE" w:rsidSect="00BE78EE">
      <w:headerReference w:type="default" r:id="rId188"/>
      <w:footerReference w:type="default" r:id="rId189"/>
      <w:headerReference w:type="first" r:id="rId190"/>
      <w:footerReference w:type="first" r:id="rId191"/>
      <w:endnotePr>
        <w:numFmt w:val="decimal"/>
      </w:endnotePr>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39C7C" w14:textId="77777777" w:rsidR="002975C2" w:rsidRDefault="002975C2" w:rsidP="00FF6BDA">
      <w:r>
        <w:separator/>
      </w:r>
    </w:p>
  </w:endnote>
  <w:endnote w:type="continuationSeparator" w:id="0">
    <w:p w14:paraId="7E31B7ED" w14:textId="77777777" w:rsidR="002975C2" w:rsidRDefault="002975C2" w:rsidP="00FF6BDA">
      <w:r>
        <w:continuationSeparator/>
      </w:r>
    </w:p>
  </w:endnote>
  <w:endnote w:type="continuationNotice" w:id="1">
    <w:p w14:paraId="02FDCCEE" w14:textId="77777777" w:rsidR="002975C2" w:rsidRDefault="00297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F765" w14:textId="77777777" w:rsidR="002975C2" w:rsidRPr="00FF6BDA" w:rsidRDefault="002975C2" w:rsidP="00D05825">
    <w:pPr>
      <w:pStyle w:val="a6"/>
      <w:jc w:val="right"/>
    </w:pPr>
    <w:r w:rsidRPr="00FF6BDA">
      <w:rPr>
        <w:rFonts w:ascii="Verdana" w:hAnsi="Verdana"/>
        <w:sz w:val="16"/>
        <w:szCs w:val="16"/>
      </w:rPr>
      <w:t>Материал подготовлен экспертам</w:t>
    </w:r>
    <w:proofErr w:type="gramStart"/>
    <w:r w:rsidRPr="00FF6BDA">
      <w:rPr>
        <w:rFonts w:ascii="Verdana" w:hAnsi="Verdana"/>
        <w:sz w:val="16"/>
        <w:szCs w:val="16"/>
      </w:rPr>
      <w:t xml:space="preserve">и </w:t>
    </w:r>
    <w:hyperlink r:id="rId1" w:history="1">
      <w:r w:rsidRPr="00FF6BDA">
        <w:rPr>
          <w:rFonts w:ascii="Verdana" w:hAnsi="Verdana"/>
          <w:b/>
          <w:bCs/>
          <w:color w:val="0000FF"/>
          <w:sz w:val="16"/>
          <w:szCs w:val="16"/>
        </w:rPr>
        <w:t>ООО</w:t>
      </w:r>
      <w:proofErr w:type="gramEnd"/>
      <w:r w:rsidRPr="00FF6BDA">
        <w:rPr>
          <w:rFonts w:ascii="Verdana" w:hAnsi="Verdana"/>
          <w:b/>
          <w:bCs/>
          <w:color w:val="0000FF"/>
          <w:sz w:val="16"/>
          <w:szCs w:val="16"/>
        </w:rPr>
        <w:t xml:space="preserve"> ЭЛКОД</w:t>
      </w:r>
    </w:hyperlink>
    <w:r w:rsidRPr="00FF6BDA">
      <w:rPr>
        <w:rFonts w:ascii="Verdana" w:hAnsi="Verdana"/>
        <w:color w:val="E36C0A" w:themeColor="accent6" w:themeShade="BF"/>
        <w:sz w:val="16"/>
        <w:szCs w:val="16"/>
      </w:rPr>
      <w:t xml:space="preserve"> </w:t>
    </w:r>
    <w:r w:rsidRPr="00FF6BDA">
      <w:rPr>
        <w:rFonts w:ascii="Verdana" w:hAnsi="Verdana"/>
        <w:sz w:val="16"/>
        <w:szCs w:val="16"/>
      </w:rPr>
      <w:t xml:space="preserve">с использованием СПС </w:t>
    </w:r>
    <w:hyperlink r:id="rId2" w:history="1">
      <w:r w:rsidRPr="00FF6BDA">
        <w:rPr>
          <w:rFonts w:ascii="Verdana" w:hAnsi="Verdana"/>
          <w:b/>
          <w:bCs/>
          <w:color w:val="0000FF"/>
          <w:sz w:val="16"/>
          <w:szCs w:val="16"/>
        </w:rPr>
        <w:t>КонсультантПлюс</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FC23" w14:textId="77777777" w:rsidR="002975C2" w:rsidRDefault="002975C2" w:rsidP="00AB4DE0">
    <w:pPr>
      <w:pStyle w:val="a6"/>
      <w:jc w:val="right"/>
    </w:pPr>
    <w:r w:rsidRPr="00FF6BDA">
      <w:rPr>
        <w:rFonts w:ascii="Verdana" w:hAnsi="Verdana"/>
        <w:sz w:val="16"/>
        <w:szCs w:val="16"/>
      </w:rPr>
      <w:t>Материал подготовлен экспертам</w:t>
    </w:r>
    <w:proofErr w:type="gramStart"/>
    <w:r w:rsidRPr="00FF6BDA">
      <w:rPr>
        <w:rFonts w:ascii="Verdana" w:hAnsi="Verdana"/>
        <w:sz w:val="16"/>
        <w:szCs w:val="16"/>
      </w:rPr>
      <w:t xml:space="preserve">и </w:t>
    </w:r>
    <w:hyperlink r:id="rId1" w:history="1">
      <w:r w:rsidRPr="00FF6BDA">
        <w:rPr>
          <w:rFonts w:ascii="Verdana" w:hAnsi="Verdana"/>
          <w:b/>
          <w:bCs/>
          <w:color w:val="0000FF"/>
          <w:sz w:val="16"/>
          <w:szCs w:val="16"/>
        </w:rPr>
        <w:t>ООО</w:t>
      </w:r>
      <w:proofErr w:type="gramEnd"/>
      <w:r w:rsidRPr="00FF6BDA">
        <w:rPr>
          <w:rFonts w:ascii="Verdana" w:hAnsi="Verdana"/>
          <w:b/>
          <w:bCs/>
          <w:color w:val="0000FF"/>
          <w:sz w:val="16"/>
          <w:szCs w:val="16"/>
        </w:rPr>
        <w:t xml:space="preserve"> ЭЛКОД</w:t>
      </w:r>
    </w:hyperlink>
    <w:r w:rsidRPr="00FF6BDA">
      <w:rPr>
        <w:rFonts w:ascii="Verdana" w:hAnsi="Verdana"/>
        <w:color w:val="E36C0A" w:themeColor="accent6" w:themeShade="BF"/>
        <w:sz w:val="16"/>
        <w:szCs w:val="16"/>
      </w:rPr>
      <w:t xml:space="preserve"> </w:t>
    </w:r>
    <w:r w:rsidRPr="00FF6BDA">
      <w:rPr>
        <w:rFonts w:ascii="Verdana" w:hAnsi="Verdana"/>
        <w:sz w:val="16"/>
        <w:szCs w:val="16"/>
      </w:rPr>
      <w:t xml:space="preserve">с использованием СПС </w:t>
    </w:r>
    <w:hyperlink r:id="rId2" w:history="1">
      <w:r w:rsidRPr="00FF6BDA">
        <w:rPr>
          <w:rFonts w:ascii="Verdana" w:hAnsi="Verdana"/>
          <w:b/>
          <w:bCs/>
          <w:color w:val="0000FF"/>
          <w:sz w:val="16"/>
          <w:szCs w:val="16"/>
        </w:rPr>
        <w:t>КонсультантПлюс</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2E04D" w14:textId="77777777" w:rsidR="002975C2" w:rsidRDefault="002975C2" w:rsidP="00FF6BDA">
      <w:r>
        <w:separator/>
      </w:r>
    </w:p>
  </w:footnote>
  <w:footnote w:type="continuationSeparator" w:id="0">
    <w:p w14:paraId="1D5AAFF8" w14:textId="77777777" w:rsidR="002975C2" w:rsidRDefault="002975C2" w:rsidP="00FF6BDA">
      <w:r>
        <w:continuationSeparator/>
      </w:r>
    </w:p>
  </w:footnote>
  <w:footnote w:type="continuationNotice" w:id="1">
    <w:p w14:paraId="7600E55A" w14:textId="77777777" w:rsidR="002975C2" w:rsidRDefault="002975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367F" w14:textId="77777777" w:rsidR="002975C2" w:rsidRPr="00D05825" w:rsidRDefault="002975C2" w:rsidP="00FF6BDA">
    <w:pPr>
      <w:pStyle w:val="a8"/>
      <w:jc w:val="both"/>
      <w:rPr>
        <w:sz w:val="2"/>
        <w:szCs w:val="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38D3" w14:textId="77777777" w:rsidR="002975C2" w:rsidRPr="00D05825" w:rsidRDefault="002975C2" w:rsidP="00D05825">
    <w:pPr>
      <w:pStyle w:val="a6"/>
      <w:jc w:val="both"/>
      <w:rPr>
        <w:sz w:val="2"/>
        <w:szCs w:val="2"/>
        <w:lang w:val="en-US"/>
      </w:rPr>
    </w:pPr>
    <w:r w:rsidRPr="00FF6BDA">
      <w:rPr>
        <w:noProof/>
        <w:lang w:eastAsia="ru-RU"/>
      </w:rPr>
      <w:drawing>
        <wp:inline distT="0" distB="0" distL="0" distR="0" wp14:anchorId="3B9A2CCA" wp14:editId="24B50EC9">
          <wp:extent cx="638175" cy="638175"/>
          <wp:effectExtent l="0" t="0" r="9525" b="9525"/>
          <wp:docPr id="6" name="Рисунок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12808"/>
                  <a:stretch/>
                </pic:blipFill>
                <pic:spPr bwMode="auto">
                  <a:xfrm>
                    <a:off x="0" y="0"/>
                    <a:ext cx="637200" cy="637200"/>
                  </a:xfrm>
                  <a:prstGeom prst="rect">
                    <a:avLst/>
                  </a:prstGeom>
                  <a:noFill/>
                  <a:ln>
                    <a:noFill/>
                  </a:ln>
                  <a:extLst>
                    <a:ext uri="{53640926-AAD7-44D8-BBD7-CCE9431645EC}">
                      <a14:shadowObscured xmlns:a14="http://schemas.microsoft.com/office/drawing/2010/main"/>
                    </a:ext>
                  </a:extLst>
                </pic:spPr>
              </pic:pic>
            </a:graphicData>
          </a:graphic>
        </wp:inline>
      </w:drawing>
    </w:r>
    <w:r w:rsidRPr="00FF6BDA">
      <w:t xml:space="preserve"> </w:t>
    </w:r>
    <w:r w:rsidRPr="00FF6BDA">
      <w:rPr>
        <w:noProof/>
        <w:lang w:eastAsia="ru-RU"/>
      </w:rPr>
      <w:drawing>
        <wp:inline distT="0" distB="0" distL="0" distR="0" wp14:anchorId="510500D9" wp14:editId="47FE57C7">
          <wp:extent cx="1526400" cy="763200"/>
          <wp:effectExtent l="0" t="0" r="0" b="0"/>
          <wp:docPr id="7" name="Рисунок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400" cy="763200"/>
                  </a:xfrm>
                  <a:prstGeom prst="rect">
                    <a:avLst/>
                  </a:prstGeom>
                  <a:noFill/>
                  <a:ln>
                    <a:noFill/>
                  </a:ln>
                </pic:spPr>
              </pic:pic>
            </a:graphicData>
          </a:graphic>
        </wp:inline>
      </w:drawing>
    </w:r>
    <w:r>
      <w:rPr>
        <w:lang w:val="en-U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FAC"/>
    <w:multiLevelType w:val="hybridMultilevel"/>
    <w:tmpl w:val="4D0AF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07565E"/>
    <w:multiLevelType w:val="hybridMultilevel"/>
    <w:tmpl w:val="B126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F4C5F"/>
    <w:multiLevelType w:val="hybridMultilevel"/>
    <w:tmpl w:val="3964F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B6B93"/>
    <w:multiLevelType w:val="hybridMultilevel"/>
    <w:tmpl w:val="4BAC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238EA"/>
    <w:multiLevelType w:val="hybridMultilevel"/>
    <w:tmpl w:val="2C120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132B7"/>
    <w:multiLevelType w:val="hybridMultilevel"/>
    <w:tmpl w:val="5F026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3F83EFC"/>
    <w:multiLevelType w:val="hybridMultilevel"/>
    <w:tmpl w:val="2A0C9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CDA125F"/>
    <w:multiLevelType w:val="hybridMultilevel"/>
    <w:tmpl w:val="D602B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F36E72"/>
    <w:multiLevelType w:val="hybridMultilevel"/>
    <w:tmpl w:val="CF9C1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0307FFD"/>
    <w:multiLevelType w:val="hybridMultilevel"/>
    <w:tmpl w:val="C384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771A72"/>
    <w:multiLevelType w:val="hybridMultilevel"/>
    <w:tmpl w:val="507C277A"/>
    <w:lvl w:ilvl="0" w:tplc="E5E2AC7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6C4A2E7D"/>
    <w:multiLevelType w:val="hybridMultilevel"/>
    <w:tmpl w:val="71C8A0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0947E0"/>
    <w:multiLevelType w:val="hybridMultilevel"/>
    <w:tmpl w:val="B126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648AB"/>
    <w:multiLevelType w:val="hybridMultilevel"/>
    <w:tmpl w:val="351E4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6F573CD"/>
    <w:multiLevelType w:val="multilevel"/>
    <w:tmpl w:val="895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A50036"/>
    <w:multiLevelType w:val="hybridMultilevel"/>
    <w:tmpl w:val="3586A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13"/>
  </w:num>
  <w:num w:numId="5">
    <w:abstractNumId w:val="3"/>
  </w:num>
  <w:num w:numId="6">
    <w:abstractNumId w:val="6"/>
  </w:num>
  <w:num w:numId="7">
    <w:abstractNumId w:val="8"/>
  </w:num>
  <w:num w:numId="8">
    <w:abstractNumId w:val="0"/>
  </w:num>
  <w:num w:numId="9">
    <w:abstractNumId w:val="1"/>
  </w:num>
  <w:num w:numId="10">
    <w:abstractNumId w:val="12"/>
  </w:num>
  <w:num w:numId="11">
    <w:abstractNumId w:val="4"/>
  </w:num>
  <w:num w:numId="12">
    <w:abstractNumId w:val="5"/>
  </w:num>
  <w:num w:numId="13">
    <w:abstractNumId w:val="2"/>
  </w:num>
  <w:num w:numId="14">
    <w:abstractNumId w:val="14"/>
  </w:num>
  <w:num w:numId="15">
    <w:abstractNumId w:val="9"/>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91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73"/>
    <w:rsid w:val="0000002A"/>
    <w:rsid w:val="000003DD"/>
    <w:rsid w:val="000003EF"/>
    <w:rsid w:val="000004B3"/>
    <w:rsid w:val="000004CC"/>
    <w:rsid w:val="000004FC"/>
    <w:rsid w:val="0000052B"/>
    <w:rsid w:val="0000057F"/>
    <w:rsid w:val="000005AC"/>
    <w:rsid w:val="000006EB"/>
    <w:rsid w:val="000009FB"/>
    <w:rsid w:val="00000A22"/>
    <w:rsid w:val="00000A2C"/>
    <w:rsid w:val="00000B14"/>
    <w:rsid w:val="00000B4D"/>
    <w:rsid w:val="00000E1C"/>
    <w:rsid w:val="00000E8B"/>
    <w:rsid w:val="00000E96"/>
    <w:rsid w:val="00000F85"/>
    <w:rsid w:val="00000FE2"/>
    <w:rsid w:val="000011B9"/>
    <w:rsid w:val="000011F9"/>
    <w:rsid w:val="000012D1"/>
    <w:rsid w:val="0000142C"/>
    <w:rsid w:val="0000146E"/>
    <w:rsid w:val="000014FF"/>
    <w:rsid w:val="0000153F"/>
    <w:rsid w:val="0000158A"/>
    <w:rsid w:val="00001591"/>
    <w:rsid w:val="00001655"/>
    <w:rsid w:val="00001709"/>
    <w:rsid w:val="0000195E"/>
    <w:rsid w:val="00001C82"/>
    <w:rsid w:val="00001E70"/>
    <w:rsid w:val="00001E94"/>
    <w:rsid w:val="00001FD8"/>
    <w:rsid w:val="0000215F"/>
    <w:rsid w:val="0000218B"/>
    <w:rsid w:val="000021AA"/>
    <w:rsid w:val="000021AE"/>
    <w:rsid w:val="0000221F"/>
    <w:rsid w:val="0000228D"/>
    <w:rsid w:val="000022A1"/>
    <w:rsid w:val="00002330"/>
    <w:rsid w:val="00002335"/>
    <w:rsid w:val="00002378"/>
    <w:rsid w:val="00002415"/>
    <w:rsid w:val="00002512"/>
    <w:rsid w:val="00002767"/>
    <w:rsid w:val="00002896"/>
    <w:rsid w:val="00002980"/>
    <w:rsid w:val="00002994"/>
    <w:rsid w:val="00002A4E"/>
    <w:rsid w:val="00002AE2"/>
    <w:rsid w:val="00002CEC"/>
    <w:rsid w:val="00002E1B"/>
    <w:rsid w:val="00002E39"/>
    <w:rsid w:val="00002E66"/>
    <w:rsid w:val="00002E8C"/>
    <w:rsid w:val="00003196"/>
    <w:rsid w:val="0000324F"/>
    <w:rsid w:val="0000333A"/>
    <w:rsid w:val="0000335E"/>
    <w:rsid w:val="00003499"/>
    <w:rsid w:val="000034B1"/>
    <w:rsid w:val="000034C9"/>
    <w:rsid w:val="000034FB"/>
    <w:rsid w:val="0000363E"/>
    <w:rsid w:val="00003664"/>
    <w:rsid w:val="00003864"/>
    <w:rsid w:val="000039C5"/>
    <w:rsid w:val="00003A21"/>
    <w:rsid w:val="00003B61"/>
    <w:rsid w:val="00003B9C"/>
    <w:rsid w:val="00003D80"/>
    <w:rsid w:val="00003D8F"/>
    <w:rsid w:val="00003F17"/>
    <w:rsid w:val="00004009"/>
    <w:rsid w:val="000040AD"/>
    <w:rsid w:val="000040D6"/>
    <w:rsid w:val="00004147"/>
    <w:rsid w:val="00004178"/>
    <w:rsid w:val="000042DA"/>
    <w:rsid w:val="000043E6"/>
    <w:rsid w:val="00004416"/>
    <w:rsid w:val="000044B3"/>
    <w:rsid w:val="000044FF"/>
    <w:rsid w:val="0000451F"/>
    <w:rsid w:val="000045BB"/>
    <w:rsid w:val="00004631"/>
    <w:rsid w:val="00004678"/>
    <w:rsid w:val="00004681"/>
    <w:rsid w:val="000046A7"/>
    <w:rsid w:val="000046C8"/>
    <w:rsid w:val="00004744"/>
    <w:rsid w:val="000047C2"/>
    <w:rsid w:val="000047E7"/>
    <w:rsid w:val="00004801"/>
    <w:rsid w:val="00004A10"/>
    <w:rsid w:val="00004B72"/>
    <w:rsid w:val="00004C89"/>
    <w:rsid w:val="00004CC3"/>
    <w:rsid w:val="00004D89"/>
    <w:rsid w:val="00004E95"/>
    <w:rsid w:val="00004EF7"/>
    <w:rsid w:val="00005006"/>
    <w:rsid w:val="00005038"/>
    <w:rsid w:val="000050CB"/>
    <w:rsid w:val="00005123"/>
    <w:rsid w:val="0000528B"/>
    <w:rsid w:val="00005294"/>
    <w:rsid w:val="00005361"/>
    <w:rsid w:val="00005395"/>
    <w:rsid w:val="00005504"/>
    <w:rsid w:val="0000551A"/>
    <w:rsid w:val="000055CA"/>
    <w:rsid w:val="0000560B"/>
    <w:rsid w:val="000056BF"/>
    <w:rsid w:val="0000580F"/>
    <w:rsid w:val="00005874"/>
    <w:rsid w:val="00005926"/>
    <w:rsid w:val="00005984"/>
    <w:rsid w:val="00005CCA"/>
    <w:rsid w:val="00005D77"/>
    <w:rsid w:val="00005EED"/>
    <w:rsid w:val="00005F7F"/>
    <w:rsid w:val="0000618C"/>
    <w:rsid w:val="000061A0"/>
    <w:rsid w:val="000061A9"/>
    <w:rsid w:val="00006263"/>
    <w:rsid w:val="0000628C"/>
    <w:rsid w:val="0000629D"/>
    <w:rsid w:val="000062DA"/>
    <w:rsid w:val="00006342"/>
    <w:rsid w:val="000063CB"/>
    <w:rsid w:val="000064BB"/>
    <w:rsid w:val="000065C3"/>
    <w:rsid w:val="000065DF"/>
    <w:rsid w:val="0000669E"/>
    <w:rsid w:val="00006838"/>
    <w:rsid w:val="00006894"/>
    <w:rsid w:val="000069B0"/>
    <w:rsid w:val="00006A45"/>
    <w:rsid w:val="00006AE4"/>
    <w:rsid w:val="00006DA6"/>
    <w:rsid w:val="00006E02"/>
    <w:rsid w:val="00006F21"/>
    <w:rsid w:val="00007057"/>
    <w:rsid w:val="000071FA"/>
    <w:rsid w:val="00007304"/>
    <w:rsid w:val="0000738F"/>
    <w:rsid w:val="0000739A"/>
    <w:rsid w:val="000074D7"/>
    <w:rsid w:val="00007513"/>
    <w:rsid w:val="00007571"/>
    <w:rsid w:val="00007596"/>
    <w:rsid w:val="000075B4"/>
    <w:rsid w:val="0000760F"/>
    <w:rsid w:val="000076AD"/>
    <w:rsid w:val="000077A8"/>
    <w:rsid w:val="000077E1"/>
    <w:rsid w:val="00007844"/>
    <w:rsid w:val="00007983"/>
    <w:rsid w:val="00007AA8"/>
    <w:rsid w:val="00007AC5"/>
    <w:rsid w:val="00007C1D"/>
    <w:rsid w:val="00007D23"/>
    <w:rsid w:val="00007D71"/>
    <w:rsid w:val="00007E07"/>
    <w:rsid w:val="00007E21"/>
    <w:rsid w:val="00007E49"/>
    <w:rsid w:val="00007E52"/>
    <w:rsid w:val="00007EBF"/>
    <w:rsid w:val="00010023"/>
    <w:rsid w:val="000100F4"/>
    <w:rsid w:val="0001015F"/>
    <w:rsid w:val="00010174"/>
    <w:rsid w:val="000101DD"/>
    <w:rsid w:val="00010287"/>
    <w:rsid w:val="000104DB"/>
    <w:rsid w:val="00010591"/>
    <w:rsid w:val="000105C3"/>
    <w:rsid w:val="0001074F"/>
    <w:rsid w:val="00010897"/>
    <w:rsid w:val="000109AC"/>
    <w:rsid w:val="00010A46"/>
    <w:rsid w:val="00010AE5"/>
    <w:rsid w:val="00010B3C"/>
    <w:rsid w:val="00010BCB"/>
    <w:rsid w:val="00010C0C"/>
    <w:rsid w:val="00010C48"/>
    <w:rsid w:val="00010C60"/>
    <w:rsid w:val="00010C89"/>
    <w:rsid w:val="00010CC2"/>
    <w:rsid w:val="00010DF5"/>
    <w:rsid w:val="00010F72"/>
    <w:rsid w:val="00011226"/>
    <w:rsid w:val="00011301"/>
    <w:rsid w:val="00011365"/>
    <w:rsid w:val="0001151A"/>
    <w:rsid w:val="00011548"/>
    <w:rsid w:val="00011591"/>
    <w:rsid w:val="000115E0"/>
    <w:rsid w:val="0001191D"/>
    <w:rsid w:val="00011987"/>
    <w:rsid w:val="00011A8D"/>
    <w:rsid w:val="00011B4C"/>
    <w:rsid w:val="00011B5A"/>
    <w:rsid w:val="00011B7B"/>
    <w:rsid w:val="00011BD9"/>
    <w:rsid w:val="00011BDA"/>
    <w:rsid w:val="00011DB2"/>
    <w:rsid w:val="00011DFD"/>
    <w:rsid w:val="00011EF3"/>
    <w:rsid w:val="00011FEF"/>
    <w:rsid w:val="000120D0"/>
    <w:rsid w:val="00012232"/>
    <w:rsid w:val="000122ED"/>
    <w:rsid w:val="00012304"/>
    <w:rsid w:val="000123A4"/>
    <w:rsid w:val="000123C4"/>
    <w:rsid w:val="000126C0"/>
    <w:rsid w:val="00012933"/>
    <w:rsid w:val="0001295D"/>
    <w:rsid w:val="000129A9"/>
    <w:rsid w:val="000129AA"/>
    <w:rsid w:val="000129AD"/>
    <w:rsid w:val="00012A12"/>
    <w:rsid w:val="00012A6D"/>
    <w:rsid w:val="00012AD4"/>
    <w:rsid w:val="00012B5E"/>
    <w:rsid w:val="00012C0C"/>
    <w:rsid w:val="00012C2A"/>
    <w:rsid w:val="00012C3B"/>
    <w:rsid w:val="00012C47"/>
    <w:rsid w:val="00012DEF"/>
    <w:rsid w:val="00012E5F"/>
    <w:rsid w:val="00012F58"/>
    <w:rsid w:val="00012FC9"/>
    <w:rsid w:val="00013061"/>
    <w:rsid w:val="00013276"/>
    <w:rsid w:val="00013359"/>
    <w:rsid w:val="000133C1"/>
    <w:rsid w:val="000133E6"/>
    <w:rsid w:val="000133FB"/>
    <w:rsid w:val="000134CE"/>
    <w:rsid w:val="00013795"/>
    <w:rsid w:val="000138AE"/>
    <w:rsid w:val="00013961"/>
    <w:rsid w:val="000139F4"/>
    <w:rsid w:val="00013A1F"/>
    <w:rsid w:val="00013A3E"/>
    <w:rsid w:val="00013A8E"/>
    <w:rsid w:val="00013B5E"/>
    <w:rsid w:val="00013BD9"/>
    <w:rsid w:val="00013CA1"/>
    <w:rsid w:val="00013D68"/>
    <w:rsid w:val="00013FF1"/>
    <w:rsid w:val="0001404C"/>
    <w:rsid w:val="00014058"/>
    <w:rsid w:val="0001417B"/>
    <w:rsid w:val="00014318"/>
    <w:rsid w:val="000148B7"/>
    <w:rsid w:val="0001492B"/>
    <w:rsid w:val="0001493D"/>
    <w:rsid w:val="00014973"/>
    <w:rsid w:val="000149DB"/>
    <w:rsid w:val="00014B75"/>
    <w:rsid w:val="00014BF0"/>
    <w:rsid w:val="00014CB6"/>
    <w:rsid w:val="00014E1A"/>
    <w:rsid w:val="00014F76"/>
    <w:rsid w:val="00015260"/>
    <w:rsid w:val="00015364"/>
    <w:rsid w:val="000153C6"/>
    <w:rsid w:val="00015407"/>
    <w:rsid w:val="00015576"/>
    <w:rsid w:val="00015591"/>
    <w:rsid w:val="0001575B"/>
    <w:rsid w:val="00015763"/>
    <w:rsid w:val="00015786"/>
    <w:rsid w:val="0001589F"/>
    <w:rsid w:val="00015A1E"/>
    <w:rsid w:val="00015A82"/>
    <w:rsid w:val="00015AD5"/>
    <w:rsid w:val="00015B2E"/>
    <w:rsid w:val="00015B2F"/>
    <w:rsid w:val="00015B68"/>
    <w:rsid w:val="00015B9F"/>
    <w:rsid w:val="00015C1E"/>
    <w:rsid w:val="00015C21"/>
    <w:rsid w:val="00015D61"/>
    <w:rsid w:val="00015D99"/>
    <w:rsid w:val="00015FAC"/>
    <w:rsid w:val="00015FBB"/>
    <w:rsid w:val="00016151"/>
    <w:rsid w:val="00016256"/>
    <w:rsid w:val="000163F2"/>
    <w:rsid w:val="00016402"/>
    <w:rsid w:val="00016449"/>
    <w:rsid w:val="0001660E"/>
    <w:rsid w:val="000167BD"/>
    <w:rsid w:val="000167CD"/>
    <w:rsid w:val="00016845"/>
    <w:rsid w:val="000168F2"/>
    <w:rsid w:val="00016923"/>
    <w:rsid w:val="000169C8"/>
    <w:rsid w:val="000169F1"/>
    <w:rsid w:val="00016A98"/>
    <w:rsid w:val="00016C89"/>
    <w:rsid w:val="00016CFC"/>
    <w:rsid w:val="00016EFA"/>
    <w:rsid w:val="00017143"/>
    <w:rsid w:val="000171B0"/>
    <w:rsid w:val="00017223"/>
    <w:rsid w:val="000172F0"/>
    <w:rsid w:val="00017317"/>
    <w:rsid w:val="00017331"/>
    <w:rsid w:val="0001733D"/>
    <w:rsid w:val="00017418"/>
    <w:rsid w:val="00017499"/>
    <w:rsid w:val="000174BB"/>
    <w:rsid w:val="00017525"/>
    <w:rsid w:val="00017582"/>
    <w:rsid w:val="00017664"/>
    <w:rsid w:val="00017795"/>
    <w:rsid w:val="0001784D"/>
    <w:rsid w:val="00017981"/>
    <w:rsid w:val="000179FC"/>
    <w:rsid w:val="00017B43"/>
    <w:rsid w:val="00017BBE"/>
    <w:rsid w:val="00017CD4"/>
    <w:rsid w:val="00017CE1"/>
    <w:rsid w:val="00017F05"/>
    <w:rsid w:val="00017F7F"/>
    <w:rsid w:val="0002018D"/>
    <w:rsid w:val="000201E7"/>
    <w:rsid w:val="00020211"/>
    <w:rsid w:val="00020247"/>
    <w:rsid w:val="0002025D"/>
    <w:rsid w:val="000202A8"/>
    <w:rsid w:val="000202AD"/>
    <w:rsid w:val="00020438"/>
    <w:rsid w:val="000204D1"/>
    <w:rsid w:val="0002051A"/>
    <w:rsid w:val="000206FD"/>
    <w:rsid w:val="00020727"/>
    <w:rsid w:val="00020775"/>
    <w:rsid w:val="000208D3"/>
    <w:rsid w:val="00020BBB"/>
    <w:rsid w:val="00020BFF"/>
    <w:rsid w:val="00020DDB"/>
    <w:rsid w:val="00020E01"/>
    <w:rsid w:val="00020E18"/>
    <w:rsid w:val="00020E60"/>
    <w:rsid w:val="0002106E"/>
    <w:rsid w:val="000210D0"/>
    <w:rsid w:val="000210DE"/>
    <w:rsid w:val="00021351"/>
    <w:rsid w:val="0002136D"/>
    <w:rsid w:val="00021378"/>
    <w:rsid w:val="00021422"/>
    <w:rsid w:val="000214FB"/>
    <w:rsid w:val="00021582"/>
    <w:rsid w:val="00021588"/>
    <w:rsid w:val="000215BB"/>
    <w:rsid w:val="00021649"/>
    <w:rsid w:val="00021672"/>
    <w:rsid w:val="000217DB"/>
    <w:rsid w:val="00021A27"/>
    <w:rsid w:val="00021A32"/>
    <w:rsid w:val="00021BF8"/>
    <w:rsid w:val="00021DB7"/>
    <w:rsid w:val="00021DD5"/>
    <w:rsid w:val="00021FC7"/>
    <w:rsid w:val="0002220A"/>
    <w:rsid w:val="000223E1"/>
    <w:rsid w:val="0002244F"/>
    <w:rsid w:val="000224DA"/>
    <w:rsid w:val="000224E4"/>
    <w:rsid w:val="000224E8"/>
    <w:rsid w:val="00022871"/>
    <w:rsid w:val="000229A2"/>
    <w:rsid w:val="00022A43"/>
    <w:rsid w:val="00022A8A"/>
    <w:rsid w:val="00022BA9"/>
    <w:rsid w:val="00022C72"/>
    <w:rsid w:val="00022CED"/>
    <w:rsid w:val="00022D38"/>
    <w:rsid w:val="00022D49"/>
    <w:rsid w:val="00022DA1"/>
    <w:rsid w:val="00022DCC"/>
    <w:rsid w:val="00022E31"/>
    <w:rsid w:val="00022E43"/>
    <w:rsid w:val="00022F5D"/>
    <w:rsid w:val="00022F9B"/>
    <w:rsid w:val="000230CC"/>
    <w:rsid w:val="0002320C"/>
    <w:rsid w:val="0002323F"/>
    <w:rsid w:val="00023273"/>
    <w:rsid w:val="0002329D"/>
    <w:rsid w:val="000232CC"/>
    <w:rsid w:val="0002357F"/>
    <w:rsid w:val="000235D9"/>
    <w:rsid w:val="00023697"/>
    <w:rsid w:val="00023750"/>
    <w:rsid w:val="000237B4"/>
    <w:rsid w:val="00023885"/>
    <w:rsid w:val="000238E5"/>
    <w:rsid w:val="0002391A"/>
    <w:rsid w:val="000239B4"/>
    <w:rsid w:val="00023B49"/>
    <w:rsid w:val="00023B8B"/>
    <w:rsid w:val="00023B9A"/>
    <w:rsid w:val="00023CC5"/>
    <w:rsid w:val="00023DB0"/>
    <w:rsid w:val="00023E1A"/>
    <w:rsid w:val="00023F81"/>
    <w:rsid w:val="0002405B"/>
    <w:rsid w:val="0002407D"/>
    <w:rsid w:val="000240B9"/>
    <w:rsid w:val="000240D1"/>
    <w:rsid w:val="000240DD"/>
    <w:rsid w:val="000242EA"/>
    <w:rsid w:val="00024375"/>
    <w:rsid w:val="000244F1"/>
    <w:rsid w:val="0002453D"/>
    <w:rsid w:val="0002461F"/>
    <w:rsid w:val="000246B0"/>
    <w:rsid w:val="000246DD"/>
    <w:rsid w:val="000247E0"/>
    <w:rsid w:val="00024821"/>
    <w:rsid w:val="00024841"/>
    <w:rsid w:val="0002486A"/>
    <w:rsid w:val="00024A04"/>
    <w:rsid w:val="00024B2A"/>
    <w:rsid w:val="00024B78"/>
    <w:rsid w:val="00024D67"/>
    <w:rsid w:val="00024E44"/>
    <w:rsid w:val="00024E94"/>
    <w:rsid w:val="00024EE6"/>
    <w:rsid w:val="00024F0A"/>
    <w:rsid w:val="00024F4E"/>
    <w:rsid w:val="00024F70"/>
    <w:rsid w:val="00024F78"/>
    <w:rsid w:val="00025056"/>
    <w:rsid w:val="000250A5"/>
    <w:rsid w:val="000250B2"/>
    <w:rsid w:val="00025111"/>
    <w:rsid w:val="0002522B"/>
    <w:rsid w:val="00025231"/>
    <w:rsid w:val="0002528F"/>
    <w:rsid w:val="000252EF"/>
    <w:rsid w:val="000252F2"/>
    <w:rsid w:val="0002535E"/>
    <w:rsid w:val="00025373"/>
    <w:rsid w:val="0002540A"/>
    <w:rsid w:val="00025476"/>
    <w:rsid w:val="000254C4"/>
    <w:rsid w:val="000254D9"/>
    <w:rsid w:val="000255A9"/>
    <w:rsid w:val="0002577B"/>
    <w:rsid w:val="000257C8"/>
    <w:rsid w:val="000258D7"/>
    <w:rsid w:val="00025931"/>
    <w:rsid w:val="00025BF3"/>
    <w:rsid w:val="00025DA7"/>
    <w:rsid w:val="00026080"/>
    <w:rsid w:val="00026271"/>
    <w:rsid w:val="000263F6"/>
    <w:rsid w:val="00026445"/>
    <w:rsid w:val="00026580"/>
    <w:rsid w:val="00026594"/>
    <w:rsid w:val="0002665D"/>
    <w:rsid w:val="00026854"/>
    <w:rsid w:val="0002686E"/>
    <w:rsid w:val="00026890"/>
    <w:rsid w:val="00026908"/>
    <w:rsid w:val="0002699A"/>
    <w:rsid w:val="00026AA6"/>
    <w:rsid w:val="00026AB0"/>
    <w:rsid w:val="00026C2F"/>
    <w:rsid w:val="00026C95"/>
    <w:rsid w:val="00026DC7"/>
    <w:rsid w:val="00026F6B"/>
    <w:rsid w:val="000273A6"/>
    <w:rsid w:val="000273B4"/>
    <w:rsid w:val="0002745A"/>
    <w:rsid w:val="00027479"/>
    <w:rsid w:val="000274DB"/>
    <w:rsid w:val="00027503"/>
    <w:rsid w:val="00027581"/>
    <w:rsid w:val="000275D9"/>
    <w:rsid w:val="000276AF"/>
    <w:rsid w:val="000276E7"/>
    <w:rsid w:val="0002772D"/>
    <w:rsid w:val="000277BB"/>
    <w:rsid w:val="00027846"/>
    <w:rsid w:val="0002787E"/>
    <w:rsid w:val="00027959"/>
    <w:rsid w:val="000279E8"/>
    <w:rsid w:val="00027A81"/>
    <w:rsid w:val="00027B82"/>
    <w:rsid w:val="00027C73"/>
    <w:rsid w:val="00027CF1"/>
    <w:rsid w:val="00027F23"/>
    <w:rsid w:val="00030015"/>
    <w:rsid w:val="0003001A"/>
    <w:rsid w:val="00030043"/>
    <w:rsid w:val="00030089"/>
    <w:rsid w:val="0003011E"/>
    <w:rsid w:val="0003021E"/>
    <w:rsid w:val="0003022D"/>
    <w:rsid w:val="00030240"/>
    <w:rsid w:val="00030280"/>
    <w:rsid w:val="000302BB"/>
    <w:rsid w:val="00030304"/>
    <w:rsid w:val="000303F3"/>
    <w:rsid w:val="00030447"/>
    <w:rsid w:val="0003046E"/>
    <w:rsid w:val="00030470"/>
    <w:rsid w:val="00030577"/>
    <w:rsid w:val="000305E9"/>
    <w:rsid w:val="000305ED"/>
    <w:rsid w:val="00030686"/>
    <w:rsid w:val="00030786"/>
    <w:rsid w:val="00030A0A"/>
    <w:rsid w:val="00030A5B"/>
    <w:rsid w:val="00030B13"/>
    <w:rsid w:val="00030B95"/>
    <w:rsid w:val="00030CA8"/>
    <w:rsid w:val="00030D22"/>
    <w:rsid w:val="00030D7D"/>
    <w:rsid w:val="00030D91"/>
    <w:rsid w:val="00030DBA"/>
    <w:rsid w:val="00030E04"/>
    <w:rsid w:val="00030E79"/>
    <w:rsid w:val="00030F6B"/>
    <w:rsid w:val="00030F9C"/>
    <w:rsid w:val="00030FC5"/>
    <w:rsid w:val="00030FC8"/>
    <w:rsid w:val="00030FC9"/>
    <w:rsid w:val="00031062"/>
    <w:rsid w:val="00031239"/>
    <w:rsid w:val="000314E1"/>
    <w:rsid w:val="00031534"/>
    <w:rsid w:val="000316A5"/>
    <w:rsid w:val="000316C9"/>
    <w:rsid w:val="000317A0"/>
    <w:rsid w:val="0003180A"/>
    <w:rsid w:val="0003187A"/>
    <w:rsid w:val="00031903"/>
    <w:rsid w:val="00031929"/>
    <w:rsid w:val="00031965"/>
    <w:rsid w:val="00031ADF"/>
    <w:rsid w:val="00031BA5"/>
    <w:rsid w:val="00031CDA"/>
    <w:rsid w:val="00031EF0"/>
    <w:rsid w:val="00031F2C"/>
    <w:rsid w:val="00031FB1"/>
    <w:rsid w:val="00032038"/>
    <w:rsid w:val="0003217D"/>
    <w:rsid w:val="0003219E"/>
    <w:rsid w:val="000321F3"/>
    <w:rsid w:val="00032229"/>
    <w:rsid w:val="0003223F"/>
    <w:rsid w:val="000322C3"/>
    <w:rsid w:val="000322EE"/>
    <w:rsid w:val="00032334"/>
    <w:rsid w:val="0003238D"/>
    <w:rsid w:val="00032422"/>
    <w:rsid w:val="00032531"/>
    <w:rsid w:val="0003258C"/>
    <w:rsid w:val="00032712"/>
    <w:rsid w:val="00032796"/>
    <w:rsid w:val="0003285C"/>
    <w:rsid w:val="00032884"/>
    <w:rsid w:val="0003293E"/>
    <w:rsid w:val="00032A31"/>
    <w:rsid w:val="00032B26"/>
    <w:rsid w:val="00032CE5"/>
    <w:rsid w:val="00032D46"/>
    <w:rsid w:val="00032F18"/>
    <w:rsid w:val="00032FBC"/>
    <w:rsid w:val="00033078"/>
    <w:rsid w:val="00033248"/>
    <w:rsid w:val="00033435"/>
    <w:rsid w:val="0003348C"/>
    <w:rsid w:val="000334AC"/>
    <w:rsid w:val="000334C3"/>
    <w:rsid w:val="0003362B"/>
    <w:rsid w:val="000336A4"/>
    <w:rsid w:val="000336A5"/>
    <w:rsid w:val="00033BDF"/>
    <w:rsid w:val="00033BE6"/>
    <w:rsid w:val="00033C5F"/>
    <w:rsid w:val="00033C69"/>
    <w:rsid w:val="00033DE7"/>
    <w:rsid w:val="00033E2D"/>
    <w:rsid w:val="00033E43"/>
    <w:rsid w:val="00033F2F"/>
    <w:rsid w:val="00033F7D"/>
    <w:rsid w:val="00033F9B"/>
    <w:rsid w:val="0003405C"/>
    <w:rsid w:val="00034141"/>
    <w:rsid w:val="00034154"/>
    <w:rsid w:val="00034219"/>
    <w:rsid w:val="000342ED"/>
    <w:rsid w:val="00034320"/>
    <w:rsid w:val="00034416"/>
    <w:rsid w:val="00034461"/>
    <w:rsid w:val="0003449E"/>
    <w:rsid w:val="000344D8"/>
    <w:rsid w:val="00034675"/>
    <w:rsid w:val="000346B6"/>
    <w:rsid w:val="00034722"/>
    <w:rsid w:val="000348A2"/>
    <w:rsid w:val="000348E0"/>
    <w:rsid w:val="0003492D"/>
    <w:rsid w:val="00034963"/>
    <w:rsid w:val="000349B8"/>
    <w:rsid w:val="000349FE"/>
    <w:rsid w:val="00034A25"/>
    <w:rsid w:val="00034AC9"/>
    <w:rsid w:val="00034B02"/>
    <w:rsid w:val="00034B50"/>
    <w:rsid w:val="00034C6A"/>
    <w:rsid w:val="00034C83"/>
    <w:rsid w:val="00034D52"/>
    <w:rsid w:val="00034D55"/>
    <w:rsid w:val="00034E43"/>
    <w:rsid w:val="00034E4E"/>
    <w:rsid w:val="00034E50"/>
    <w:rsid w:val="00034E7C"/>
    <w:rsid w:val="00034E9F"/>
    <w:rsid w:val="00035054"/>
    <w:rsid w:val="0003505A"/>
    <w:rsid w:val="000350F1"/>
    <w:rsid w:val="00035122"/>
    <w:rsid w:val="000351F0"/>
    <w:rsid w:val="00035215"/>
    <w:rsid w:val="00035289"/>
    <w:rsid w:val="000353C8"/>
    <w:rsid w:val="000353DA"/>
    <w:rsid w:val="0003556F"/>
    <w:rsid w:val="000355CE"/>
    <w:rsid w:val="000355FF"/>
    <w:rsid w:val="00035623"/>
    <w:rsid w:val="0003569B"/>
    <w:rsid w:val="000356C0"/>
    <w:rsid w:val="00035746"/>
    <w:rsid w:val="000358BB"/>
    <w:rsid w:val="000358C3"/>
    <w:rsid w:val="000359C6"/>
    <w:rsid w:val="00035A01"/>
    <w:rsid w:val="00035A2B"/>
    <w:rsid w:val="00035A66"/>
    <w:rsid w:val="00035ACA"/>
    <w:rsid w:val="00035B20"/>
    <w:rsid w:val="00035C04"/>
    <w:rsid w:val="00035C82"/>
    <w:rsid w:val="00035CB5"/>
    <w:rsid w:val="00035EE9"/>
    <w:rsid w:val="00035EFC"/>
    <w:rsid w:val="00035FBC"/>
    <w:rsid w:val="00035FD5"/>
    <w:rsid w:val="000360FF"/>
    <w:rsid w:val="000361A3"/>
    <w:rsid w:val="000361B4"/>
    <w:rsid w:val="000361CC"/>
    <w:rsid w:val="00036223"/>
    <w:rsid w:val="0003633F"/>
    <w:rsid w:val="00036479"/>
    <w:rsid w:val="000364AA"/>
    <w:rsid w:val="000364B1"/>
    <w:rsid w:val="0003654F"/>
    <w:rsid w:val="000365B9"/>
    <w:rsid w:val="000365E6"/>
    <w:rsid w:val="000365F6"/>
    <w:rsid w:val="0003664E"/>
    <w:rsid w:val="000368C0"/>
    <w:rsid w:val="000368C6"/>
    <w:rsid w:val="000368EB"/>
    <w:rsid w:val="000368F7"/>
    <w:rsid w:val="00036A25"/>
    <w:rsid w:val="00036AED"/>
    <w:rsid w:val="00036C01"/>
    <w:rsid w:val="00036C3F"/>
    <w:rsid w:val="00036C5E"/>
    <w:rsid w:val="00036C71"/>
    <w:rsid w:val="00036D14"/>
    <w:rsid w:val="00036D28"/>
    <w:rsid w:val="00036F2E"/>
    <w:rsid w:val="00037034"/>
    <w:rsid w:val="000370A1"/>
    <w:rsid w:val="00037324"/>
    <w:rsid w:val="000373AA"/>
    <w:rsid w:val="000373B1"/>
    <w:rsid w:val="0003744F"/>
    <w:rsid w:val="000374B0"/>
    <w:rsid w:val="000374F7"/>
    <w:rsid w:val="000375B2"/>
    <w:rsid w:val="000375D9"/>
    <w:rsid w:val="0003762C"/>
    <w:rsid w:val="000376B0"/>
    <w:rsid w:val="0003773E"/>
    <w:rsid w:val="000379AF"/>
    <w:rsid w:val="000379E1"/>
    <w:rsid w:val="000379F0"/>
    <w:rsid w:val="00037A1C"/>
    <w:rsid w:val="00037AB6"/>
    <w:rsid w:val="00037AFA"/>
    <w:rsid w:val="00037B31"/>
    <w:rsid w:val="00037B35"/>
    <w:rsid w:val="00037B80"/>
    <w:rsid w:val="00037DC3"/>
    <w:rsid w:val="00037EBF"/>
    <w:rsid w:val="00040051"/>
    <w:rsid w:val="000400A1"/>
    <w:rsid w:val="00040194"/>
    <w:rsid w:val="00040259"/>
    <w:rsid w:val="000402F9"/>
    <w:rsid w:val="000403EC"/>
    <w:rsid w:val="0004041D"/>
    <w:rsid w:val="0004058E"/>
    <w:rsid w:val="000405CF"/>
    <w:rsid w:val="00040677"/>
    <w:rsid w:val="000406C0"/>
    <w:rsid w:val="000407C4"/>
    <w:rsid w:val="000408EA"/>
    <w:rsid w:val="0004097E"/>
    <w:rsid w:val="000409A4"/>
    <w:rsid w:val="000409BF"/>
    <w:rsid w:val="00040ABB"/>
    <w:rsid w:val="00040B7A"/>
    <w:rsid w:val="00040E0F"/>
    <w:rsid w:val="00041049"/>
    <w:rsid w:val="00041139"/>
    <w:rsid w:val="000411B3"/>
    <w:rsid w:val="000411B7"/>
    <w:rsid w:val="0004122C"/>
    <w:rsid w:val="000412BC"/>
    <w:rsid w:val="00041396"/>
    <w:rsid w:val="00041514"/>
    <w:rsid w:val="00041613"/>
    <w:rsid w:val="00041677"/>
    <w:rsid w:val="00041729"/>
    <w:rsid w:val="0004183A"/>
    <w:rsid w:val="00041991"/>
    <w:rsid w:val="00041996"/>
    <w:rsid w:val="00041B5F"/>
    <w:rsid w:val="00041D05"/>
    <w:rsid w:val="00041D51"/>
    <w:rsid w:val="00041EEF"/>
    <w:rsid w:val="00042055"/>
    <w:rsid w:val="000420E2"/>
    <w:rsid w:val="000420FA"/>
    <w:rsid w:val="0004223D"/>
    <w:rsid w:val="000422B8"/>
    <w:rsid w:val="00042449"/>
    <w:rsid w:val="0004274D"/>
    <w:rsid w:val="0004279D"/>
    <w:rsid w:val="00042848"/>
    <w:rsid w:val="0004289D"/>
    <w:rsid w:val="00042DA6"/>
    <w:rsid w:val="00042E27"/>
    <w:rsid w:val="00042F32"/>
    <w:rsid w:val="00042F9A"/>
    <w:rsid w:val="00043060"/>
    <w:rsid w:val="000430AD"/>
    <w:rsid w:val="0004315B"/>
    <w:rsid w:val="000432FB"/>
    <w:rsid w:val="00043328"/>
    <w:rsid w:val="00043430"/>
    <w:rsid w:val="000434C3"/>
    <w:rsid w:val="0004361A"/>
    <w:rsid w:val="00043655"/>
    <w:rsid w:val="000438E2"/>
    <w:rsid w:val="0004394B"/>
    <w:rsid w:val="000439E5"/>
    <w:rsid w:val="00043B8F"/>
    <w:rsid w:val="00043D1A"/>
    <w:rsid w:val="00043EE3"/>
    <w:rsid w:val="00043F2F"/>
    <w:rsid w:val="00044018"/>
    <w:rsid w:val="000440E7"/>
    <w:rsid w:val="000441C0"/>
    <w:rsid w:val="000442DC"/>
    <w:rsid w:val="00044403"/>
    <w:rsid w:val="00044547"/>
    <w:rsid w:val="00044931"/>
    <w:rsid w:val="00044AD5"/>
    <w:rsid w:val="00044C0C"/>
    <w:rsid w:val="00044E1A"/>
    <w:rsid w:val="00044E2A"/>
    <w:rsid w:val="00044E73"/>
    <w:rsid w:val="00044E96"/>
    <w:rsid w:val="00044EFE"/>
    <w:rsid w:val="00045025"/>
    <w:rsid w:val="00045143"/>
    <w:rsid w:val="00045146"/>
    <w:rsid w:val="0004527D"/>
    <w:rsid w:val="00045288"/>
    <w:rsid w:val="00045297"/>
    <w:rsid w:val="00045340"/>
    <w:rsid w:val="000454F3"/>
    <w:rsid w:val="00045599"/>
    <w:rsid w:val="000455B2"/>
    <w:rsid w:val="000455B6"/>
    <w:rsid w:val="0004562D"/>
    <w:rsid w:val="000456D6"/>
    <w:rsid w:val="0004581C"/>
    <w:rsid w:val="00045836"/>
    <w:rsid w:val="000458CF"/>
    <w:rsid w:val="000458E4"/>
    <w:rsid w:val="00045984"/>
    <w:rsid w:val="000459E4"/>
    <w:rsid w:val="00045AD9"/>
    <w:rsid w:val="00045B20"/>
    <w:rsid w:val="00045BC6"/>
    <w:rsid w:val="00045D12"/>
    <w:rsid w:val="00045E18"/>
    <w:rsid w:val="00045E48"/>
    <w:rsid w:val="00045E95"/>
    <w:rsid w:val="00045F1E"/>
    <w:rsid w:val="00045F37"/>
    <w:rsid w:val="00045F60"/>
    <w:rsid w:val="00045F63"/>
    <w:rsid w:val="00045F64"/>
    <w:rsid w:val="0004614B"/>
    <w:rsid w:val="000461F9"/>
    <w:rsid w:val="00046227"/>
    <w:rsid w:val="00046282"/>
    <w:rsid w:val="0004649F"/>
    <w:rsid w:val="000464F5"/>
    <w:rsid w:val="0004650E"/>
    <w:rsid w:val="000465FA"/>
    <w:rsid w:val="000466E7"/>
    <w:rsid w:val="000466F8"/>
    <w:rsid w:val="0004671E"/>
    <w:rsid w:val="000467C2"/>
    <w:rsid w:val="000468E8"/>
    <w:rsid w:val="000469AA"/>
    <w:rsid w:val="00046B4F"/>
    <w:rsid w:val="00046C38"/>
    <w:rsid w:val="00046CD3"/>
    <w:rsid w:val="00046E24"/>
    <w:rsid w:val="00046ED3"/>
    <w:rsid w:val="00046F69"/>
    <w:rsid w:val="00046F96"/>
    <w:rsid w:val="000470F1"/>
    <w:rsid w:val="000475EE"/>
    <w:rsid w:val="00047725"/>
    <w:rsid w:val="00047AA1"/>
    <w:rsid w:val="00047AA3"/>
    <w:rsid w:val="00047C24"/>
    <w:rsid w:val="00047E0D"/>
    <w:rsid w:val="00047E50"/>
    <w:rsid w:val="00047F43"/>
    <w:rsid w:val="00047F87"/>
    <w:rsid w:val="00050012"/>
    <w:rsid w:val="0005004F"/>
    <w:rsid w:val="0005034B"/>
    <w:rsid w:val="000506BF"/>
    <w:rsid w:val="00050805"/>
    <w:rsid w:val="000508F7"/>
    <w:rsid w:val="000509BC"/>
    <w:rsid w:val="00050A78"/>
    <w:rsid w:val="00050D30"/>
    <w:rsid w:val="00050D73"/>
    <w:rsid w:val="00050DC1"/>
    <w:rsid w:val="00050E22"/>
    <w:rsid w:val="00050F9E"/>
    <w:rsid w:val="00050FE0"/>
    <w:rsid w:val="00051013"/>
    <w:rsid w:val="0005111D"/>
    <w:rsid w:val="00051231"/>
    <w:rsid w:val="0005131C"/>
    <w:rsid w:val="00051396"/>
    <w:rsid w:val="0005157A"/>
    <w:rsid w:val="00051645"/>
    <w:rsid w:val="00051745"/>
    <w:rsid w:val="000517E5"/>
    <w:rsid w:val="00051950"/>
    <w:rsid w:val="00051A48"/>
    <w:rsid w:val="00051B82"/>
    <w:rsid w:val="00051D26"/>
    <w:rsid w:val="00051DDC"/>
    <w:rsid w:val="00051DF3"/>
    <w:rsid w:val="00051FEB"/>
    <w:rsid w:val="0005205D"/>
    <w:rsid w:val="000520FE"/>
    <w:rsid w:val="000521D3"/>
    <w:rsid w:val="000521D8"/>
    <w:rsid w:val="00052239"/>
    <w:rsid w:val="000522A3"/>
    <w:rsid w:val="000525B2"/>
    <w:rsid w:val="00052623"/>
    <w:rsid w:val="000526A2"/>
    <w:rsid w:val="000526DD"/>
    <w:rsid w:val="00052702"/>
    <w:rsid w:val="000527A3"/>
    <w:rsid w:val="000527B8"/>
    <w:rsid w:val="00052910"/>
    <w:rsid w:val="0005297B"/>
    <w:rsid w:val="00052A21"/>
    <w:rsid w:val="00052A80"/>
    <w:rsid w:val="00052C9C"/>
    <w:rsid w:val="00052D52"/>
    <w:rsid w:val="00052DF1"/>
    <w:rsid w:val="00052F28"/>
    <w:rsid w:val="00052F71"/>
    <w:rsid w:val="0005312B"/>
    <w:rsid w:val="00053198"/>
    <w:rsid w:val="000531FD"/>
    <w:rsid w:val="0005325D"/>
    <w:rsid w:val="00053354"/>
    <w:rsid w:val="00053371"/>
    <w:rsid w:val="00053399"/>
    <w:rsid w:val="0005340F"/>
    <w:rsid w:val="00053431"/>
    <w:rsid w:val="000534A9"/>
    <w:rsid w:val="0005353E"/>
    <w:rsid w:val="0005375E"/>
    <w:rsid w:val="000537BB"/>
    <w:rsid w:val="000537CD"/>
    <w:rsid w:val="000537FB"/>
    <w:rsid w:val="000538E4"/>
    <w:rsid w:val="00053A19"/>
    <w:rsid w:val="00053DF2"/>
    <w:rsid w:val="00053E85"/>
    <w:rsid w:val="00053F4E"/>
    <w:rsid w:val="00053F60"/>
    <w:rsid w:val="00053FA3"/>
    <w:rsid w:val="0005409F"/>
    <w:rsid w:val="000540BC"/>
    <w:rsid w:val="000540C0"/>
    <w:rsid w:val="00054103"/>
    <w:rsid w:val="0005421B"/>
    <w:rsid w:val="0005425E"/>
    <w:rsid w:val="000542C5"/>
    <w:rsid w:val="00054317"/>
    <w:rsid w:val="0005437B"/>
    <w:rsid w:val="000543DD"/>
    <w:rsid w:val="0005449F"/>
    <w:rsid w:val="000544A6"/>
    <w:rsid w:val="00054527"/>
    <w:rsid w:val="00054556"/>
    <w:rsid w:val="0005459E"/>
    <w:rsid w:val="000545DF"/>
    <w:rsid w:val="00054629"/>
    <w:rsid w:val="0005462A"/>
    <w:rsid w:val="00054731"/>
    <w:rsid w:val="00054784"/>
    <w:rsid w:val="000549A2"/>
    <w:rsid w:val="00054B6B"/>
    <w:rsid w:val="00054B81"/>
    <w:rsid w:val="00054BA2"/>
    <w:rsid w:val="00054BE9"/>
    <w:rsid w:val="00054C37"/>
    <w:rsid w:val="00054CBC"/>
    <w:rsid w:val="00054CEB"/>
    <w:rsid w:val="00054E0B"/>
    <w:rsid w:val="00054E3F"/>
    <w:rsid w:val="00054EFE"/>
    <w:rsid w:val="00055000"/>
    <w:rsid w:val="00055050"/>
    <w:rsid w:val="000550CD"/>
    <w:rsid w:val="0005515D"/>
    <w:rsid w:val="000551F6"/>
    <w:rsid w:val="00055256"/>
    <w:rsid w:val="0005527A"/>
    <w:rsid w:val="0005532A"/>
    <w:rsid w:val="0005536A"/>
    <w:rsid w:val="0005546E"/>
    <w:rsid w:val="000554D8"/>
    <w:rsid w:val="0005561F"/>
    <w:rsid w:val="000556F8"/>
    <w:rsid w:val="00055720"/>
    <w:rsid w:val="00055779"/>
    <w:rsid w:val="00055864"/>
    <w:rsid w:val="00055940"/>
    <w:rsid w:val="000559C4"/>
    <w:rsid w:val="00055A88"/>
    <w:rsid w:val="00055BD8"/>
    <w:rsid w:val="00055C0C"/>
    <w:rsid w:val="00055C0D"/>
    <w:rsid w:val="00055CA7"/>
    <w:rsid w:val="00055D6F"/>
    <w:rsid w:val="00055E96"/>
    <w:rsid w:val="00055ED7"/>
    <w:rsid w:val="00055F40"/>
    <w:rsid w:val="00055FA4"/>
    <w:rsid w:val="00056030"/>
    <w:rsid w:val="000560DE"/>
    <w:rsid w:val="000561B1"/>
    <w:rsid w:val="000561BA"/>
    <w:rsid w:val="000564C0"/>
    <w:rsid w:val="0005661C"/>
    <w:rsid w:val="000566DF"/>
    <w:rsid w:val="000566FC"/>
    <w:rsid w:val="000567A2"/>
    <w:rsid w:val="000567D2"/>
    <w:rsid w:val="0005680E"/>
    <w:rsid w:val="000568D9"/>
    <w:rsid w:val="0005697D"/>
    <w:rsid w:val="00056AB0"/>
    <w:rsid w:val="00056B7B"/>
    <w:rsid w:val="00056CDF"/>
    <w:rsid w:val="00056ED0"/>
    <w:rsid w:val="00056F69"/>
    <w:rsid w:val="00057016"/>
    <w:rsid w:val="0005702E"/>
    <w:rsid w:val="0005708C"/>
    <w:rsid w:val="0005711E"/>
    <w:rsid w:val="00057147"/>
    <w:rsid w:val="0005719D"/>
    <w:rsid w:val="000571D5"/>
    <w:rsid w:val="0005720A"/>
    <w:rsid w:val="00057252"/>
    <w:rsid w:val="000572F4"/>
    <w:rsid w:val="0005731A"/>
    <w:rsid w:val="00057431"/>
    <w:rsid w:val="000574A1"/>
    <w:rsid w:val="000575D5"/>
    <w:rsid w:val="0005776F"/>
    <w:rsid w:val="000577BA"/>
    <w:rsid w:val="000577DC"/>
    <w:rsid w:val="00057976"/>
    <w:rsid w:val="000579BB"/>
    <w:rsid w:val="000579D5"/>
    <w:rsid w:val="000579FE"/>
    <w:rsid w:val="00057A03"/>
    <w:rsid w:val="00057A9F"/>
    <w:rsid w:val="00057B22"/>
    <w:rsid w:val="00057B79"/>
    <w:rsid w:val="00057D0B"/>
    <w:rsid w:val="00057E24"/>
    <w:rsid w:val="00057F9D"/>
    <w:rsid w:val="00057FF0"/>
    <w:rsid w:val="00057FF9"/>
    <w:rsid w:val="0006003A"/>
    <w:rsid w:val="000602E1"/>
    <w:rsid w:val="000607FD"/>
    <w:rsid w:val="0006080F"/>
    <w:rsid w:val="00060942"/>
    <w:rsid w:val="000609B3"/>
    <w:rsid w:val="000609E5"/>
    <w:rsid w:val="00060A6D"/>
    <w:rsid w:val="00060BE4"/>
    <w:rsid w:val="00060C2D"/>
    <w:rsid w:val="00060C51"/>
    <w:rsid w:val="00060C91"/>
    <w:rsid w:val="00060CD0"/>
    <w:rsid w:val="00060D79"/>
    <w:rsid w:val="00060DD5"/>
    <w:rsid w:val="00060EBB"/>
    <w:rsid w:val="00060ED9"/>
    <w:rsid w:val="00060EEB"/>
    <w:rsid w:val="00061027"/>
    <w:rsid w:val="000610DC"/>
    <w:rsid w:val="000612B4"/>
    <w:rsid w:val="00061311"/>
    <w:rsid w:val="00061317"/>
    <w:rsid w:val="00061425"/>
    <w:rsid w:val="0006142A"/>
    <w:rsid w:val="00061443"/>
    <w:rsid w:val="000614B0"/>
    <w:rsid w:val="0006153C"/>
    <w:rsid w:val="0006154C"/>
    <w:rsid w:val="00061558"/>
    <w:rsid w:val="000615AE"/>
    <w:rsid w:val="000616D7"/>
    <w:rsid w:val="000616F2"/>
    <w:rsid w:val="00061742"/>
    <w:rsid w:val="000617E3"/>
    <w:rsid w:val="00061804"/>
    <w:rsid w:val="0006181C"/>
    <w:rsid w:val="0006183A"/>
    <w:rsid w:val="000618A3"/>
    <w:rsid w:val="000618D0"/>
    <w:rsid w:val="00061936"/>
    <w:rsid w:val="00061AD8"/>
    <w:rsid w:val="00061B38"/>
    <w:rsid w:val="00061CDD"/>
    <w:rsid w:val="00061CFF"/>
    <w:rsid w:val="00061EF0"/>
    <w:rsid w:val="00062003"/>
    <w:rsid w:val="00062039"/>
    <w:rsid w:val="0006206C"/>
    <w:rsid w:val="00062124"/>
    <w:rsid w:val="00062284"/>
    <w:rsid w:val="00062343"/>
    <w:rsid w:val="0006234C"/>
    <w:rsid w:val="00062449"/>
    <w:rsid w:val="000625FB"/>
    <w:rsid w:val="00062607"/>
    <w:rsid w:val="0006263E"/>
    <w:rsid w:val="0006268A"/>
    <w:rsid w:val="00062946"/>
    <w:rsid w:val="00062A50"/>
    <w:rsid w:val="00062BBD"/>
    <w:rsid w:val="00062C08"/>
    <w:rsid w:val="00062C33"/>
    <w:rsid w:val="00062DAB"/>
    <w:rsid w:val="00062DF3"/>
    <w:rsid w:val="00062E14"/>
    <w:rsid w:val="00062EFB"/>
    <w:rsid w:val="00062F6C"/>
    <w:rsid w:val="00062F85"/>
    <w:rsid w:val="00062FBE"/>
    <w:rsid w:val="000631C0"/>
    <w:rsid w:val="0006321B"/>
    <w:rsid w:val="00063386"/>
    <w:rsid w:val="000633F7"/>
    <w:rsid w:val="0006345D"/>
    <w:rsid w:val="00063485"/>
    <w:rsid w:val="00063717"/>
    <w:rsid w:val="000637AE"/>
    <w:rsid w:val="00063868"/>
    <w:rsid w:val="00063A38"/>
    <w:rsid w:val="00063A40"/>
    <w:rsid w:val="00063AB5"/>
    <w:rsid w:val="00063D76"/>
    <w:rsid w:val="00063D90"/>
    <w:rsid w:val="00063DDA"/>
    <w:rsid w:val="00063E36"/>
    <w:rsid w:val="00063E38"/>
    <w:rsid w:val="00063E92"/>
    <w:rsid w:val="00063FBF"/>
    <w:rsid w:val="000640D1"/>
    <w:rsid w:val="000641CB"/>
    <w:rsid w:val="00064258"/>
    <w:rsid w:val="00064329"/>
    <w:rsid w:val="00064345"/>
    <w:rsid w:val="000643C4"/>
    <w:rsid w:val="00064502"/>
    <w:rsid w:val="00064521"/>
    <w:rsid w:val="00064591"/>
    <w:rsid w:val="00064691"/>
    <w:rsid w:val="0006469F"/>
    <w:rsid w:val="0006472C"/>
    <w:rsid w:val="0006476F"/>
    <w:rsid w:val="0006478B"/>
    <w:rsid w:val="000647B0"/>
    <w:rsid w:val="00064838"/>
    <w:rsid w:val="000648CD"/>
    <w:rsid w:val="00064A48"/>
    <w:rsid w:val="00064B7A"/>
    <w:rsid w:val="00064BB7"/>
    <w:rsid w:val="00064C18"/>
    <w:rsid w:val="00064CEE"/>
    <w:rsid w:val="00064D8C"/>
    <w:rsid w:val="00064F86"/>
    <w:rsid w:val="00064FB4"/>
    <w:rsid w:val="00064FEB"/>
    <w:rsid w:val="00065197"/>
    <w:rsid w:val="00065256"/>
    <w:rsid w:val="00065330"/>
    <w:rsid w:val="0006539F"/>
    <w:rsid w:val="0006559E"/>
    <w:rsid w:val="00065707"/>
    <w:rsid w:val="000657D5"/>
    <w:rsid w:val="000658C0"/>
    <w:rsid w:val="00065C4A"/>
    <w:rsid w:val="00065C6D"/>
    <w:rsid w:val="00065E84"/>
    <w:rsid w:val="00065F32"/>
    <w:rsid w:val="00065F47"/>
    <w:rsid w:val="00065FC2"/>
    <w:rsid w:val="0006611D"/>
    <w:rsid w:val="00066142"/>
    <w:rsid w:val="0006627E"/>
    <w:rsid w:val="000662DB"/>
    <w:rsid w:val="000662DD"/>
    <w:rsid w:val="000663C7"/>
    <w:rsid w:val="00066428"/>
    <w:rsid w:val="00066446"/>
    <w:rsid w:val="00066549"/>
    <w:rsid w:val="0006663B"/>
    <w:rsid w:val="00066660"/>
    <w:rsid w:val="00066664"/>
    <w:rsid w:val="000666DB"/>
    <w:rsid w:val="00066723"/>
    <w:rsid w:val="0006682A"/>
    <w:rsid w:val="00066846"/>
    <w:rsid w:val="000668AA"/>
    <w:rsid w:val="000668EF"/>
    <w:rsid w:val="0006693A"/>
    <w:rsid w:val="00066944"/>
    <w:rsid w:val="0006695C"/>
    <w:rsid w:val="0006697C"/>
    <w:rsid w:val="000669E6"/>
    <w:rsid w:val="00066A04"/>
    <w:rsid w:val="00066A5D"/>
    <w:rsid w:val="00066A95"/>
    <w:rsid w:val="00066C50"/>
    <w:rsid w:val="00066D64"/>
    <w:rsid w:val="00066E24"/>
    <w:rsid w:val="00066FDC"/>
    <w:rsid w:val="000670EA"/>
    <w:rsid w:val="0006726D"/>
    <w:rsid w:val="00067298"/>
    <w:rsid w:val="0006743D"/>
    <w:rsid w:val="00067465"/>
    <w:rsid w:val="0006768B"/>
    <w:rsid w:val="000678EA"/>
    <w:rsid w:val="00067924"/>
    <w:rsid w:val="0006797D"/>
    <w:rsid w:val="00067AD4"/>
    <w:rsid w:val="00067AD9"/>
    <w:rsid w:val="00067B4D"/>
    <w:rsid w:val="00067B50"/>
    <w:rsid w:val="00067D9B"/>
    <w:rsid w:val="00067DBA"/>
    <w:rsid w:val="00067E80"/>
    <w:rsid w:val="00067FAF"/>
    <w:rsid w:val="00067FC4"/>
    <w:rsid w:val="0007003B"/>
    <w:rsid w:val="00070079"/>
    <w:rsid w:val="0007009A"/>
    <w:rsid w:val="000700C2"/>
    <w:rsid w:val="0007016D"/>
    <w:rsid w:val="0007036C"/>
    <w:rsid w:val="00070389"/>
    <w:rsid w:val="000703FF"/>
    <w:rsid w:val="0007048A"/>
    <w:rsid w:val="000704CD"/>
    <w:rsid w:val="000705C4"/>
    <w:rsid w:val="00070625"/>
    <w:rsid w:val="0007093E"/>
    <w:rsid w:val="00070969"/>
    <w:rsid w:val="00070993"/>
    <w:rsid w:val="00070BA2"/>
    <w:rsid w:val="00070BAA"/>
    <w:rsid w:val="00070C87"/>
    <w:rsid w:val="00070C8D"/>
    <w:rsid w:val="00070CAB"/>
    <w:rsid w:val="00070D12"/>
    <w:rsid w:val="00070D50"/>
    <w:rsid w:val="00070DCC"/>
    <w:rsid w:val="00070E99"/>
    <w:rsid w:val="00070F79"/>
    <w:rsid w:val="000710FA"/>
    <w:rsid w:val="00071165"/>
    <w:rsid w:val="00071214"/>
    <w:rsid w:val="00071252"/>
    <w:rsid w:val="00071279"/>
    <w:rsid w:val="000713E2"/>
    <w:rsid w:val="0007147A"/>
    <w:rsid w:val="000714D2"/>
    <w:rsid w:val="00071547"/>
    <w:rsid w:val="000715BB"/>
    <w:rsid w:val="00071643"/>
    <w:rsid w:val="00071682"/>
    <w:rsid w:val="00071762"/>
    <w:rsid w:val="000717C8"/>
    <w:rsid w:val="0007193A"/>
    <w:rsid w:val="00071A01"/>
    <w:rsid w:val="00071B08"/>
    <w:rsid w:val="00071B81"/>
    <w:rsid w:val="00071FE5"/>
    <w:rsid w:val="00072051"/>
    <w:rsid w:val="00072096"/>
    <w:rsid w:val="00072271"/>
    <w:rsid w:val="000722C1"/>
    <w:rsid w:val="000726DF"/>
    <w:rsid w:val="000728C3"/>
    <w:rsid w:val="00072944"/>
    <w:rsid w:val="000729C0"/>
    <w:rsid w:val="00072B14"/>
    <w:rsid w:val="00072B68"/>
    <w:rsid w:val="00072D67"/>
    <w:rsid w:val="00072DA6"/>
    <w:rsid w:val="00072E9C"/>
    <w:rsid w:val="00072F51"/>
    <w:rsid w:val="0007302E"/>
    <w:rsid w:val="00073178"/>
    <w:rsid w:val="000731EB"/>
    <w:rsid w:val="00073287"/>
    <w:rsid w:val="00073412"/>
    <w:rsid w:val="00073466"/>
    <w:rsid w:val="000734F3"/>
    <w:rsid w:val="00073635"/>
    <w:rsid w:val="000736C2"/>
    <w:rsid w:val="00073963"/>
    <w:rsid w:val="00073B42"/>
    <w:rsid w:val="00073BAD"/>
    <w:rsid w:val="00073BEA"/>
    <w:rsid w:val="00073DF9"/>
    <w:rsid w:val="00073E09"/>
    <w:rsid w:val="00073E49"/>
    <w:rsid w:val="00073E83"/>
    <w:rsid w:val="00073F3C"/>
    <w:rsid w:val="00074070"/>
    <w:rsid w:val="00074114"/>
    <w:rsid w:val="000742C6"/>
    <w:rsid w:val="00074361"/>
    <w:rsid w:val="00074369"/>
    <w:rsid w:val="00074382"/>
    <w:rsid w:val="00074388"/>
    <w:rsid w:val="0007439C"/>
    <w:rsid w:val="0007455C"/>
    <w:rsid w:val="00074565"/>
    <w:rsid w:val="00074622"/>
    <w:rsid w:val="000746FB"/>
    <w:rsid w:val="00074722"/>
    <w:rsid w:val="00074871"/>
    <w:rsid w:val="0007489E"/>
    <w:rsid w:val="00074981"/>
    <w:rsid w:val="00074A64"/>
    <w:rsid w:val="00074AC9"/>
    <w:rsid w:val="00074B20"/>
    <w:rsid w:val="00074B50"/>
    <w:rsid w:val="00074C63"/>
    <w:rsid w:val="00074CC1"/>
    <w:rsid w:val="00074D27"/>
    <w:rsid w:val="00074E02"/>
    <w:rsid w:val="00074E59"/>
    <w:rsid w:val="00074E7B"/>
    <w:rsid w:val="00074FCF"/>
    <w:rsid w:val="00074FEF"/>
    <w:rsid w:val="0007500B"/>
    <w:rsid w:val="00075136"/>
    <w:rsid w:val="0007514A"/>
    <w:rsid w:val="000752A8"/>
    <w:rsid w:val="000754DD"/>
    <w:rsid w:val="0007566C"/>
    <w:rsid w:val="00075673"/>
    <w:rsid w:val="000756B4"/>
    <w:rsid w:val="00075940"/>
    <w:rsid w:val="00075977"/>
    <w:rsid w:val="000759B0"/>
    <w:rsid w:val="00075AE4"/>
    <w:rsid w:val="00075AF2"/>
    <w:rsid w:val="00075B8A"/>
    <w:rsid w:val="00075BD8"/>
    <w:rsid w:val="00075C39"/>
    <w:rsid w:val="00075C68"/>
    <w:rsid w:val="00075C8C"/>
    <w:rsid w:val="00075DFB"/>
    <w:rsid w:val="00075E7C"/>
    <w:rsid w:val="00075F5A"/>
    <w:rsid w:val="00076001"/>
    <w:rsid w:val="000761DA"/>
    <w:rsid w:val="0007621E"/>
    <w:rsid w:val="00076374"/>
    <w:rsid w:val="000763BA"/>
    <w:rsid w:val="00076684"/>
    <w:rsid w:val="000766D5"/>
    <w:rsid w:val="0007697C"/>
    <w:rsid w:val="00076BFF"/>
    <w:rsid w:val="00076CDE"/>
    <w:rsid w:val="00076E83"/>
    <w:rsid w:val="00076EA4"/>
    <w:rsid w:val="00076EB8"/>
    <w:rsid w:val="00076EFB"/>
    <w:rsid w:val="00076F4A"/>
    <w:rsid w:val="000770D9"/>
    <w:rsid w:val="00077114"/>
    <w:rsid w:val="000771C8"/>
    <w:rsid w:val="00077217"/>
    <w:rsid w:val="0007753C"/>
    <w:rsid w:val="000775A6"/>
    <w:rsid w:val="0007763A"/>
    <w:rsid w:val="00077761"/>
    <w:rsid w:val="00077823"/>
    <w:rsid w:val="0007786D"/>
    <w:rsid w:val="000778C2"/>
    <w:rsid w:val="00077C3D"/>
    <w:rsid w:val="00077C77"/>
    <w:rsid w:val="00077CD5"/>
    <w:rsid w:val="00077D78"/>
    <w:rsid w:val="00077D80"/>
    <w:rsid w:val="00077DEC"/>
    <w:rsid w:val="0008018A"/>
    <w:rsid w:val="00080216"/>
    <w:rsid w:val="00080233"/>
    <w:rsid w:val="000804A9"/>
    <w:rsid w:val="000804EA"/>
    <w:rsid w:val="0008057D"/>
    <w:rsid w:val="000805BA"/>
    <w:rsid w:val="000806D3"/>
    <w:rsid w:val="00080894"/>
    <w:rsid w:val="0008096F"/>
    <w:rsid w:val="00080A9D"/>
    <w:rsid w:val="00080B5D"/>
    <w:rsid w:val="00080BB0"/>
    <w:rsid w:val="00080C49"/>
    <w:rsid w:val="00080C97"/>
    <w:rsid w:val="00080CE3"/>
    <w:rsid w:val="00080D61"/>
    <w:rsid w:val="00080DBC"/>
    <w:rsid w:val="00080F2F"/>
    <w:rsid w:val="0008124A"/>
    <w:rsid w:val="000812BB"/>
    <w:rsid w:val="00081384"/>
    <w:rsid w:val="000813E8"/>
    <w:rsid w:val="00081597"/>
    <w:rsid w:val="0008159A"/>
    <w:rsid w:val="000815EC"/>
    <w:rsid w:val="00081757"/>
    <w:rsid w:val="00081B07"/>
    <w:rsid w:val="00081BD9"/>
    <w:rsid w:val="00081C09"/>
    <w:rsid w:val="00081DEC"/>
    <w:rsid w:val="00081EA5"/>
    <w:rsid w:val="00081EC7"/>
    <w:rsid w:val="00081F76"/>
    <w:rsid w:val="00082021"/>
    <w:rsid w:val="000820E6"/>
    <w:rsid w:val="00082171"/>
    <w:rsid w:val="00082187"/>
    <w:rsid w:val="000821DB"/>
    <w:rsid w:val="000822D2"/>
    <w:rsid w:val="0008242A"/>
    <w:rsid w:val="00082444"/>
    <w:rsid w:val="0008249A"/>
    <w:rsid w:val="000824AE"/>
    <w:rsid w:val="000825E5"/>
    <w:rsid w:val="00082643"/>
    <w:rsid w:val="00082810"/>
    <w:rsid w:val="00082927"/>
    <w:rsid w:val="000829D8"/>
    <w:rsid w:val="00082A53"/>
    <w:rsid w:val="00082B0F"/>
    <w:rsid w:val="00082CC3"/>
    <w:rsid w:val="00082CD3"/>
    <w:rsid w:val="00082CEE"/>
    <w:rsid w:val="00082DF7"/>
    <w:rsid w:val="000830B2"/>
    <w:rsid w:val="000832BB"/>
    <w:rsid w:val="00083378"/>
    <w:rsid w:val="000833DA"/>
    <w:rsid w:val="00083481"/>
    <w:rsid w:val="0008355B"/>
    <w:rsid w:val="00083561"/>
    <w:rsid w:val="000836FA"/>
    <w:rsid w:val="00083732"/>
    <w:rsid w:val="0008384A"/>
    <w:rsid w:val="00083898"/>
    <w:rsid w:val="0008389E"/>
    <w:rsid w:val="0008392E"/>
    <w:rsid w:val="00083A53"/>
    <w:rsid w:val="00083B7C"/>
    <w:rsid w:val="00083BC3"/>
    <w:rsid w:val="00083E74"/>
    <w:rsid w:val="00083EA3"/>
    <w:rsid w:val="00083F06"/>
    <w:rsid w:val="00084082"/>
    <w:rsid w:val="0008411D"/>
    <w:rsid w:val="00084130"/>
    <w:rsid w:val="0008426A"/>
    <w:rsid w:val="000842C2"/>
    <w:rsid w:val="000842E2"/>
    <w:rsid w:val="000842F8"/>
    <w:rsid w:val="00084386"/>
    <w:rsid w:val="000843F3"/>
    <w:rsid w:val="000844C1"/>
    <w:rsid w:val="0008451B"/>
    <w:rsid w:val="00084774"/>
    <w:rsid w:val="000847C5"/>
    <w:rsid w:val="000847EB"/>
    <w:rsid w:val="00084874"/>
    <w:rsid w:val="00084915"/>
    <w:rsid w:val="000849FA"/>
    <w:rsid w:val="00084AEB"/>
    <w:rsid w:val="00084B58"/>
    <w:rsid w:val="00084B5E"/>
    <w:rsid w:val="00084CC0"/>
    <w:rsid w:val="00084E27"/>
    <w:rsid w:val="00084EE1"/>
    <w:rsid w:val="00084EEB"/>
    <w:rsid w:val="00084FD9"/>
    <w:rsid w:val="000851F0"/>
    <w:rsid w:val="0008539B"/>
    <w:rsid w:val="0008540A"/>
    <w:rsid w:val="0008542C"/>
    <w:rsid w:val="00085436"/>
    <w:rsid w:val="000855FE"/>
    <w:rsid w:val="00085650"/>
    <w:rsid w:val="000857A8"/>
    <w:rsid w:val="00085809"/>
    <w:rsid w:val="00085915"/>
    <w:rsid w:val="000859EE"/>
    <w:rsid w:val="000859F0"/>
    <w:rsid w:val="00085AD6"/>
    <w:rsid w:val="00085B34"/>
    <w:rsid w:val="00085DC8"/>
    <w:rsid w:val="00085E3C"/>
    <w:rsid w:val="00085E75"/>
    <w:rsid w:val="00085F42"/>
    <w:rsid w:val="00086015"/>
    <w:rsid w:val="000860D3"/>
    <w:rsid w:val="00086233"/>
    <w:rsid w:val="0008629A"/>
    <w:rsid w:val="0008639D"/>
    <w:rsid w:val="0008656D"/>
    <w:rsid w:val="000865B3"/>
    <w:rsid w:val="000865FF"/>
    <w:rsid w:val="0008667E"/>
    <w:rsid w:val="000866EB"/>
    <w:rsid w:val="00086776"/>
    <w:rsid w:val="0008680F"/>
    <w:rsid w:val="00086841"/>
    <w:rsid w:val="00086857"/>
    <w:rsid w:val="000868ED"/>
    <w:rsid w:val="00086912"/>
    <w:rsid w:val="00086A80"/>
    <w:rsid w:val="00086B3A"/>
    <w:rsid w:val="00086B44"/>
    <w:rsid w:val="00086BE0"/>
    <w:rsid w:val="00086CE7"/>
    <w:rsid w:val="00086ED9"/>
    <w:rsid w:val="00086FE7"/>
    <w:rsid w:val="0008708D"/>
    <w:rsid w:val="0008714F"/>
    <w:rsid w:val="00087234"/>
    <w:rsid w:val="0008729D"/>
    <w:rsid w:val="00087347"/>
    <w:rsid w:val="00087469"/>
    <w:rsid w:val="000874DC"/>
    <w:rsid w:val="000874E3"/>
    <w:rsid w:val="00087516"/>
    <w:rsid w:val="0008756D"/>
    <w:rsid w:val="00087611"/>
    <w:rsid w:val="00087637"/>
    <w:rsid w:val="0008767F"/>
    <w:rsid w:val="0008774F"/>
    <w:rsid w:val="0008776C"/>
    <w:rsid w:val="0008781F"/>
    <w:rsid w:val="00087888"/>
    <w:rsid w:val="000879E2"/>
    <w:rsid w:val="00087A64"/>
    <w:rsid w:val="00087BB7"/>
    <w:rsid w:val="00087C74"/>
    <w:rsid w:val="00087C7F"/>
    <w:rsid w:val="00087E40"/>
    <w:rsid w:val="00087F72"/>
    <w:rsid w:val="0009022C"/>
    <w:rsid w:val="000902A5"/>
    <w:rsid w:val="00090349"/>
    <w:rsid w:val="0009049F"/>
    <w:rsid w:val="00090526"/>
    <w:rsid w:val="00090551"/>
    <w:rsid w:val="000905C7"/>
    <w:rsid w:val="000905E9"/>
    <w:rsid w:val="00090636"/>
    <w:rsid w:val="000907E0"/>
    <w:rsid w:val="00090855"/>
    <w:rsid w:val="000909C2"/>
    <w:rsid w:val="000909ED"/>
    <w:rsid w:val="00090B84"/>
    <w:rsid w:val="00090C75"/>
    <w:rsid w:val="00090CB7"/>
    <w:rsid w:val="00090CE8"/>
    <w:rsid w:val="00090D71"/>
    <w:rsid w:val="00090F82"/>
    <w:rsid w:val="00090FB9"/>
    <w:rsid w:val="00090FFE"/>
    <w:rsid w:val="00091003"/>
    <w:rsid w:val="000910A4"/>
    <w:rsid w:val="000910B7"/>
    <w:rsid w:val="000910EC"/>
    <w:rsid w:val="000911A6"/>
    <w:rsid w:val="000911E6"/>
    <w:rsid w:val="000912D8"/>
    <w:rsid w:val="00091367"/>
    <w:rsid w:val="000913FD"/>
    <w:rsid w:val="0009145D"/>
    <w:rsid w:val="0009145F"/>
    <w:rsid w:val="000914F5"/>
    <w:rsid w:val="000915A4"/>
    <w:rsid w:val="000915E7"/>
    <w:rsid w:val="00091694"/>
    <w:rsid w:val="00091787"/>
    <w:rsid w:val="000917D2"/>
    <w:rsid w:val="00091864"/>
    <w:rsid w:val="00091866"/>
    <w:rsid w:val="00091936"/>
    <w:rsid w:val="00091D1E"/>
    <w:rsid w:val="00091D66"/>
    <w:rsid w:val="00091D6D"/>
    <w:rsid w:val="00091D7E"/>
    <w:rsid w:val="00091D85"/>
    <w:rsid w:val="00091E27"/>
    <w:rsid w:val="00091EFC"/>
    <w:rsid w:val="00091F04"/>
    <w:rsid w:val="00091F63"/>
    <w:rsid w:val="00091FF5"/>
    <w:rsid w:val="000920AB"/>
    <w:rsid w:val="00092107"/>
    <w:rsid w:val="0009215C"/>
    <w:rsid w:val="000921CA"/>
    <w:rsid w:val="00092311"/>
    <w:rsid w:val="000926C9"/>
    <w:rsid w:val="00092736"/>
    <w:rsid w:val="00092786"/>
    <w:rsid w:val="0009284C"/>
    <w:rsid w:val="00092857"/>
    <w:rsid w:val="00092930"/>
    <w:rsid w:val="000929B6"/>
    <w:rsid w:val="00092A56"/>
    <w:rsid w:val="00092BC2"/>
    <w:rsid w:val="00092C71"/>
    <w:rsid w:val="00092D57"/>
    <w:rsid w:val="00092D92"/>
    <w:rsid w:val="00092DD1"/>
    <w:rsid w:val="00092E55"/>
    <w:rsid w:val="00092F2E"/>
    <w:rsid w:val="00092FDA"/>
    <w:rsid w:val="00093028"/>
    <w:rsid w:val="00093062"/>
    <w:rsid w:val="00093071"/>
    <w:rsid w:val="00093145"/>
    <w:rsid w:val="00093226"/>
    <w:rsid w:val="000932CE"/>
    <w:rsid w:val="00093482"/>
    <w:rsid w:val="000935AC"/>
    <w:rsid w:val="000936B2"/>
    <w:rsid w:val="000936B3"/>
    <w:rsid w:val="000938FB"/>
    <w:rsid w:val="0009394E"/>
    <w:rsid w:val="0009396F"/>
    <w:rsid w:val="00093B6B"/>
    <w:rsid w:val="00093CC6"/>
    <w:rsid w:val="00093CF5"/>
    <w:rsid w:val="00093D65"/>
    <w:rsid w:val="00093DFD"/>
    <w:rsid w:val="00093E7F"/>
    <w:rsid w:val="00093F46"/>
    <w:rsid w:val="0009403A"/>
    <w:rsid w:val="00094064"/>
    <w:rsid w:val="0009406E"/>
    <w:rsid w:val="000940F9"/>
    <w:rsid w:val="000941BB"/>
    <w:rsid w:val="00094298"/>
    <w:rsid w:val="000942CA"/>
    <w:rsid w:val="000945D2"/>
    <w:rsid w:val="0009492E"/>
    <w:rsid w:val="000949A9"/>
    <w:rsid w:val="00094AC3"/>
    <w:rsid w:val="00094B5C"/>
    <w:rsid w:val="00094BBD"/>
    <w:rsid w:val="00094C32"/>
    <w:rsid w:val="00094D49"/>
    <w:rsid w:val="00094D81"/>
    <w:rsid w:val="00094DFA"/>
    <w:rsid w:val="00094E09"/>
    <w:rsid w:val="00094E7D"/>
    <w:rsid w:val="00094EB6"/>
    <w:rsid w:val="00094FAF"/>
    <w:rsid w:val="00094FCB"/>
    <w:rsid w:val="0009509B"/>
    <w:rsid w:val="000950F5"/>
    <w:rsid w:val="000950FE"/>
    <w:rsid w:val="00095108"/>
    <w:rsid w:val="0009512E"/>
    <w:rsid w:val="0009515C"/>
    <w:rsid w:val="000951B4"/>
    <w:rsid w:val="00095394"/>
    <w:rsid w:val="00095451"/>
    <w:rsid w:val="0009547E"/>
    <w:rsid w:val="000954C0"/>
    <w:rsid w:val="000954D2"/>
    <w:rsid w:val="000954E0"/>
    <w:rsid w:val="00095700"/>
    <w:rsid w:val="00095758"/>
    <w:rsid w:val="00095797"/>
    <w:rsid w:val="0009582A"/>
    <w:rsid w:val="00095892"/>
    <w:rsid w:val="00095977"/>
    <w:rsid w:val="000959F1"/>
    <w:rsid w:val="00095A38"/>
    <w:rsid w:val="00095A56"/>
    <w:rsid w:val="00095B21"/>
    <w:rsid w:val="00095C17"/>
    <w:rsid w:val="00095C55"/>
    <w:rsid w:val="00095C74"/>
    <w:rsid w:val="00095C7A"/>
    <w:rsid w:val="00095CFE"/>
    <w:rsid w:val="00095E6E"/>
    <w:rsid w:val="00096033"/>
    <w:rsid w:val="00096035"/>
    <w:rsid w:val="00096049"/>
    <w:rsid w:val="00096100"/>
    <w:rsid w:val="00096191"/>
    <w:rsid w:val="000962FD"/>
    <w:rsid w:val="00096385"/>
    <w:rsid w:val="000963BD"/>
    <w:rsid w:val="000963FE"/>
    <w:rsid w:val="000965AA"/>
    <w:rsid w:val="000965C7"/>
    <w:rsid w:val="00096612"/>
    <w:rsid w:val="00096624"/>
    <w:rsid w:val="00096716"/>
    <w:rsid w:val="0009672D"/>
    <w:rsid w:val="00096AA3"/>
    <w:rsid w:val="00096CA3"/>
    <w:rsid w:val="00096E2F"/>
    <w:rsid w:val="00096FA1"/>
    <w:rsid w:val="0009702A"/>
    <w:rsid w:val="00097111"/>
    <w:rsid w:val="00097202"/>
    <w:rsid w:val="00097385"/>
    <w:rsid w:val="000975F5"/>
    <w:rsid w:val="0009766A"/>
    <w:rsid w:val="00097717"/>
    <w:rsid w:val="000977F1"/>
    <w:rsid w:val="000978A0"/>
    <w:rsid w:val="0009790F"/>
    <w:rsid w:val="00097916"/>
    <w:rsid w:val="00097B37"/>
    <w:rsid w:val="00097CAE"/>
    <w:rsid w:val="00097D60"/>
    <w:rsid w:val="00097DD8"/>
    <w:rsid w:val="00097EAD"/>
    <w:rsid w:val="00097F47"/>
    <w:rsid w:val="00097F4F"/>
    <w:rsid w:val="000A01CB"/>
    <w:rsid w:val="000A02CC"/>
    <w:rsid w:val="000A0316"/>
    <w:rsid w:val="000A0460"/>
    <w:rsid w:val="000A04A7"/>
    <w:rsid w:val="000A05CA"/>
    <w:rsid w:val="000A0701"/>
    <w:rsid w:val="000A0965"/>
    <w:rsid w:val="000A09AB"/>
    <w:rsid w:val="000A0A21"/>
    <w:rsid w:val="000A0AEF"/>
    <w:rsid w:val="000A0B3B"/>
    <w:rsid w:val="000A0B9D"/>
    <w:rsid w:val="000A0D23"/>
    <w:rsid w:val="000A0D38"/>
    <w:rsid w:val="000A0DB4"/>
    <w:rsid w:val="000A0DCA"/>
    <w:rsid w:val="000A0E31"/>
    <w:rsid w:val="000A0F31"/>
    <w:rsid w:val="000A0F7F"/>
    <w:rsid w:val="000A0FAB"/>
    <w:rsid w:val="000A1021"/>
    <w:rsid w:val="000A1061"/>
    <w:rsid w:val="000A10B7"/>
    <w:rsid w:val="000A13BA"/>
    <w:rsid w:val="000A1513"/>
    <w:rsid w:val="000A166A"/>
    <w:rsid w:val="000A192F"/>
    <w:rsid w:val="000A1B0F"/>
    <w:rsid w:val="000A1C39"/>
    <w:rsid w:val="000A1CCA"/>
    <w:rsid w:val="000A1D16"/>
    <w:rsid w:val="000A1D9E"/>
    <w:rsid w:val="000A1DB5"/>
    <w:rsid w:val="000A1E05"/>
    <w:rsid w:val="000A1E8E"/>
    <w:rsid w:val="000A1F0C"/>
    <w:rsid w:val="000A20B2"/>
    <w:rsid w:val="000A2235"/>
    <w:rsid w:val="000A2296"/>
    <w:rsid w:val="000A2357"/>
    <w:rsid w:val="000A2389"/>
    <w:rsid w:val="000A2443"/>
    <w:rsid w:val="000A248B"/>
    <w:rsid w:val="000A24B0"/>
    <w:rsid w:val="000A24E3"/>
    <w:rsid w:val="000A2513"/>
    <w:rsid w:val="000A2626"/>
    <w:rsid w:val="000A26CF"/>
    <w:rsid w:val="000A2779"/>
    <w:rsid w:val="000A2822"/>
    <w:rsid w:val="000A2A45"/>
    <w:rsid w:val="000A2B12"/>
    <w:rsid w:val="000A2B15"/>
    <w:rsid w:val="000A2BDB"/>
    <w:rsid w:val="000A2CEC"/>
    <w:rsid w:val="000A2D56"/>
    <w:rsid w:val="000A2DDF"/>
    <w:rsid w:val="000A2DE8"/>
    <w:rsid w:val="000A2E3D"/>
    <w:rsid w:val="000A2E5B"/>
    <w:rsid w:val="000A2EEC"/>
    <w:rsid w:val="000A2F94"/>
    <w:rsid w:val="000A322A"/>
    <w:rsid w:val="000A32E5"/>
    <w:rsid w:val="000A32FC"/>
    <w:rsid w:val="000A335D"/>
    <w:rsid w:val="000A3389"/>
    <w:rsid w:val="000A33DC"/>
    <w:rsid w:val="000A347C"/>
    <w:rsid w:val="000A34FA"/>
    <w:rsid w:val="000A36B9"/>
    <w:rsid w:val="000A36DB"/>
    <w:rsid w:val="000A375D"/>
    <w:rsid w:val="000A37D0"/>
    <w:rsid w:val="000A3845"/>
    <w:rsid w:val="000A386A"/>
    <w:rsid w:val="000A38F6"/>
    <w:rsid w:val="000A3A11"/>
    <w:rsid w:val="000A3B1D"/>
    <w:rsid w:val="000A3B67"/>
    <w:rsid w:val="000A3C10"/>
    <w:rsid w:val="000A3C18"/>
    <w:rsid w:val="000A3C58"/>
    <w:rsid w:val="000A3C70"/>
    <w:rsid w:val="000A3EB3"/>
    <w:rsid w:val="000A3F2C"/>
    <w:rsid w:val="000A3FCA"/>
    <w:rsid w:val="000A3FDE"/>
    <w:rsid w:val="000A40CA"/>
    <w:rsid w:val="000A4148"/>
    <w:rsid w:val="000A41F5"/>
    <w:rsid w:val="000A427A"/>
    <w:rsid w:val="000A4284"/>
    <w:rsid w:val="000A4322"/>
    <w:rsid w:val="000A4454"/>
    <w:rsid w:val="000A4465"/>
    <w:rsid w:val="000A44FC"/>
    <w:rsid w:val="000A4540"/>
    <w:rsid w:val="000A4592"/>
    <w:rsid w:val="000A45C0"/>
    <w:rsid w:val="000A45C9"/>
    <w:rsid w:val="000A47BF"/>
    <w:rsid w:val="000A47E4"/>
    <w:rsid w:val="000A48C5"/>
    <w:rsid w:val="000A48ED"/>
    <w:rsid w:val="000A49BF"/>
    <w:rsid w:val="000A4A0D"/>
    <w:rsid w:val="000A4A3F"/>
    <w:rsid w:val="000A4BC2"/>
    <w:rsid w:val="000A4C54"/>
    <w:rsid w:val="000A4D69"/>
    <w:rsid w:val="000A4DD3"/>
    <w:rsid w:val="000A4E4D"/>
    <w:rsid w:val="000A4F23"/>
    <w:rsid w:val="000A4F38"/>
    <w:rsid w:val="000A5097"/>
    <w:rsid w:val="000A526E"/>
    <w:rsid w:val="000A5348"/>
    <w:rsid w:val="000A53D8"/>
    <w:rsid w:val="000A57BB"/>
    <w:rsid w:val="000A587A"/>
    <w:rsid w:val="000A5963"/>
    <w:rsid w:val="000A5A75"/>
    <w:rsid w:val="000A5BE8"/>
    <w:rsid w:val="000A5C2C"/>
    <w:rsid w:val="000A5C55"/>
    <w:rsid w:val="000A5CC2"/>
    <w:rsid w:val="000A5D80"/>
    <w:rsid w:val="000A5EBF"/>
    <w:rsid w:val="000A5F8F"/>
    <w:rsid w:val="000A6011"/>
    <w:rsid w:val="000A606B"/>
    <w:rsid w:val="000A60CA"/>
    <w:rsid w:val="000A61E2"/>
    <w:rsid w:val="000A6307"/>
    <w:rsid w:val="000A63D1"/>
    <w:rsid w:val="000A64B0"/>
    <w:rsid w:val="000A65CB"/>
    <w:rsid w:val="000A65CE"/>
    <w:rsid w:val="000A6681"/>
    <w:rsid w:val="000A66BA"/>
    <w:rsid w:val="000A66E1"/>
    <w:rsid w:val="000A68C8"/>
    <w:rsid w:val="000A6A73"/>
    <w:rsid w:val="000A6B56"/>
    <w:rsid w:val="000A6B93"/>
    <w:rsid w:val="000A6C3E"/>
    <w:rsid w:val="000A6D90"/>
    <w:rsid w:val="000A6DA6"/>
    <w:rsid w:val="000A6EF4"/>
    <w:rsid w:val="000A7152"/>
    <w:rsid w:val="000A7233"/>
    <w:rsid w:val="000A72F8"/>
    <w:rsid w:val="000A74D4"/>
    <w:rsid w:val="000A74F1"/>
    <w:rsid w:val="000A76DB"/>
    <w:rsid w:val="000A786D"/>
    <w:rsid w:val="000A78A5"/>
    <w:rsid w:val="000A78F3"/>
    <w:rsid w:val="000A79E7"/>
    <w:rsid w:val="000A79F7"/>
    <w:rsid w:val="000A7AEA"/>
    <w:rsid w:val="000A7C27"/>
    <w:rsid w:val="000A7E66"/>
    <w:rsid w:val="000A7E6A"/>
    <w:rsid w:val="000A7E7B"/>
    <w:rsid w:val="000A7F7C"/>
    <w:rsid w:val="000A7F86"/>
    <w:rsid w:val="000B0171"/>
    <w:rsid w:val="000B01F7"/>
    <w:rsid w:val="000B0345"/>
    <w:rsid w:val="000B03CF"/>
    <w:rsid w:val="000B04F7"/>
    <w:rsid w:val="000B050E"/>
    <w:rsid w:val="000B0514"/>
    <w:rsid w:val="000B06AD"/>
    <w:rsid w:val="000B0839"/>
    <w:rsid w:val="000B090B"/>
    <w:rsid w:val="000B0973"/>
    <w:rsid w:val="000B0A7B"/>
    <w:rsid w:val="000B0B34"/>
    <w:rsid w:val="000B0E1D"/>
    <w:rsid w:val="000B0ECC"/>
    <w:rsid w:val="000B0F0D"/>
    <w:rsid w:val="000B129B"/>
    <w:rsid w:val="000B129F"/>
    <w:rsid w:val="000B12A9"/>
    <w:rsid w:val="000B1404"/>
    <w:rsid w:val="000B1473"/>
    <w:rsid w:val="000B15E7"/>
    <w:rsid w:val="000B1683"/>
    <w:rsid w:val="000B168C"/>
    <w:rsid w:val="000B16FE"/>
    <w:rsid w:val="000B1720"/>
    <w:rsid w:val="000B174D"/>
    <w:rsid w:val="000B1992"/>
    <w:rsid w:val="000B1C99"/>
    <w:rsid w:val="000B1CC5"/>
    <w:rsid w:val="000B1D99"/>
    <w:rsid w:val="000B1E38"/>
    <w:rsid w:val="000B1E98"/>
    <w:rsid w:val="000B1FF1"/>
    <w:rsid w:val="000B1FFA"/>
    <w:rsid w:val="000B216B"/>
    <w:rsid w:val="000B21B3"/>
    <w:rsid w:val="000B2247"/>
    <w:rsid w:val="000B2396"/>
    <w:rsid w:val="000B23C5"/>
    <w:rsid w:val="000B2487"/>
    <w:rsid w:val="000B254A"/>
    <w:rsid w:val="000B25A2"/>
    <w:rsid w:val="000B2777"/>
    <w:rsid w:val="000B2790"/>
    <w:rsid w:val="000B27CD"/>
    <w:rsid w:val="000B2A30"/>
    <w:rsid w:val="000B2C76"/>
    <w:rsid w:val="000B2DAD"/>
    <w:rsid w:val="000B2DFE"/>
    <w:rsid w:val="000B3008"/>
    <w:rsid w:val="000B318C"/>
    <w:rsid w:val="000B3280"/>
    <w:rsid w:val="000B32D7"/>
    <w:rsid w:val="000B32EE"/>
    <w:rsid w:val="000B3345"/>
    <w:rsid w:val="000B34A2"/>
    <w:rsid w:val="000B34E3"/>
    <w:rsid w:val="000B35BB"/>
    <w:rsid w:val="000B36E8"/>
    <w:rsid w:val="000B38E5"/>
    <w:rsid w:val="000B393C"/>
    <w:rsid w:val="000B3960"/>
    <w:rsid w:val="000B39A9"/>
    <w:rsid w:val="000B3A07"/>
    <w:rsid w:val="000B3ABC"/>
    <w:rsid w:val="000B3B0D"/>
    <w:rsid w:val="000B3B71"/>
    <w:rsid w:val="000B3D01"/>
    <w:rsid w:val="000B3D4E"/>
    <w:rsid w:val="000B3DA4"/>
    <w:rsid w:val="000B3DD5"/>
    <w:rsid w:val="000B3E22"/>
    <w:rsid w:val="000B3EF1"/>
    <w:rsid w:val="000B3F03"/>
    <w:rsid w:val="000B3F05"/>
    <w:rsid w:val="000B3F11"/>
    <w:rsid w:val="000B400B"/>
    <w:rsid w:val="000B40F8"/>
    <w:rsid w:val="000B41A0"/>
    <w:rsid w:val="000B41BB"/>
    <w:rsid w:val="000B422D"/>
    <w:rsid w:val="000B4267"/>
    <w:rsid w:val="000B427D"/>
    <w:rsid w:val="000B43B6"/>
    <w:rsid w:val="000B43EA"/>
    <w:rsid w:val="000B44D3"/>
    <w:rsid w:val="000B45A5"/>
    <w:rsid w:val="000B45CF"/>
    <w:rsid w:val="000B4634"/>
    <w:rsid w:val="000B4658"/>
    <w:rsid w:val="000B46EC"/>
    <w:rsid w:val="000B481E"/>
    <w:rsid w:val="000B489D"/>
    <w:rsid w:val="000B48D7"/>
    <w:rsid w:val="000B4987"/>
    <w:rsid w:val="000B4B16"/>
    <w:rsid w:val="000B4B8D"/>
    <w:rsid w:val="000B4C4D"/>
    <w:rsid w:val="000B4D78"/>
    <w:rsid w:val="000B4E11"/>
    <w:rsid w:val="000B4E1D"/>
    <w:rsid w:val="000B4E48"/>
    <w:rsid w:val="000B4ECC"/>
    <w:rsid w:val="000B4F74"/>
    <w:rsid w:val="000B4FE5"/>
    <w:rsid w:val="000B5026"/>
    <w:rsid w:val="000B508A"/>
    <w:rsid w:val="000B5126"/>
    <w:rsid w:val="000B51A8"/>
    <w:rsid w:val="000B5202"/>
    <w:rsid w:val="000B52A0"/>
    <w:rsid w:val="000B536D"/>
    <w:rsid w:val="000B53CF"/>
    <w:rsid w:val="000B53E3"/>
    <w:rsid w:val="000B556C"/>
    <w:rsid w:val="000B55A4"/>
    <w:rsid w:val="000B55B1"/>
    <w:rsid w:val="000B56A3"/>
    <w:rsid w:val="000B5761"/>
    <w:rsid w:val="000B5805"/>
    <w:rsid w:val="000B5946"/>
    <w:rsid w:val="000B5964"/>
    <w:rsid w:val="000B5AB0"/>
    <w:rsid w:val="000B5AE9"/>
    <w:rsid w:val="000B5BC9"/>
    <w:rsid w:val="000B5C2C"/>
    <w:rsid w:val="000B5C6B"/>
    <w:rsid w:val="000B5CF2"/>
    <w:rsid w:val="000B5D62"/>
    <w:rsid w:val="000B5DA6"/>
    <w:rsid w:val="000B5E8F"/>
    <w:rsid w:val="000B5F3F"/>
    <w:rsid w:val="000B5F7E"/>
    <w:rsid w:val="000B60EE"/>
    <w:rsid w:val="000B6216"/>
    <w:rsid w:val="000B621D"/>
    <w:rsid w:val="000B6238"/>
    <w:rsid w:val="000B6271"/>
    <w:rsid w:val="000B6294"/>
    <w:rsid w:val="000B6350"/>
    <w:rsid w:val="000B64DF"/>
    <w:rsid w:val="000B64F9"/>
    <w:rsid w:val="000B6507"/>
    <w:rsid w:val="000B6596"/>
    <w:rsid w:val="000B65EF"/>
    <w:rsid w:val="000B66EB"/>
    <w:rsid w:val="000B6729"/>
    <w:rsid w:val="000B6763"/>
    <w:rsid w:val="000B686C"/>
    <w:rsid w:val="000B68A1"/>
    <w:rsid w:val="000B6A2C"/>
    <w:rsid w:val="000B6AD1"/>
    <w:rsid w:val="000B6B5D"/>
    <w:rsid w:val="000B6C13"/>
    <w:rsid w:val="000B6CB8"/>
    <w:rsid w:val="000B6D9E"/>
    <w:rsid w:val="000B6DDB"/>
    <w:rsid w:val="000B6DE2"/>
    <w:rsid w:val="000B6ED0"/>
    <w:rsid w:val="000B6F98"/>
    <w:rsid w:val="000B6FB2"/>
    <w:rsid w:val="000B703F"/>
    <w:rsid w:val="000B7048"/>
    <w:rsid w:val="000B7096"/>
    <w:rsid w:val="000B70E5"/>
    <w:rsid w:val="000B7114"/>
    <w:rsid w:val="000B742A"/>
    <w:rsid w:val="000B747A"/>
    <w:rsid w:val="000B75E3"/>
    <w:rsid w:val="000B7617"/>
    <w:rsid w:val="000B7662"/>
    <w:rsid w:val="000B7686"/>
    <w:rsid w:val="000B7699"/>
    <w:rsid w:val="000B76DE"/>
    <w:rsid w:val="000B7771"/>
    <w:rsid w:val="000B7788"/>
    <w:rsid w:val="000B77ED"/>
    <w:rsid w:val="000B783D"/>
    <w:rsid w:val="000B7865"/>
    <w:rsid w:val="000B7938"/>
    <w:rsid w:val="000B7940"/>
    <w:rsid w:val="000B79B0"/>
    <w:rsid w:val="000B7A02"/>
    <w:rsid w:val="000B7A79"/>
    <w:rsid w:val="000B7ACC"/>
    <w:rsid w:val="000B7B6A"/>
    <w:rsid w:val="000B7B9E"/>
    <w:rsid w:val="000B7CA0"/>
    <w:rsid w:val="000B7CF9"/>
    <w:rsid w:val="000B7D35"/>
    <w:rsid w:val="000B7D49"/>
    <w:rsid w:val="000B7DD0"/>
    <w:rsid w:val="000B7DEA"/>
    <w:rsid w:val="000B7E0F"/>
    <w:rsid w:val="000B7E72"/>
    <w:rsid w:val="000B7EBF"/>
    <w:rsid w:val="000B7F71"/>
    <w:rsid w:val="000C00DB"/>
    <w:rsid w:val="000C00DF"/>
    <w:rsid w:val="000C01D0"/>
    <w:rsid w:val="000C027F"/>
    <w:rsid w:val="000C039F"/>
    <w:rsid w:val="000C048C"/>
    <w:rsid w:val="000C05A0"/>
    <w:rsid w:val="000C0645"/>
    <w:rsid w:val="000C0686"/>
    <w:rsid w:val="000C06A3"/>
    <w:rsid w:val="000C0815"/>
    <w:rsid w:val="000C092A"/>
    <w:rsid w:val="000C096F"/>
    <w:rsid w:val="000C09F6"/>
    <w:rsid w:val="000C0A76"/>
    <w:rsid w:val="000C0C2C"/>
    <w:rsid w:val="000C0D71"/>
    <w:rsid w:val="000C0E9C"/>
    <w:rsid w:val="000C0EFD"/>
    <w:rsid w:val="000C10AC"/>
    <w:rsid w:val="000C11EC"/>
    <w:rsid w:val="000C128A"/>
    <w:rsid w:val="000C13E8"/>
    <w:rsid w:val="000C1402"/>
    <w:rsid w:val="000C158A"/>
    <w:rsid w:val="000C15AC"/>
    <w:rsid w:val="000C15C0"/>
    <w:rsid w:val="000C1661"/>
    <w:rsid w:val="000C1942"/>
    <w:rsid w:val="000C1956"/>
    <w:rsid w:val="000C1A05"/>
    <w:rsid w:val="000C1A37"/>
    <w:rsid w:val="000C1A98"/>
    <w:rsid w:val="000C1AEC"/>
    <w:rsid w:val="000C1B7C"/>
    <w:rsid w:val="000C1B95"/>
    <w:rsid w:val="000C1BF7"/>
    <w:rsid w:val="000C1C43"/>
    <w:rsid w:val="000C1DE6"/>
    <w:rsid w:val="000C1DFA"/>
    <w:rsid w:val="000C1EB5"/>
    <w:rsid w:val="000C1EBA"/>
    <w:rsid w:val="000C1EEF"/>
    <w:rsid w:val="000C2020"/>
    <w:rsid w:val="000C207F"/>
    <w:rsid w:val="000C20DE"/>
    <w:rsid w:val="000C2164"/>
    <w:rsid w:val="000C2180"/>
    <w:rsid w:val="000C21CC"/>
    <w:rsid w:val="000C22CB"/>
    <w:rsid w:val="000C22F4"/>
    <w:rsid w:val="000C2386"/>
    <w:rsid w:val="000C2403"/>
    <w:rsid w:val="000C2407"/>
    <w:rsid w:val="000C2460"/>
    <w:rsid w:val="000C246C"/>
    <w:rsid w:val="000C2587"/>
    <w:rsid w:val="000C26ED"/>
    <w:rsid w:val="000C28B2"/>
    <w:rsid w:val="000C2A2B"/>
    <w:rsid w:val="000C2A30"/>
    <w:rsid w:val="000C2AE2"/>
    <w:rsid w:val="000C2C44"/>
    <w:rsid w:val="000C2EEB"/>
    <w:rsid w:val="000C2F43"/>
    <w:rsid w:val="000C30A7"/>
    <w:rsid w:val="000C30E7"/>
    <w:rsid w:val="000C3176"/>
    <w:rsid w:val="000C3260"/>
    <w:rsid w:val="000C328D"/>
    <w:rsid w:val="000C32DD"/>
    <w:rsid w:val="000C3323"/>
    <w:rsid w:val="000C342E"/>
    <w:rsid w:val="000C353C"/>
    <w:rsid w:val="000C357B"/>
    <w:rsid w:val="000C361A"/>
    <w:rsid w:val="000C3631"/>
    <w:rsid w:val="000C367C"/>
    <w:rsid w:val="000C36F4"/>
    <w:rsid w:val="000C37E1"/>
    <w:rsid w:val="000C39D1"/>
    <w:rsid w:val="000C3B67"/>
    <w:rsid w:val="000C3BB9"/>
    <w:rsid w:val="000C3BDB"/>
    <w:rsid w:val="000C3BE4"/>
    <w:rsid w:val="000C3BF7"/>
    <w:rsid w:val="000C3D4F"/>
    <w:rsid w:val="000C3D97"/>
    <w:rsid w:val="000C3E3A"/>
    <w:rsid w:val="000C3E71"/>
    <w:rsid w:val="000C3EB6"/>
    <w:rsid w:val="000C3F0B"/>
    <w:rsid w:val="000C400E"/>
    <w:rsid w:val="000C41D4"/>
    <w:rsid w:val="000C4200"/>
    <w:rsid w:val="000C4281"/>
    <w:rsid w:val="000C430F"/>
    <w:rsid w:val="000C4443"/>
    <w:rsid w:val="000C4508"/>
    <w:rsid w:val="000C4538"/>
    <w:rsid w:val="000C460A"/>
    <w:rsid w:val="000C460F"/>
    <w:rsid w:val="000C4629"/>
    <w:rsid w:val="000C47A0"/>
    <w:rsid w:val="000C47F8"/>
    <w:rsid w:val="000C488F"/>
    <w:rsid w:val="000C4941"/>
    <w:rsid w:val="000C4943"/>
    <w:rsid w:val="000C4AB1"/>
    <w:rsid w:val="000C4AE5"/>
    <w:rsid w:val="000C4B4A"/>
    <w:rsid w:val="000C4B8F"/>
    <w:rsid w:val="000C4CC6"/>
    <w:rsid w:val="000C4D1F"/>
    <w:rsid w:val="000C4D48"/>
    <w:rsid w:val="000C4E0C"/>
    <w:rsid w:val="000C4F36"/>
    <w:rsid w:val="000C4FA9"/>
    <w:rsid w:val="000C4FB3"/>
    <w:rsid w:val="000C514E"/>
    <w:rsid w:val="000C5163"/>
    <w:rsid w:val="000C51E1"/>
    <w:rsid w:val="000C525D"/>
    <w:rsid w:val="000C53DB"/>
    <w:rsid w:val="000C5593"/>
    <w:rsid w:val="000C5615"/>
    <w:rsid w:val="000C567D"/>
    <w:rsid w:val="000C570C"/>
    <w:rsid w:val="000C571C"/>
    <w:rsid w:val="000C5747"/>
    <w:rsid w:val="000C5A13"/>
    <w:rsid w:val="000C5A53"/>
    <w:rsid w:val="000C5B35"/>
    <w:rsid w:val="000C5B62"/>
    <w:rsid w:val="000C5BF4"/>
    <w:rsid w:val="000C5C56"/>
    <w:rsid w:val="000C5CE9"/>
    <w:rsid w:val="000C5CED"/>
    <w:rsid w:val="000C5DC5"/>
    <w:rsid w:val="000C5DDF"/>
    <w:rsid w:val="000C5F60"/>
    <w:rsid w:val="000C6068"/>
    <w:rsid w:val="000C614B"/>
    <w:rsid w:val="000C626F"/>
    <w:rsid w:val="000C6389"/>
    <w:rsid w:val="000C63B0"/>
    <w:rsid w:val="000C6670"/>
    <w:rsid w:val="000C672A"/>
    <w:rsid w:val="000C6759"/>
    <w:rsid w:val="000C685E"/>
    <w:rsid w:val="000C686C"/>
    <w:rsid w:val="000C69C7"/>
    <w:rsid w:val="000C6A07"/>
    <w:rsid w:val="000C6A39"/>
    <w:rsid w:val="000C6A50"/>
    <w:rsid w:val="000C6AA7"/>
    <w:rsid w:val="000C6AD9"/>
    <w:rsid w:val="000C6B67"/>
    <w:rsid w:val="000C6BD4"/>
    <w:rsid w:val="000C6C87"/>
    <w:rsid w:val="000C6D77"/>
    <w:rsid w:val="000C6E48"/>
    <w:rsid w:val="000C7049"/>
    <w:rsid w:val="000C716B"/>
    <w:rsid w:val="000C7239"/>
    <w:rsid w:val="000C7265"/>
    <w:rsid w:val="000C73A0"/>
    <w:rsid w:val="000C73D2"/>
    <w:rsid w:val="000C75AC"/>
    <w:rsid w:val="000C77C7"/>
    <w:rsid w:val="000C794A"/>
    <w:rsid w:val="000C79CD"/>
    <w:rsid w:val="000C7C4D"/>
    <w:rsid w:val="000D0102"/>
    <w:rsid w:val="000D01F8"/>
    <w:rsid w:val="000D028E"/>
    <w:rsid w:val="000D0342"/>
    <w:rsid w:val="000D0348"/>
    <w:rsid w:val="000D03A0"/>
    <w:rsid w:val="000D03FD"/>
    <w:rsid w:val="000D0526"/>
    <w:rsid w:val="000D0626"/>
    <w:rsid w:val="000D0676"/>
    <w:rsid w:val="000D069A"/>
    <w:rsid w:val="000D06A8"/>
    <w:rsid w:val="000D06B2"/>
    <w:rsid w:val="000D06F1"/>
    <w:rsid w:val="000D07B4"/>
    <w:rsid w:val="000D07E0"/>
    <w:rsid w:val="000D0937"/>
    <w:rsid w:val="000D0940"/>
    <w:rsid w:val="000D096C"/>
    <w:rsid w:val="000D09A0"/>
    <w:rsid w:val="000D09A8"/>
    <w:rsid w:val="000D09ED"/>
    <w:rsid w:val="000D0A22"/>
    <w:rsid w:val="000D0A6A"/>
    <w:rsid w:val="000D0A8B"/>
    <w:rsid w:val="000D0B3F"/>
    <w:rsid w:val="000D0BDD"/>
    <w:rsid w:val="000D0CA8"/>
    <w:rsid w:val="000D0D30"/>
    <w:rsid w:val="000D0FDB"/>
    <w:rsid w:val="000D0FFF"/>
    <w:rsid w:val="000D121B"/>
    <w:rsid w:val="000D12AC"/>
    <w:rsid w:val="000D138A"/>
    <w:rsid w:val="000D14D4"/>
    <w:rsid w:val="000D1529"/>
    <w:rsid w:val="000D1573"/>
    <w:rsid w:val="000D15C9"/>
    <w:rsid w:val="000D15DA"/>
    <w:rsid w:val="000D1697"/>
    <w:rsid w:val="000D16C9"/>
    <w:rsid w:val="000D172B"/>
    <w:rsid w:val="000D1733"/>
    <w:rsid w:val="000D174A"/>
    <w:rsid w:val="000D1754"/>
    <w:rsid w:val="000D17F4"/>
    <w:rsid w:val="000D190F"/>
    <w:rsid w:val="000D19D2"/>
    <w:rsid w:val="000D1A3C"/>
    <w:rsid w:val="000D1AE6"/>
    <w:rsid w:val="000D1B64"/>
    <w:rsid w:val="000D1B9B"/>
    <w:rsid w:val="000D1BE1"/>
    <w:rsid w:val="000D1D34"/>
    <w:rsid w:val="000D1D3A"/>
    <w:rsid w:val="000D1F5B"/>
    <w:rsid w:val="000D1FF7"/>
    <w:rsid w:val="000D2187"/>
    <w:rsid w:val="000D2353"/>
    <w:rsid w:val="000D240A"/>
    <w:rsid w:val="000D2629"/>
    <w:rsid w:val="000D2632"/>
    <w:rsid w:val="000D263C"/>
    <w:rsid w:val="000D282D"/>
    <w:rsid w:val="000D288E"/>
    <w:rsid w:val="000D294E"/>
    <w:rsid w:val="000D2A4F"/>
    <w:rsid w:val="000D2B1D"/>
    <w:rsid w:val="000D2BFF"/>
    <w:rsid w:val="000D2C0D"/>
    <w:rsid w:val="000D2CE6"/>
    <w:rsid w:val="000D2D68"/>
    <w:rsid w:val="000D2DA7"/>
    <w:rsid w:val="000D2DCC"/>
    <w:rsid w:val="000D2E33"/>
    <w:rsid w:val="000D2E55"/>
    <w:rsid w:val="000D2E5C"/>
    <w:rsid w:val="000D2EB1"/>
    <w:rsid w:val="000D2F9B"/>
    <w:rsid w:val="000D2FAA"/>
    <w:rsid w:val="000D3096"/>
    <w:rsid w:val="000D30C7"/>
    <w:rsid w:val="000D3154"/>
    <w:rsid w:val="000D31B2"/>
    <w:rsid w:val="000D3269"/>
    <w:rsid w:val="000D331A"/>
    <w:rsid w:val="000D3359"/>
    <w:rsid w:val="000D347E"/>
    <w:rsid w:val="000D3567"/>
    <w:rsid w:val="000D35DB"/>
    <w:rsid w:val="000D3620"/>
    <w:rsid w:val="000D3643"/>
    <w:rsid w:val="000D3656"/>
    <w:rsid w:val="000D3741"/>
    <w:rsid w:val="000D37DE"/>
    <w:rsid w:val="000D3B9B"/>
    <w:rsid w:val="000D3BA1"/>
    <w:rsid w:val="000D3F6A"/>
    <w:rsid w:val="000D3FB9"/>
    <w:rsid w:val="000D406E"/>
    <w:rsid w:val="000D40E0"/>
    <w:rsid w:val="000D418D"/>
    <w:rsid w:val="000D41F2"/>
    <w:rsid w:val="000D425B"/>
    <w:rsid w:val="000D4282"/>
    <w:rsid w:val="000D42E4"/>
    <w:rsid w:val="000D444E"/>
    <w:rsid w:val="000D4490"/>
    <w:rsid w:val="000D4574"/>
    <w:rsid w:val="000D4591"/>
    <w:rsid w:val="000D466F"/>
    <w:rsid w:val="000D490B"/>
    <w:rsid w:val="000D4924"/>
    <w:rsid w:val="000D4A44"/>
    <w:rsid w:val="000D4BCB"/>
    <w:rsid w:val="000D4C2F"/>
    <w:rsid w:val="000D4C4E"/>
    <w:rsid w:val="000D4D1C"/>
    <w:rsid w:val="000D4F60"/>
    <w:rsid w:val="000D5045"/>
    <w:rsid w:val="000D5396"/>
    <w:rsid w:val="000D54B3"/>
    <w:rsid w:val="000D54C3"/>
    <w:rsid w:val="000D54E9"/>
    <w:rsid w:val="000D55C7"/>
    <w:rsid w:val="000D5794"/>
    <w:rsid w:val="000D5A0E"/>
    <w:rsid w:val="000D5A3F"/>
    <w:rsid w:val="000D5ABB"/>
    <w:rsid w:val="000D5AD2"/>
    <w:rsid w:val="000D5DF0"/>
    <w:rsid w:val="000D5E86"/>
    <w:rsid w:val="000D5E95"/>
    <w:rsid w:val="000D5EA0"/>
    <w:rsid w:val="000D6173"/>
    <w:rsid w:val="000D617D"/>
    <w:rsid w:val="000D6229"/>
    <w:rsid w:val="000D626A"/>
    <w:rsid w:val="000D6346"/>
    <w:rsid w:val="000D6433"/>
    <w:rsid w:val="000D68C2"/>
    <w:rsid w:val="000D6BD8"/>
    <w:rsid w:val="000D6C9E"/>
    <w:rsid w:val="000D6CB9"/>
    <w:rsid w:val="000D6F6C"/>
    <w:rsid w:val="000D6F6E"/>
    <w:rsid w:val="000D6FCB"/>
    <w:rsid w:val="000D6FE2"/>
    <w:rsid w:val="000D700B"/>
    <w:rsid w:val="000D700F"/>
    <w:rsid w:val="000D7025"/>
    <w:rsid w:val="000D7141"/>
    <w:rsid w:val="000D7298"/>
    <w:rsid w:val="000D7301"/>
    <w:rsid w:val="000D7371"/>
    <w:rsid w:val="000D758A"/>
    <w:rsid w:val="000D759A"/>
    <w:rsid w:val="000D7772"/>
    <w:rsid w:val="000D77B7"/>
    <w:rsid w:val="000D77F2"/>
    <w:rsid w:val="000D7807"/>
    <w:rsid w:val="000D789F"/>
    <w:rsid w:val="000D78DA"/>
    <w:rsid w:val="000D79BF"/>
    <w:rsid w:val="000D7A58"/>
    <w:rsid w:val="000D7CA5"/>
    <w:rsid w:val="000D7CAD"/>
    <w:rsid w:val="000D7D8B"/>
    <w:rsid w:val="000D7E3B"/>
    <w:rsid w:val="000D7F9C"/>
    <w:rsid w:val="000D7FB3"/>
    <w:rsid w:val="000E00AE"/>
    <w:rsid w:val="000E00B0"/>
    <w:rsid w:val="000E0218"/>
    <w:rsid w:val="000E028E"/>
    <w:rsid w:val="000E02F4"/>
    <w:rsid w:val="000E0343"/>
    <w:rsid w:val="000E0371"/>
    <w:rsid w:val="000E047B"/>
    <w:rsid w:val="000E04F3"/>
    <w:rsid w:val="000E0583"/>
    <w:rsid w:val="000E06E7"/>
    <w:rsid w:val="000E0734"/>
    <w:rsid w:val="000E088E"/>
    <w:rsid w:val="000E09EC"/>
    <w:rsid w:val="000E0A8C"/>
    <w:rsid w:val="000E0A91"/>
    <w:rsid w:val="000E0B0B"/>
    <w:rsid w:val="000E0D10"/>
    <w:rsid w:val="000E0D43"/>
    <w:rsid w:val="000E0D7A"/>
    <w:rsid w:val="000E1113"/>
    <w:rsid w:val="000E1248"/>
    <w:rsid w:val="000E130F"/>
    <w:rsid w:val="000E14A2"/>
    <w:rsid w:val="000E14BC"/>
    <w:rsid w:val="000E1606"/>
    <w:rsid w:val="000E16AF"/>
    <w:rsid w:val="000E176A"/>
    <w:rsid w:val="000E1785"/>
    <w:rsid w:val="000E18AA"/>
    <w:rsid w:val="000E18DB"/>
    <w:rsid w:val="000E1976"/>
    <w:rsid w:val="000E1983"/>
    <w:rsid w:val="000E1AAB"/>
    <w:rsid w:val="000E1AEE"/>
    <w:rsid w:val="000E1BC4"/>
    <w:rsid w:val="000E1C90"/>
    <w:rsid w:val="000E1D0E"/>
    <w:rsid w:val="000E1D1B"/>
    <w:rsid w:val="000E1D40"/>
    <w:rsid w:val="000E1DE0"/>
    <w:rsid w:val="000E1E93"/>
    <w:rsid w:val="000E1EA7"/>
    <w:rsid w:val="000E1F17"/>
    <w:rsid w:val="000E1FB5"/>
    <w:rsid w:val="000E2003"/>
    <w:rsid w:val="000E2075"/>
    <w:rsid w:val="000E215B"/>
    <w:rsid w:val="000E220B"/>
    <w:rsid w:val="000E2365"/>
    <w:rsid w:val="000E241F"/>
    <w:rsid w:val="000E24BA"/>
    <w:rsid w:val="000E2730"/>
    <w:rsid w:val="000E28AA"/>
    <w:rsid w:val="000E2934"/>
    <w:rsid w:val="000E29D1"/>
    <w:rsid w:val="000E2A42"/>
    <w:rsid w:val="000E2BB1"/>
    <w:rsid w:val="000E2E86"/>
    <w:rsid w:val="000E2F86"/>
    <w:rsid w:val="000E3070"/>
    <w:rsid w:val="000E30CD"/>
    <w:rsid w:val="000E3107"/>
    <w:rsid w:val="000E3284"/>
    <w:rsid w:val="000E330D"/>
    <w:rsid w:val="000E3359"/>
    <w:rsid w:val="000E346E"/>
    <w:rsid w:val="000E34A9"/>
    <w:rsid w:val="000E3520"/>
    <w:rsid w:val="000E354D"/>
    <w:rsid w:val="000E35E9"/>
    <w:rsid w:val="000E39B5"/>
    <w:rsid w:val="000E3ED7"/>
    <w:rsid w:val="000E3F05"/>
    <w:rsid w:val="000E3F5C"/>
    <w:rsid w:val="000E3FDE"/>
    <w:rsid w:val="000E406F"/>
    <w:rsid w:val="000E40B0"/>
    <w:rsid w:val="000E415C"/>
    <w:rsid w:val="000E41FF"/>
    <w:rsid w:val="000E437C"/>
    <w:rsid w:val="000E465D"/>
    <w:rsid w:val="000E46CF"/>
    <w:rsid w:val="000E472B"/>
    <w:rsid w:val="000E47D7"/>
    <w:rsid w:val="000E48C7"/>
    <w:rsid w:val="000E496F"/>
    <w:rsid w:val="000E4985"/>
    <w:rsid w:val="000E4CDA"/>
    <w:rsid w:val="000E4D81"/>
    <w:rsid w:val="000E4DCF"/>
    <w:rsid w:val="000E4E77"/>
    <w:rsid w:val="000E4E86"/>
    <w:rsid w:val="000E4ED0"/>
    <w:rsid w:val="000E507E"/>
    <w:rsid w:val="000E50A9"/>
    <w:rsid w:val="000E518B"/>
    <w:rsid w:val="000E51B6"/>
    <w:rsid w:val="000E53E2"/>
    <w:rsid w:val="000E544E"/>
    <w:rsid w:val="000E564D"/>
    <w:rsid w:val="000E57AD"/>
    <w:rsid w:val="000E598A"/>
    <w:rsid w:val="000E5B9C"/>
    <w:rsid w:val="000E5D93"/>
    <w:rsid w:val="000E5E99"/>
    <w:rsid w:val="000E5EC0"/>
    <w:rsid w:val="000E5F7E"/>
    <w:rsid w:val="000E5FAF"/>
    <w:rsid w:val="000E5FE0"/>
    <w:rsid w:val="000E614C"/>
    <w:rsid w:val="000E61C3"/>
    <w:rsid w:val="000E630E"/>
    <w:rsid w:val="000E63A6"/>
    <w:rsid w:val="000E6480"/>
    <w:rsid w:val="000E6587"/>
    <w:rsid w:val="000E65AD"/>
    <w:rsid w:val="000E661D"/>
    <w:rsid w:val="000E6627"/>
    <w:rsid w:val="000E687D"/>
    <w:rsid w:val="000E6952"/>
    <w:rsid w:val="000E6ABA"/>
    <w:rsid w:val="000E6ADC"/>
    <w:rsid w:val="000E6B82"/>
    <w:rsid w:val="000E6C0E"/>
    <w:rsid w:val="000E6CB2"/>
    <w:rsid w:val="000E6D8A"/>
    <w:rsid w:val="000E6D97"/>
    <w:rsid w:val="000E6DA4"/>
    <w:rsid w:val="000E6E25"/>
    <w:rsid w:val="000E70AC"/>
    <w:rsid w:val="000E717D"/>
    <w:rsid w:val="000E7209"/>
    <w:rsid w:val="000E7295"/>
    <w:rsid w:val="000E7320"/>
    <w:rsid w:val="000E734E"/>
    <w:rsid w:val="000E74A7"/>
    <w:rsid w:val="000E755E"/>
    <w:rsid w:val="000E75A0"/>
    <w:rsid w:val="000E7668"/>
    <w:rsid w:val="000E769F"/>
    <w:rsid w:val="000E77BD"/>
    <w:rsid w:val="000E7AAA"/>
    <w:rsid w:val="000E7C35"/>
    <w:rsid w:val="000E7C3C"/>
    <w:rsid w:val="000E7DDE"/>
    <w:rsid w:val="000E7E12"/>
    <w:rsid w:val="000E7E30"/>
    <w:rsid w:val="000E7EE0"/>
    <w:rsid w:val="000E7F35"/>
    <w:rsid w:val="000E7FA6"/>
    <w:rsid w:val="000F0020"/>
    <w:rsid w:val="000F00EF"/>
    <w:rsid w:val="000F0189"/>
    <w:rsid w:val="000F0193"/>
    <w:rsid w:val="000F01BC"/>
    <w:rsid w:val="000F025A"/>
    <w:rsid w:val="000F0428"/>
    <w:rsid w:val="000F05CE"/>
    <w:rsid w:val="000F06C2"/>
    <w:rsid w:val="000F07D6"/>
    <w:rsid w:val="000F0866"/>
    <w:rsid w:val="000F08BD"/>
    <w:rsid w:val="000F0988"/>
    <w:rsid w:val="000F09F4"/>
    <w:rsid w:val="000F0B7D"/>
    <w:rsid w:val="000F0BD2"/>
    <w:rsid w:val="000F0BD3"/>
    <w:rsid w:val="000F0C1E"/>
    <w:rsid w:val="000F0E70"/>
    <w:rsid w:val="000F0EA1"/>
    <w:rsid w:val="000F0EDD"/>
    <w:rsid w:val="000F0FC2"/>
    <w:rsid w:val="000F0FE7"/>
    <w:rsid w:val="000F100A"/>
    <w:rsid w:val="000F1039"/>
    <w:rsid w:val="000F1091"/>
    <w:rsid w:val="000F10B5"/>
    <w:rsid w:val="000F10E9"/>
    <w:rsid w:val="000F10ED"/>
    <w:rsid w:val="000F1102"/>
    <w:rsid w:val="000F132B"/>
    <w:rsid w:val="000F1398"/>
    <w:rsid w:val="000F1593"/>
    <w:rsid w:val="000F168B"/>
    <w:rsid w:val="000F18EE"/>
    <w:rsid w:val="000F1944"/>
    <w:rsid w:val="000F19C3"/>
    <w:rsid w:val="000F19E0"/>
    <w:rsid w:val="000F1A2E"/>
    <w:rsid w:val="000F1A58"/>
    <w:rsid w:val="000F1AFC"/>
    <w:rsid w:val="000F1C1F"/>
    <w:rsid w:val="000F1CCF"/>
    <w:rsid w:val="000F1D96"/>
    <w:rsid w:val="000F1E7C"/>
    <w:rsid w:val="000F1EA8"/>
    <w:rsid w:val="000F1FAF"/>
    <w:rsid w:val="000F209B"/>
    <w:rsid w:val="000F20C3"/>
    <w:rsid w:val="000F217F"/>
    <w:rsid w:val="000F21A6"/>
    <w:rsid w:val="000F22E5"/>
    <w:rsid w:val="000F23F0"/>
    <w:rsid w:val="000F2717"/>
    <w:rsid w:val="000F2728"/>
    <w:rsid w:val="000F2776"/>
    <w:rsid w:val="000F27C8"/>
    <w:rsid w:val="000F280C"/>
    <w:rsid w:val="000F29F6"/>
    <w:rsid w:val="000F2A09"/>
    <w:rsid w:val="000F2A85"/>
    <w:rsid w:val="000F2D60"/>
    <w:rsid w:val="000F2E4D"/>
    <w:rsid w:val="000F2EB2"/>
    <w:rsid w:val="000F2F24"/>
    <w:rsid w:val="000F3072"/>
    <w:rsid w:val="000F30D8"/>
    <w:rsid w:val="000F3192"/>
    <w:rsid w:val="000F31FA"/>
    <w:rsid w:val="000F32CF"/>
    <w:rsid w:val="000F32EF"/>
    <w:rsid w:val="000F3328"/>
    <w:rsid w:val="000F3371"/>
    <w:rsid w:val="000F3381"/>
    <w:rsid w:val="000F33DC"/>
    <w:rsid w:val="000F3529"/>
    <w:rsid w:val="000F35DB"/>
    <w:rsid w:val="000F3619"/>
    <w:rsid w:val="000F3727"/>
    <w:rsid w:val="000F37E7"/>
    <w:rsid w:val="000F3AB4"/>
    <w:rsid w:val="000F3C82"/>
    <w:rsid w:val="000F3DD6"/>
    <w:rsid w:val="000F3DFF"/>
    <w:rsid w:val="000F3E49"/>
    <w:rsid w:val="000F3E9F"/>
    <w:rsid w:val="000F40F3"/>
    <w:rsid w:val="000F4139"/>
    <w:rsid w:val="000F42F5"/>
    <w:rsid w:val="000F4403"/>
    <w:rsid w:val="000F4407"/>
    <w:rsid w:val="000F4476"/>
    <w:rsid w:val="000F4505"/>
    <w:rsid w:val="000F450A"/>
    <w:rsid w:val="000F453E"/>
    <w:rsid w:val="000F49EC"/>
    <w:rsid w:val="000F4B0A"/>
    <w:rsid w:val="000F4B6F"/>
    <w:rsid w:val="000F4DA5"/>
    <w:rsid w:val="000F4DCC"/>
    <w:rsid w:val="000F4E08"/>
    <w:rsid w:val="000F4E8B"/>
    <w:rsid w:val="000F4EF3"/>
    <w:rsid w:val="000F5105"/>
    <w:rsid w:val="000F51F5"/>
    <w:rsid w:val="000F523C"/>
    <w:rsid w:val="000F5395"/>
    <w:rsid w:val="000F539D"/>
    <w:rsid w:val="000F5475"/>
    <w:rsid w:val="000F548D"/>
    <w:rsid w:val="000F550D"/>
    <w:rsid w:val="000F5575"/>
    <w:rsid w:val="000F56EF"/>
    <w:rsid w:val="000F5718"/>
    <w:rsid w:val="000F578A"/>
    <w:rsid w:val="000F594A"/>
    <w:rsid w:val="000F5A06"/>
    <w:rsid w:val="000F5B3E"/>
    <w:rsid w:val="000F5CD7"/>
    <w:rsid w:val="000F5E3A"/>
    <w:rsid w:val="000F5E4E"/>
    <w:rsid w:val="000F602D"/>
    <w:rsid w:val="000F6171"/>
    <w:rsid w:val="000F618A"/>
    <w:rsid w:val="000F61A2"/>
    <w:rsid w:val="000F61BA"/>
    <w:rsid w:val="000F625E"/>
    <w:rsid w:val="000F626A"/>
    <w:rsid w:val="000F627D"/>
    <w:rsid w:val="000F62C6"/>
    <w:rsid w:val="000F62CF"/>
    <w:rsid w:val="000F63AD"/>
    <w:rsid w:val="000F63E7"/>
    <w:rsid w:val="000F6447"/>
    <w:rsid w:val="000F6464"/>
    <w:rsid w:val="000F64C1"/>
    <w:rsid w:val="000F64DE"/>
    <w:rsid w:val="000F6582"/>
    <w:rsid w:val="000F65AF"/>
    <w:rsid w:val="000F663C"/>
    <w:rsid w:val="000F666D"/>
    <w:rsid w:val="000F66F7"/>
    <w:rsid w:val="000F67A9"/>
    <w:rsid w:val="000F68A4"/>
    <w:rsid w:val="000F68FE"/>
    <w:rsid w:val="000F6963"/>
    <w:rsid w:val="000F6ADE"/>
    <w:rsid w:val="000F6B7C"/>
    <w:rsid w:val="000F6B99"/>
    <w:rsid w:val="000F6BDA"/>
    <w:rsid w:val="000F6D54"/>
    <w:rsid w:val="000F6E9C"/>
    <w:rsid w:val="000F6EA0"/>
    <w:rsid w:val="000F6EC8"/>
    <w:rsid w:val="000F6F5C"/>
    <w:rsid w:val="000F6F6A"/>
    <w:rsid w:val="000F70F1"/>
    <w:rsid w:val="000F7182"/>
    <w:rsid w:val="000F71FA"/>
    <w:rsid w:val="000F7210"/>
    <w:rsid w:val="000F7215"/>
    <w:rsid w:val="000F72BB"/>
    <w:rsid w:val="000F75CC"/>
    <w:rsid w:val="000F78A7"/>
    <w:rsid w:val="000F7908"/>
    <w:rsid w:val="000F7965"/>
    <w:rsid w:val="000F79FE"/>
    <w:rsid w:val="000F7A1E"/>
    <w:rsid w:val="000F7A8E"/>
    <w:rsid w:val="000F7B04"/>
    <w:rsid w:val="000F7B2B"/>
    <w:rsid w:val="000F7B95"/>
    <w:rsid w:val="000F7D39"/>
    <w:rsid w:val="000F7E1A"/>
    <w:rsid w:val="000F7E50"/>
    <w:rsid w:val="000F7F6D"/>
    <w:rsid w:val="000F7FF0"/>
    <w:rsid w:val="0010000B"/>
    <w:rsid w:val="00100023"/>
    <w:rsid w:val="0010014C"/>
    <w:rsid w:val="00100384"/>
    <w:rsid w:val="001004C5"/>
    <w:rsid w:val="0010050B"/>
    <w:rsid w:val="00100527"/>
    <w:rsid w:val="001005BA"/>
    <w:rsid w:val="00100620"/>
    <w:rsid w:val="0010063E"/>
    <w:rsid w:val="001007FF"/>
    <w:rsid w:val="00100812"/>
    <w:rsid w:val="0010085C"/>
    <w:rsid w:val="001008A9"/>
    <w:rsid w:val="00100934"/>
    <w:rsid w:val="00100A23"/>
    <w:rsid w:val="00100BF3"/>
    <w:rsid w:val="00100CC0"/>
    <w:rsid w:val="00100D05"/>
    <w:rsid w:val="00100D23"/>
    <w:rsid w:val="00100D67"/>
    <w:rsid w:val="00100E0A"/>
    <w:rsid w:val="00100EC3"/>
    <w:rsid w:val="00101055"/>
    <w:rsid w:val="0010115A"/>
    <w:rsid w:val="00101193"/>
    <w:rsid w:val="001012A6"/>
    <w:rsid w:val="00101306"/>
    <w:rsid w:val="00101484"/>
    <w:rsid w:val="001014BC"/>
    <w:rsid w:val="00101553"/>
    <w:rsid w:val="00101654"/>
    <w:rsid w:val="001016A4"/>
    <w:rsid w:val="001016C4"/>
    <w:rsid w:val="00101796"/>
    <w:rsid w:val="00101A62"/>
    <w:rsid w:val="00101AA8"/>
    <w:rsid w:val="00101DF8"/>
    <w:rsid w:val="00101EA3"/>
    <w:rsid w:val="00102067"/>
    <w:rsid w:val="0010207B"/>
    <w:rsid w:val="001021FE"/>
    <w:rsid w:val="00102241"/>
    <w:rsid w:val="0010224C"/>
    <w:rsid w:val="001022A4"/>
    <w:rsid w:val="00102328"/>
    <w:rsid w:val="00102367"/>
    <w:rsid w:val="00102374"/>
    <w:rsid w:val="001023FC"/>
    <w:rsid w:val="001024CF"/>
    <w:rsid w:val="001024DF"/>
    <w:rsid w:val="001027FF"/>
    <w:rsid w:val="00102971"/>
    <w:rsid w:val="00102975"/>
    <w:rsid w:val="00102A95"/>
    <w:rsid w:val="00102BAC"/>
    <w:rsid w:val="00102BF7"/>
    <w:rsid w:val="00102D57"/>
    <w:rsid w:val="00102D67"/>
    <w:rsid w:val="00102D82"/>
    <w:rsid w:val="00102F0E"/>
    <w:rsid w:val="00103107"/>
    <w:rsid w:val="00103352"/>
    <w:rsid w:val="001033C5"/>
    <w:rsid w:val="001033E1"/>
    <w:rsid w:val="001033EF"/>
    <w:rsid w:val="001033F5"/>
    <w:rsid w:val="001034B8"/>
    <w:rsid w:val="00103556"/>
    <w:rsid w:val="001037D2"/>
    <w:rsid w:val="00103813"/>
    <w:rsid w:val="0010387D"/>
    <w:rsid w:val="001038AE"/>
    <w:rsid w:val="00103951"/>
    <w:rsid w:val="00103B18"/>
    <w:rsid w:val="00103BA1"/>
    <w:rsid w:val="00103C70"/>
    <w:rsid w:val="00103C93"/>
    <w:rsid w:val="00103D3E"/>
    <w:rsid w:val="00103F15"/>
    <w:rsid w:val="00104020"/>
    <w:rsid w:val="001040ED"/>
    <w:rsid w:val="00104104"/>
    <w:rsid w:val="00104121"/>
    <w:rsid w:val="0010414A"/>
    <w:rsid w:val="00104153"/>
    <w:rsid w:val="00104264"/>
    <w:rsid w:val="001048B4"/>
    <w:rsid w:val="0010494D"/>
    <w:rsid w:val="00104A70"/>
    <w:rsid w:val="00104B14"/>
    <w:rsid w:val="00104D24"/>
    <w:rsid w:val="00104EED"/>
    <w:rsid w:val="00104EF9"/>
    <w:rsid w:val="001050A7"/>
    <w:rsid w:val="001051B1"/>
    <w:rsid w:val="001053EF"/>
    <w:rsid w:val="0010548F"/>
    <w:rsid w:val="001054D2"/>
    <w:rsid w:val="00105687"/>
    <w:rsid w:val="001056BA"/>
    <w:rsid w:val="00105779"/>
    <w:rsid w:val="00105939"/>
    <w:rsid w:val="00105969"/>
    <w:rsid w:val="00105976"/>
    <w:rsid w:val="00105A84"/>
    <w:rsid w:val="00105AED"/>
    <w:rsid w:val="00105B31"/>
    <w:rsid w:val="00105BD4"/>
    <w:rsid w:val="00105C86"/>
    <w:rsid w:val="0010606F"/>
    <w:rsid w:val="00106090"/>
    <w:rsid w:val="00106274"/>
    <w:rsid w:val="00106357"/>
    <w:rsid w:val="0010637E"/>
    <w:rsid w:val="001063B5"/>
    <w:rsid w:val="00106415"/>
    <w:rsid w:val="00106464"/>
    <w:rsid w:val="00106478"/>
    <w:rsid w:val="00106490"/>
    <w:rsid w:val="001064F9"/>
    <w:rsid w:val="0010658B"/>
    <w:rsid w:val="0010664D"/>
    <w:rsid w:val="001066FE"/>
    <w:rsid w:val="0010687C"/>
    <w:rsid w:val="00106986"/>
    <w:rsid w:val="0010698E"/>
    <w:rsid w:val="00106A83"/>
    <w:rsid w:val="00106B6B"/>
    <w:rsid w:val="00106D09"/>
    <w:rsid w:val="00106DDC"/>
    <w:rsid w:val="00106E12"/>
    <w:rsid w:val="00106EE2"/>
    <w:rsid w:val="00106EFF"/>
    <w:rsid w:val="00106F37"/>
    <w:rsid w:val="00106FDC"/>
    <w:rsid w:val="00106FF1"/>
    <w:rsid w:val="00107082"/>
    <w:rsid w:val="001070A2"/>
    <w:rsid w:val="001072D1"/>
    <w:rsid w:val="001074C8"/>
    <w:rsid w:val="00107503"/>
    <w:rsid w:val="0010767A"/>
    <w:rsid w:val="001076E5"/>
    <w:rsid w:val="00107730"/>
    <w:rsid w:val="0010778E"/>
    <w:rsid w:val="0010793E"/>
    <w:rsid w:val="00107D4F"/>
    <w:rsid w:val="00107EC7"/>
    <w:rsid w:val="0011018B"/>
    <w:rsid w:val="00110236"/>
    <w:rsid w:val="00110279"/>
    <w:rsid w:val="00110331"/>
    <w:rsid w:val="00110374"/>
    <w:rsid w:val="0011048E"/>
    <w:rsid w:val="00110676"/>
    <w:rsid w:val="0011073B"/>
    <w:rsid w:val="00110763"/>
    <w:rsid w:val="001108CA"/>
    <w:rsid w:val="0011095A"/>
    <w:rsid w:val="00110A25"/>
    <w:rsid w:val="00110C94"/>
    <w:rsid w:val="00110CC9"/>
    <w:rsid w:val="00110D71"/>
    <w:rsid w:val="00110E4F"/>
    <w:rsid w:val="00110F0A"/>
    <w:rsid w:val="00110F9E"/>
    <w:rsid w:val="00111088"/>
    <w:rsid w:val="001110A4"/>
    <w:rsid w:val="001111BB"/>
    <w:rsid w:val="001111C7"/>
    <w:rsid w:val="00111216"/>
    <w:rsid w:val="0011137E"/>
    <w:rsid w:val="00111538"/>
    <w:rsid w:val="0011153F"/>
    <w:rsid w:val="00111614"/>
    <w:rsid w:val="001116A0"/>
    <w:rsid w:val="00111862"/>
    <w:rsid w:val="001118EB"/>
    <w:rsid w:val="001118F2"/>
    <w:rsid w:val="001118F3"/>
    <w:rsid w:val="001118FC"/>
    <w:rsid w:val="00111942"/>
    <w:rsid w:val="00111AE4"/>
    <w:rsid w:val="00111B92"/>
    <w:rsid w:val="00111D9F"/>
    <w:rsid w:val="00111DB2"/>
    <w:rsid w:val="00111DF5"/>
    <w:rsid w:val="00111E50"/>
    <w:rsid w:val="00111EB7"/>
    <w:rsid w:val="00111F01"/>
    <w:rsid w:val="001120B4"/>
    <w:rsid w:val="00112179"/>
    <w:rsid w:val="00112197"/>
    <w:rsid w:val="001121C2"/>
    <w:rsid w:val="0011220A"/>
    <w:rsid w:val="00112241"/>
    <w:rsid w:val="001122D6"/>
    <w:rsid w:val="001123E8"/>
    <w:rsid w:val="00112410"/>
    <w:rsid w:val="00112516"/>
    <w:rsid w:val="0011251F"/>
    <w:rsid w:val="001125A5"/>
    <w:rsid w:val="00112632"/>
    <w:rsid w:val="001126E9"/>
    <w:rsid w:val="00112765"/>
    <w:rsid w:val="00112790"/>
    <w:rsid w:val="001127CC"/>
    <w:rsid w:val="00112802"/>
    <w:rsid w:val="00112817"/>
    <w:rsid w:val="00112835"/>
    <w:rsid w:val="00112C39"/>
    <w:rsid w:val="00112C9C"/>
    <w:rsid w:val="00112CA9"/>
    <w:rsid w:val="00112DFA"/>
    <w:rsid w:val="00112F51"/>
    <w:rsid w:val="00113108"/>
    <w:rsid w:val="001132A7"/>
    <w:rsid w:val="00113310"/>
    <w:rsid w:val="001133B6"/>
    <w:rsid w:val="0011343F"/>
    <w:rsid w:val="00113582"/>
    <w:rsid w:val="0011358C"/>
    <w:rsid w:val="00113603"/>
    <w:rsid w:val="00113635"/>
    <w:rsid w:val="00113783"/>
    <w:rsid w:val="001137C6"/>
    <w:rsid w:val="0011380E"/>
    <w:rsid w:val="00113858"/>
    <w:rsid w:val="0011393F"/>
    <w:rsid w:val="00113948"/>
    <w:rsid w:val="00113A67"/>
    <w:rsid w:val="00113B93"/>
    <w:rsid w:val="00113C1E"/>
    <w:rsid w:val="00113C51"/>
    <w:rsid w:val="00113E0F"/>
    <w:rsid w:val="00113F74"/>
    <w:rsid w:val="00114025"/>
    <w:rsid w:val="001144A8"/>
    <w:rsid w:val="001144F2"/>
    <w:rsid w:val="00114572"/>
    <w:rsid w:val="001145AE"/>
    <w:rsid w:val="0011464A"/>
    <w:rsid w:val="0011474D"/>
    <w:rsid w:val="00114754"/>
    <w:rsid w:val="00114784"/>
    <w:rsid w:val="0011479C"/>
    <w:rsid w:val="001147C3"/>
    <w:rsid w:val="00114992"/>
    <w:rsid w:val="001149FE"/>
    <w:rsid w:val="00114A3C"/>
    <w:rsid w:val="00114B7D"/>
    <w:rsid w:val="00114B83"/>
    <w:rsid w:val="00114B9D"/>
    <w:rsid w:val="00114C42"/>
    <w:rsid w:val="00114C56"/>
    <w:rsid w:val="00114C82"/>
    <w:rsid w:val="00114DEB"/>
    <w:rsid w:val="00114E05"/>
    <w:rsid w:val="00114E56"/>
    <w:rsid w:val="00114F73"/>
    <w:rsid w:val="00114F8C"/>
    <w:rsid w:val="00114FE7"/>
    <w:rsid w:val="00115100"/>
    <w:rsid w:val="001151B1"/>
    <w:rsid w:val="0011521C"/>
    <w:rsid w:val="001155F8"/>
    <w:rsid w:val="00115665"/>
    <w:rsid w:val="00115796"/>
    <w:rsid w:val="001157A6"/>
    <w:rsid w:val="001158CB"/>
    <w:rsid w:val="00115A2A"/>
    <w:rsid w:val="00115AB6"/>
    <w:rsid w:val="00115DF6"/>
    <w:rsid w:val="00115E3E"/>
    <w:rsid w:val="00115EEB"/>
    <w:rsid w:val="00115FA9"/>
    <w:rsid w:val="0011604D"/>
    <w:rsid w:val="001160A5"/>
    <w:rsid w:val="001161C2"/>
    <w:rsid w:val="00116250"/>
    <w:rsid w:val="00116285"/>
    <w:rsid w:val="001162CE"/>
    <w:rsid w:val="00116459"/>
    <w:rsid w:val="001164FE"/>
    <w:rsid w:val="00116502"/>
    <w:rsid w:val="0011658B"/>
    <w:rsid w:val="001167AC"/>
    <w:rsid w:val="00116800"/>
    <w:rsid w:val="00116906"/>
    <w:rsid w:val="00116A09"/>
    <w:rsid w:val="00116C2F"/>
    <w:rsid w:val="00116C40"/>
    <w:rsid w:val="00116D15"/>
    <w:rsid w:val="00116D71"/>
    <w:rsid w:val="00116E2D"/>
    <w:rsid w:val="00116EF4"/>
    <w:rsid w:val="00117000"/>
    <w:rsid w:val="001170DC"/>
    <w:rsid w:val="0011711D"/>
    <w:rsid w:val="00117194"/>
    <w:rsid w:val="00117231"/>
    <w:rsid w:val="00117285"/>
    <w:rsid w:val="001173A9"/>
    <w:rsid w:val="00117403"/>
    <w:rsid w:val="00117461"/>
    <w:rsid w:val="0011751C"/>
    <w:rsid w:val="0011752E"/>
    <w:rsid w:val="0011755C"/>
    <w:rsid w:val="001175FA"/>
    <w:rsid w:val="001176F8"/>
    <w:rsid w:val="00117727"/>
    <w:rsid w:val="0011773D"/>
    <w:rsid w:val="001177D8"/>
    <w:rsid w:val="00117857"/>
    <w:rsid w:val="00117882"/>
    <w:rsid w:val="001178C6"/>
    <w:rsid w:val="0011790C"/>
    <w:rsid w:val="0011793D"/>
    <w:rsid w:val="00117A2E"/>
    <w:rsid w:val="00117A88"/>
    <w:rsid w:val="00117CDC"/>
    <w:rsid w:val="00117CFC"/>
    <w:rsid w:val="00117CFD"/>
    <w:rsid w:val="00117D79"/>
    <w:rsid w:val="00117DA4"/>
    <w:rsid w:val="00117E3F"/>
    <w:rsid w:val="00117E82"/>
    <w:rsid w:val="00117EC7"/>
    <w:rsid w:val="001200ED"/>
    <w:rsid w:val="00120184"/>
    <w:rsid w:val="001201DF"/>
    <w:rsid w:val="00120279"/>
    <w:rsid w:val="00120395"/>
    <w:rsid w:val="00120473"/>
    <w:rsid w:val="00120482"/>
    <w:rsid w:val="001204BA"/>
    <w:rsid w:val="00120545"/>
    <w:rsid w:val="0012070D"/>
    <w:rsid w:val="00120725"/>
    <w:rsid w:val="00120799"/>
    <w:rsid w:val="001208E6"/>
    <w:rsid w:val="001208F6"/>
    <w:rsid w:val="0012093C"/>
    <w:rsid w:val="00120993"/>
    <w:rsid w:val="00120C28"/>
    <w:rsid w:val="00120C87"/>
    <w:rsid w:val="00120CB7"/>
    <w:rsid w:val="00120D56"/>
    <w:rsid w:val="00120E1E"/>
    <w:rsid w:val="00120E2C"/>
    <w:rsid w:val="00120F24"/>
    <w:rsid w:val="00121002"/>
    <w:rsid w:val="0012102B"/>
    <w:rsid w:val="001210C9"/>
    <w:rsid w:val="00121190"/>
    <w:rsid w:val="001212CA"/>
    <w:rsid w:val="0012133E"/>
    <w:rsid w:val="00121359"/>
    <w:rsid w:val="00121366"/>
    <w:rsid w:val="00121405"/>
    <w:rsid w:val="00121417"/>
    <w:rsid w:val="001215BF"/>
    <w:rsid w:val="00121610"/>
    <w:rsid w:val="0012162A"/>
    <w:rsid w:val="0012164A"/>
    <w:rsid w:val="00121701"/>
    <w:rsid w:val="001217DC"/>
    <w:rsid w:val="00121882"/>
    <w:rsid w:val="001218C5"/>
    <w:rsid w:val="00121B2F"/>
    <w:rsid w:val="00121B56"/>
    <w:rsid w:val="00121B71"/>
    <w:rsid w:val="00121BE2"/>
    <w:rsid w:val="00121CD8"/>
    <w:rsid w:val="00121F21"/>
    <w:rsid w:val="00121F7E"/>
    <w:rsid w:val="00121FCC"/>
    <w:rsid w:val="0012205D"/>
    <w:rsid w:val="00122249"/>
    <w:rsid w:val="0012224F"/>
    <w:rsid w:val="00122259"/>
    <w:rsid w:val="001222BF"/>
    <w:rsid w:val="00122374"/>
    <w:rsid w:val="00122451"/>
    <w:rsid w:val="00122652"/>
    <w:rsid w:val="001226AD"/>
    <w:rsid w:val="00122893"/>
    <w:rsid w:val="001228AA"/>
    <w:rsid w:val="001228BA"/>
    <w:rsid w:val="0012291A"/>
    <w:rsid w:val="00122986"/>
    <w:rsid w:val="001229F5"/>
    <w:rsid w:val="00122AEA"/>
    <w:rsid w:val="00122C35"/>
    <w:rsid w:val="00122D3C"/>
    <w:rsid w:val="00122EA0"/>
    <w:rsid w:val="00122EBB"/>
    <w:rsid w:val="00122EFD"/>
    <w:rsid w:val="00122FC0"/>
    <w:rsid w:val="001230F7"/>
    <w:rsid w:val="00123114"/>
    <w:rsid w:val="001232CC"/>
    <w:rsid w:val="00123356"/>
    <w:rsid w:val="0012335A"/>
    <w:rsid w:val="00123437"/>
    <w:rsid w:val="0012347D"/>
    <w:rsid w:val="001235C1"/>
    <w:rsid w:val="00123946"/>
    <w:rsid w:val="00123982"/>
    <w:rsid w:val="00123A43"/>
    <w:rsid w:val="00123B6C"/>
    <w:rsid w:val="00123D5C"/>
    <w:rsid w:val="00123F3D"/>
    <w:rsid w:val="00123FA0"/>
    <w:rsid w:val="0012428E"/>
    <w:rsid w:val="001242C2"/>
    <w:rsid w:val="00124472"/>
    <w:rsid w:val="00124481"/>
    <w:rsid w:val="001244EE"/>
    <w:rsid w:val="001244F3"/>
    <w:rsid w:val="00124520"/>
    <w:rsid w:val="0012455E"/>
    <w:rsid w:val="00124622"/>
    <w:rsid w:val="00124631"/>
    <w:rsid w:val="001246FC"/>
    <w:rsid w:val="00124709"/>
    <w:rsid w:val="00124716"/>
    <w:rsid w:val="001247BB"/>
    <w:rsid w:val="00124898"/>
    <w:rsid w:val="001249C4"/>
    <w:rsid w:val="001249CF"/>
    <w:rsid w:val="00124A6E"/>
    <w:rsid w:val="00124C01"/>
    <w:rsid w:val="00124C91"/>
    <w:rsid w:val="00124D80"/>
    <w:rsid w:val="00124E0D"/>
    <w:rsid w:val="001250DD"/>
    <w:rsid w:val="00125186"/>
    <w:rsid w:val="001252A6"/>
    <w:rsid w:val="0012541D"/>
    <w:rsid w:val="00125500"/>
    <w:rsid w:val="001255D9"/>
    <w:rsid w:val="0012570B"/>
    <w:rsid w:val="00125789"/>
    <w:rsid w:val="0012584F"/>
    <w:rsid w:val="00125879"/>
    <w:rsid w:val="00125A29"/>
    <w:rsid w:val="00125A2F"/>
    <w:rsid w:val="00125A63"/>
    <w:rsid w:val="00125B6E"/>
    <w:rsid w:val="00125C0F"/>
    <w:rsid w:val="00125C65"/>
    <w:rsid w:val="00125CD0"/>
    <w:rsid w:val="00125DB0"/>
    <w:rsid w:val="00125DDF"/>
    <w:rsid w:val="00125E01"/>
    <w:rsid w:val="00125E04"/>
    <w:rsid w:val="00125F7B"/>
    <w:rsid w:val="00126014"/>
    <w:rsid w:val="0012605C"/>
    <w:rsid w:val="00126105"/>
    <w:rsid w:val="001261E7"/>
    <w:rsid w:val="001261EB"/>
    <w:rsid w:val="0012657E"/>
    <w:rsid w:val="001265C6"/>
    <w:rsid w:val="001266A2"/>
    <w:rsid w:val="00126713"/>
    <w:rsid w:val="00126721"/>
    <w:rsid w:val="00126745"/>
    <w:rsid w:val="0012677B"/>
    <w:rsid w:val="001267C0"/>
    <w:rsid w:val="0012683D"/>
    <w:rsid w:val="00126859"/>
    <w:rsid w:val="0012694D"/>
    <w:rsid w:val="00126971"/>
    <w:rsid w:val="00126979"/>
    <w:rsid w:val="001269EE"/>
    <w:rsid w:val="00126C53"/>
    <w:rsid w:val="00126CD4"/>
    <w:rsid w:val="00126FE7"/>
    <w:rsid w:val="0012703F"/>
    <w:rsid w:val="00127272"/>
    <w:rsid w:val="00127309"/>
    <w:rsid w:val="0012745D"/>
    <w:rsid w:val="00127474"/>
    <w:rsid w:val="00127516"/>
    <w:rsid w:val="001275FA"/>
    <w:rsid w:val="0012760D"/>
    <w:rsid w:val="001276B9"/>
    <w:rsid w:val="0012774A"/>
    <w:rsid w:val="0012785A"/>
    <w:rsid w:val="0012788A"/>
    <w:rsid w:val="001279BD"/>
    <w:rsid w:val="001279ED"/>
    <w:rsid w:val="00127A24"/>
    <w:rsid w:val="00127C3E"/>
    <w:rsid w:val="00127C62"/>
    <w:rsid w:val="00127D9E"/>
    <w:rsid w:val="00127FA6"/>
    <w:rsid w:val="0013005C"/>
    <w:rsid w:val="001300E7"/>
    <w:rsid w:val="001303BC"/>
    <w:rsid w:val="001304B4"/>
    <w:rsid w:val="001304BF"/>
    <w:rsid w:val="0013053E"/>
    <w:rsid w:val="0013055C"/>
    <w:rsid w:val="00130587"/>
    <w:rsid w:val="001306CB"/>
    <w:rsid w:val="001306FF"/>
    <w:rsid w:val="00130A19"/>
    <w:rsid w:val="00130A1D"/>
    <w:rsid w:val="00130B52"/>
    <w:rsid w:val="00130C59"/>
    <w:rsid w:val="00130C8E"/>
    <w:rsid w:val="00130E3B"/>
    <w:rsid w:val="00130E5F"/>
    <w:rsid w:val="00130E9F"/>
    <w:rsid w:val="00131092"/>
    <w:rsid w:val="001310BA"/>
    <w:rsid w:val="001312AF"/>
    <w:rsid w:val="001314B0"/>
    <w:rsid w:val="00131546"/>
    <w:rsid w:val="001316A9"/>
    <w:rsid w:val="0013174B"/>
    <w:rsid w:val="00131830"/>
    <w:rsid w:val="0013196C"/>
    <w:rsid w:val="00131A35"/>
    <w:rsid w:val="00131AA5"/>
    <w:rsid w:val="00131BBC"/>
    <w:rsid w:val="00131C38"/>
    <w:rsid w:val="00131CD8"/>
    <w:rsid w:val="00131F16"/>
    <w:rsid w:val="00132038"/>
    <w:rsid w:val="00132075"/>
    <w:rsid w:val="00132259"/>
    <w:rsid w:val="001322AA"/>
    <w:rsid w:val="00132486"/>
    <w:rsid w:val="00132518"/>
    <w:rsid w:val="00132710"/>
    <w:rsid w:val="00132944"/>
    <w:rsid w:val="00132960"/>
    <w:rsid w:val="0013296E"/>
    <w:rsid w:val="00132A54"/>
    <w:rsid w:val="00132A7C"/>
    <w:rsid w:val="00132B29"/>
    <w:rsid w:val="00132BC0"/>
    <w:rsid w:val="00132BCB"/>
    <w:rsid w:val="00132C2A"/>
    <w:rsid w:val="00132E0C"/>
    <w:rsid w:val="00132E65"/>
    <w:rsid w:val="00132FA2"/>
    <w:rsid w:val="0013310C"/>
    <w:rsid w:val="001331A2"/>
    <w:rsid w:val="001331DE"/>
    <w:rsid w:val="001332B6"/>
    <w:rsid w:val="001332D5"/>
    <w:rsid w:val="001332EA"/>
    <w:rsid w:val="00133396"/>
    <w:rsid w:val="0013339A"/>
    <w:rsid w:val="00133434"/>
    <w:rsid w:val="00133522"/>
    <w:rsid w:val="0013364D"/>
    <w:rsid w:val="0013379A"/>
    <w:rsid w:val="00133921"/>
    <w:rsid w:val="00133A33"/>
    <w:rsid w:val="00133BFD"/>
    <w:rsid w:val="00133C2B"/>
    <w:rsid w:val="00133D35"/>
    <w:rsid w:val="00133FD9"/>
    <w:rsid w:val="00134057"/>
    <w:rsid w:val="001340D3"/>
    <w:rsid w:val="00134106"/>
    <w:rsid w:val="0013420D"/>
    <w:rsid w:val="00134228"/>
    <w:rsid w:val="0013429B"/>
    <w:rsid w:val="00134335"/>
    <w:rsid w:val="00134395"/>
    <w:rsid w:val="001344AC"/>
    <w:rsid w:val="001346DE"/>
    <w:rsid w:val="0013474E"/>
    <w:rsid w:val="0013479E"/>
    <w:rsid w:val="0013489F"/>
    <w:rsid w:val="001348A8"/>
    <w:rsid w:val="00134917"/>
    <w:rsid w:val="001349B3"/>
    <w:rsid w:val="001349C1"/>
    <w:rsid w:val="001349EC"/>
    <w:rsid w:val="00134B33"/>
    <w:rsid w:val="00134BC5"/>
    <w:rsid w:val="00134BEA"/>
    <w:rsid w:val="00134CAA"/>
    <w:rsid w:val="00134D94"/>
    <w:rsid w:val="00134EC9"/>
    <w:rsid w:val="00135004"/>
    <w:rsid w:val="0013503D"/>
    <w:rsid w:val="0013527E"/>
    <w:rsid w:val="001352B3"/>
    <w:rsid w:val="0013533C"/>
    <w:rsid w:val="001353B9"/>
    <w:rsid w:val="0013545D"/>
    <w:rsid w:val="001354E2"/>
    <w:rsid w:val="00135639"/>
    <w:rsid w:val="001358B5"/>
    <w:rsid w:val="001358DA"/>
    <w:rsid w:val="001358EB"/>
    <w:rsid w:val="0013598D"/>
    <w:rsid w:val="00135BB9"/>
    <w:rsid w:val="00135C27"/>
    <w:rsid w:val="00135C7C"/>
    <w:rsid w:val="00135D7A"/>
    <w:rsid w:val="00135EA1"/>
    <w:rsid w:val="00135ECB"/>
    <w:rsid w:val="001360E1"/>
    <w:rsid w:val="0013613C"/>
    <w:rsid w:val="001361FA"/>
    <w:rsid w:val="0013630D"/>
    <w:rsid w:val="00136378"/>
    <w:rsid w:val="001363B4"/>
    <w:rsid w:val="00136552"/>
    <w:rsid w:val="00136641"/>
    <w:rsid w:val="001366B6"/>
    <w:rsid w:val="00136709"/>
    <w:rsid w:val="001368F1"/>
    <w:rsid w:val="00136989"/>
    <w:rsid w:val="00136C3E"/>
    <w:rsid w:val="00136C55"/>
    <w:rsid w:val="00136D49"/>
    <w:rsid w:val="00136E48"/>
    <w:rsid w:val="00137139"/>
    <w:rsid w:val="00137157"/>
    <w:rsid w:val="00137183"/>
    <w:rsid w:val="001371D5"/>
    <w:rsid w:val="00137200"/>
    <w:rsid w:val="0013730E"/>
    <w:rsid w:val="001373EC"/>
    <w:rsid w:val="00137757"/>
    <w:rsid w:val="001377E3"/>
    <w:rsid w:val="001378A9"/>
    <w:rsid w:val="00137952"/>
    <w:rsid w:val="001379E9"/>
    <w:rsid w:val="00137A37"/>
    <w:rsid w:val="00137A44"/>
    <w:rsid w:val="00137A4B"/>
    <w:rsid w:val="00137AAD"/>
    <w:rsid w:val="00137AC4"/>
    <w:rsid w:val="00137C97"/>
    <w:rsid w:val="00137DAD"/>
    <w:rsid w:val="00137E7E"/>
    <w:rsid w:val="00137EBD"/>
    <w:rsid w:val="00137EE8"/>
    <w:rsid w:val="00137F0D"/>
    <w:rsid w:val="0014019C"/>
    <w:rsid w:val="0014021F"/>
    <w:rsid w:val="0014022B"/>
    <w:rsid w:val="0014025C"/>
    <w:rsid w:val="001402B1"/>
    <w:rsid w:val="00140415"/>
    <w:rsid w:val="00140442"/>
    <w:rsid w:val="00140474"/>
    <w:rsid w:val="00140480"/>
    <w:rsid w:val="001404DF"/>
    <w:rsid w:val="001405F4"/>
    <w:rsid w:val="00140829"/>
    <w:rsid w:val="0014082B"/>
    <w:rsid w:val="001409AD"/>
    <w:rsid w:val="001409C8"/>
    <w:rsid w:val="00140A34"/>
    <w:rsid w:val="00140C4E"/>
    <w:rsid w:val="00140D71"/>
    <w:rsid w:val="00140ED4"/>
    <w:rsid w:val="00140F33"/>
    <w:rsid w:val="00140FBC"/>
    <w:rsid w:val="00141173"/>
    <w:rsid w:val="001411BC"/>
    <w:rsid w:val="0014128B"/>
    <w:rsid w:val="001412C2"/>
    <w:rsid w:val="00141380"/>
    <w:rsid w:val="00141398"/>
    <w:rsid w:val="00141416"/>
    <w:rsid w:val="0014151F"/>
    <w:rsid w:val="00141520"/>
    <w:rsid w:val="00141524"/>
    <w:rsid w:val="0014152A"/>
    <w:rsid w:val="001415D3"/>
    <w:rsid w:val="0014160D"/>
    <w:rsid w:val="00141963"/>
    <w:rsid w:val="00141A96"/>
    <w:rsid w:val="00141AA3"/>
    <w:rsid w:val="00141AF4"/>
    <w:rsid w:val="00141BD5"/>
    <w:rsid w:val="00141D32"/>
    <w:rsid w:val="00141DC3"/>
    <w:rsid w:val="00141E2F"/>
    <w:rsid w:val="00141E52"/>
    <w:rsid w:val="00141E9D"/>
    <w:rsid w:val="00141FC4"/>
    <w:rsid w:val="00142076"/>
    <w:rsid w:val="0014222C"/>
    <w:rsid w:val="00142236"/>
    <w:rsid w:val="0014225C"/>
    <w:rsid w:val="001423AC"/>
    <w:rsid w:val="0014244E"/>
    <w:rsid w:val="001424B0"/>
    <w:rsid w:val="001426E9"/>
    <w:rsid w:val="00142807"/>
    <w:rsid w:val="00142925"/>
    <w:rsid w:val="001429AC"/>
    <w:rsid w:val="001429C3"/>
    <w:rsid w:val="00142A1F"/>
    <w:rsid w:val="00142A77"/>
    <w:rsid w:val="00142AAB"/>
    <w:rsid w:val="00142CD5"/>
    <w:rsid w:val="00142D13"/>
    <w:rsid w:val="00142DE9"/>
    <w:rsid w:val="00142DF9"/>
    <w:rsid w:val="00142E54"/>
    <w:rsid w:val="00142F05"/>
    <w:rsid w:val="00142F67"/>
    <w:rsid w:val="00142FD0"/>
    <w:rsid w:val="00142FD3"/>
    <w:rsid w:val="001430EB"/>
    <w:rsid w:val="00143195"/>
    <w:rsid w:val="001431F7"/>
    <w:rsid w:val="00143248"/>
    <w:rsid w:val="00143264"/>
    <w:rsid w:val="00143279"/>
    <w:rsid w:val="0014332F"/>
    <w:rsid w:val="0014384E"/>
    <w:rsid w:val="00143A39"/>
    <w:rsid w:val="00143B33"/>
    <w:rsid w:val="00143B9C"/>
    <w:rsid w:val="00143CBA"/>
    <w:rsid w:val="00143D79"/>
    <w:rsid w:val="00143DC8"/>
    <w:rsid w:val="00143DE2"/>
    <w:rsid w:val="00143F89"/>
    <w:rsid w:val="00143FB3"/>
    <w:rsid w:val="00144158"/>
    <w:rsid w:val="001441C4"/>
    <w:rsid w:val="001441E4"/>
    <w:rsid w:val="00144283"/>
    <w:rsid w:val="00144320"/>
    <w:rsid w:val="001443DA"/>
    <w:rsid w:val="00144702"/>
    <w:rsid w:val="00144929"/>
    <w:rsid w:val="0014494D"/>
    <w:rsid w:val="00144A46"/>
    <w:rsid w:val="00144C05"/>
    <w:rsid w:val="00144C94"/>
    <w:rsid w:val="00144D65"/>
    <w:rsid w:val="00144D68"/>
    <w:rsid w:val="00144EA4"/>
    <w:rsid w:val="00144F7B"/>
    <w:rsid w:val="00145041"/>
    <w:rsid w:val="0014506A"/>
    <w:rsid w:val="0014529A"/>
    <w:rsid w:val="00145338"/>
    <w:rsid w:val="0014535D"/>
    <w:rsid w:val="00145385"/>
    <w:rsid w:val="00145511"/>
    <w:rsid w:val="001455EA"/>
    <w:rsid w:val="00145767"/>
    <w:rsid w:val="00145908"/>
    <w:rsid w:val="001459A9"/>
    <w:rsid w:val="00145A71"/>
    <w:rsid w:val="00145A9F"/>
    <w:rsid w:val="00145B86"/>
    <w:rsid w:val="00145BE6"/>
    <w:rsid w:val="00145C32"/>
    <w:rsid w:val="00145CC6"/>
    <w:rsid w:val="00146078"/>
    <w:rsid w:val="001460DE"/>
    <w:rsid w:val="001460EB"/>
    <w:rsid w:val="00146102"/>
    <w:rsid w:val="0014637D"/>
    <w:rsid w:val="001463DE"/>
    <w:rsid w:val="00146486"/>
    <w:rsid w:val="0014648D"/>
    <w:rsid w:val="00146594"/>
    <w:rsid w:val="001465A8"/>
    <w:rsid w:val="001465B6"/>
    <w:rsid w:val="0014680D"/>
    <w:rsid w:val="00146A63"/>
    <w:rsid w:val="00146B2F"/>
    <w:rsid w:val="00146B56"/>
    <w:rsid w:val="00146BAE"/>
    <w:rsid w:val="00146BCF"/>
    <w:rsid w:val="00146D95"/>
    <w:rsid w:val="00146E24"/>
    <w:rsid w:val="00146EA8"/>
    <w:rsid w:val="00146F0A"/>
    <w:rsid w:val="00146F8A"/>
    <w:rsid w:val="00146FAA"/>
    <w:rsid w:val="0014720A"/>
    <w:rsid w:val="001472DF"/>
    <w:rsid w:val="001473B7"/>
    <w:rsid w:val="001473D7"/>
    <w:rsid w:val="00147408"/>
    <w:rsid w:val="00147452"/>
    <w:rsid w:val="00147469"/>
    <w:rsid w:val="001474A5"/>
    <w:rsid w:val="001475E2"/>
    <w:rsid w:val="0014760E"/>
    <w:rsid w:val="00147627"/>
    <w:rsid w:val="0014765B"/>
    <w:rsid w:val="00147667"/>
    <w:rsid w:val="0014767C"/>
    <w:rsid w:val="001476C6"/>
    <w:rsid w:val="001476EF"/>
    <w:rsid w:val="001476F8"/>
    <w:rsid w:val="00147725"/>
    <w:rsid w:val="001477BE"/>
    <w:rsid w:val="00147820"/>
    <w:rsid w:val="0014782F"/>
    <w:rsid w:val="0014784D"/>
    <w:rsid w:val="00147892"/>
    <w:rsid w:val="00147965"/>
    <w:rsid w:val="00147AE9"/>
    <w:rsid w:val="00147C37"/>
    <w:rsid w:val="00147CB8"/>
    <w:rsid w:val="00147D8E"/>
    <w:rsid w:val="00147D94"/>
    <w:rsid w:val="00147DE1"/>
    <w:rsid w:val="00147E3E"/>
    <w:rsid w:val="00147F15"/>
    <w:rsid w:val="00147FF6"/>
    <w:rsid w:val="00150106"/>
    <w:rsid w:val="00150335"/>
    <w:rsid w:val="0015034A"/>
    <w:rsid w:val="00150474"/>
    <w:rsid w:val="001506E6"/>
    <w:rsid w:val="001507DB"/>
    <w:rsid w:val="001508C2"/>
    <w:rsid w:val="001508D1"/>
    <w:rsid w:val="00150AD7"/>
    <w:rsid w:val="00150AFB"/>
    <w:rsid w:val="00150B94"/>
    <w:rsid w:val="00150BBC"/>
    <w:rsid w:val="00150D89"/>
    <w:rsid w:val="00150DF8"/>
    <w:rsid w:val="00150E67"/>
    <w:rsid w:val="00150EED"/>
    <w:rsid w:val="00150F1B"/>
    <w:rsid w:val="00151212"/>
    <w:rsid w:val="00151224"/>
    <w:rsid w:val="00151288"/>
    <w:rsid w:val="001512AE"/>
    <w:rsid w:val="001513FF"/>
    <w:rsid w:val="00151582"/>
    <w:rsid w:val="00151671"/>
    <w:rsid w:val="0015167B"/>
    <w:rsid w:val="00151697"/>
    <w:rsid w:val="001517EE"/>
    <w:rsid w:val="001519BE"/>
    <w:rsid w:val="00151B70"/>
    <w:rsid w:val="00151BF0"/>
    <w:rsid w:val="00151D14"/>
    <w:rsid w:val="00151D54"/>
    <w:rsid w:val="00151E05"/>
    <w:rsid w:val="00151F01"/>
    <w:rsid w:val="00151F40"/>
    <w:rsid w:val="00151FC4"/>
    <w:rsid w:val="00152019"/>
    <w:rsid w:val="00152033"/>
    <w:rsid w:val="00152091"/>
    <w:rsid w:val="001520F8"/>
    <w:rsid w:val="00152117"/>
    <w:rsid w:val="00152177"/>
    <w:rsid w:val="0015219A"/>
    <w:rsid w:val="0015226D"/>
    <w:rsid w:val="00152279"/>
    <w:rsid w:val="001523DE"/>
    <w:rsid w:val="001525D1"/>
    <w:rsid w:val="001525EC"/>
    <w:rsid w:val="0015267D"/>
    <w:rsid w:val="0015271B"/>
    <w:rsid w:val="001527FE"/>
    <w:rsid w:val="0015281E"/>
    <w:rsid w:val="00152837"/>
    <w:rsid w:val="00152843"/>
    <w:rsid w:val="00152882"/>
    <w:rsid w:val="00152AAA"/>
    <w:rsid w:val="00152ACB"/>
    <w:rsid w:val="00152ACC"/>
    <w:rsid w:val="00152B95"/>
    <w:rsid w:val="00152C94"/>
    <w:rsid w:val="00152D22"/>
    <w:rsid w:val="00152DE2"/>
    <w:rsid w:val="00152F6E"/>
    <w:rsid w:val="00152FA5"/>
    <w:rsid w:val="0015318B"/>
    <w:rsid w:val="001531BA"/>
    <w:rsid w:val="00153296"/>
    <w:rsid w:val="001532AE"/>
    <w:rsid w:val="001532BD"/>
    <w:rsid w:val="001533D1"/>
    <w:rsid w:val="001533DF"/>
    <w:rsid w:val="001533EF"/>
    <w:rsid w:val="001536D4"/>
    <w:rsid w:val="00153707"/>
    <w:rsid w:val="001537C8"/>
    <w:rsid w:val="0015394F"/>
    <w:rsid w:val="00153A08"/>
    <w:rsid w:val="00153A50"/>
    <w:rsid w:val="00153B22"/>
    <w:rsid w:val="00153D95"/>
    <w:rsid w:val="00153E05"/>
    <w:rsid w:val="00153F56"/>
    <w:rsid w:val="00153FE4"/>
    <w:rsid w:val="00153FFE"/>
    <w:rsid w:val="00154000"/>
    <w:rsid w:val="00154225"/>
    <w:rsid w:val="0015429F"/>
    <w:rsid w:val="0015446D"/>
    <w:rsid w:val="001544B1"/>
    <w:rsid w:val="001544CA"/>
    <w:rsid w:val="00154510"/>
    <w:rsid w:val="0015459D"/>
    <w:rsid w:val="001545B8"/>
    <w:rsid w:val="001545D8"/>
    <w:rsid w:val="001546CC"/>
    <w:rsid w:val="0015472B"/>
    <w:rsid w:val="00154740"/>
    <w:rsid w:val="00154755"/>
    <w:rsid w:val="00154830"/>
    <w:rsid w:val="0015483F"/>
    <w:rsid w:val="00154BF9"/>
    <w:rsid w:val="00154CE0"/>
    <w:rsid w:val="00154D52"/>
    <w:rsid w:val="00154D88"/>
    <w:rsid w:val="00154D9F"/>
    <w:rsid w:val="00154EE6"/>
    <w:rsid w:val="00154F39"/>
    <w:rsid w:val="00154F73"/>
    <w:rsid w:val="00154F91"/>
    <w:rsid w:val="00155035"/>
    <w:rsid w:val="001550BB"/>
    <w:rsid w:val="00155293"/>
    <w:rsid w:val="001553F0"/>
    <w:rsid w:val="0015541B"/>
    <w:rsid w:val="00155484"/>
    <w:rsid w:val="001554B4"/>
    <w:rsid w:val="00155581"/>
    <w:rsid w:val="001556F1"/>
    <w:rsid w:val="00155792"/>
    <w:rsid w:val="00155941"/>
    <w:rsid w:val="001559B5"/>
    <w:rsid w:val="00155A7B"/>
    <w:rsid w:val="00155AE0"/>
    <w:rsid w:val="00155B0F"/>
    <w:rsid w:val="00155BA7"/>
    <w:rsid w:val="00155FB0"/>
    <w:rsid w:val="0015602E"/>
    <w:rsid w:val="0015603A"/>
    <w:rsid w:val="001561E7"/>
    <w:rsid w:val="0015639C"/>
    <w:rsid w:val="00156405"/>
    <w:rsid w:val="00156586"/>
    <w:rsid w:val="00156791"/>
    <w:rsid w:val="001567DD"/>
    <w:rsid w:val="00156829"/>
    <w:rsid w:val="00156A40"/>
    <w:rsid w:val="00156A57"/>
    <w:rsid w:val="00156A5C"/>
    <w:rsid w:val="00156AA3"/>
    <w:rsid w:val="00156B6F"/>
    <w:rsid w:val="00156D33"/>
    <w:rsid w:val="00156D76"/>
    <w:rsid w:val="00156EB4"/>
    <w:rsid w:val="00156F67"/>
    <w:rsid w:val="00156FB1"/>
    <w:rsid w:val="00157049"/>
    <w:rsid w:val="00157061"/>
    <w:rsid w:val="001572D7"/>
    <w:rsid w:val="001572E7"/>
    <w:rsid w:val="001575A0"/>
    <w:rsid w:val="00157600"/>
    <w:rsid w:val="0015760B"/>
    <w:rsid w:val="0015770F"/>
    <w:rsid w:val="001577B9"/>
    <w:rsid w:val="00157800"/>
    <w:rsid w:val="00157814"/>
    <w:rsid w:val="00157835"/>
    <w:rsid w:val="00157923"/>
    <w:rsid w:val="001579C2"/>
    <w:rsid w:val="00157A61"/>
    <w:rsid w:val="00157A85"/>
    <w:rsid w:val="00157AE3"/>
    <w:rsid w:val="00157AF6"/>
    <w:rsid w:val="00157B4A"/>
    <w:rsid w:val="00157BDB"/>
    <w:rsid w:val="00157C29"/>
    <w:rsid w:val="00157D12"/>
    <w:rsid w:val="00157D16"/>
    <w:rsid w:val="00157D5B"/>
    <w:rsid w:val="00157DA7"/>
    <w:rsid w:val="00157E51"/>
    <w:rsid w:val="00157E86"/>
    <w:rsid w:val="00157EA8"/>
    <w:rsid w:val="00157FB1"/>
    <w:rsid w:val="00157FCA"/>
    <w:rsid w:val="0016000B"/>
    <w:rsid w:val="00160021"/>
    <w:rsid w:val="00160063"/>
    <w:rsid w:val="00160127"/>
    <w:rsid w:val="00160295"/>
    <w:rsid w:val="001602BE"/>
    <w:rsid w:val="00160395"/>
    <w:rsid w:val="001604D6"/>
    <w:rsid w:val="00160541"/>
    <w:rsid w:val="001606EA"/>
    <w:rsid w:val="00160A10"/>
    <w:rsid w:val="00160A29"/>
    <w:rsid w:val="00160B3D"/>
    <w:rsid w:val="00160B5E"/>
    <w:rsid w:val="00160C08"/>
    <w:rsid w:val="00160C34"/>
    <w:rsid w:val="00160C63"/>
    <w:rsid w:val="00160D5A"/>
    <w:rsid w:val="00160D97"/>
    <w:rsid w:val="00160E33"/>
    <w:rsid w:val="00160E9A"/>
    <w:rsid w:val="00160F80"/>
    <w:rsid w:val="001610C6"/>
    <w:rsid w:val="00161131"/>
    <w:rsid w:val="001613F0"/>
    <w:rsid w:val="001614D6"/>
    <w:rsid w:val="001614DC"/>
    <w:rsid w:val="001616D0"/>
    <w:rsid w:val="0016179F"/>
    <w:rsid w:val="001617B0"/>
    <w:rsid w:val="00161805"/>
    <w:rsid w:val="0016184A"/>
    <w:rsid w:val="0016192C"/>
    <w:rsid w:val="00161955"/>
    <w:rsid w:val="00161967"/>
    <w:rsid w:val="00161AD6"/>
    <w:rsid w:val="00161C49"/>
    <w:rsid w:val="00161DF8"/>
    <w:rsid w:val="00161E75"/>
    <w:rsid w:val="00161F28"/>
    <w:rsid w:val="00161FD3"/>
    <w:rsid w:val="00162036"/>
    <w:rsid w:val="00162066"/>
    <w:rsid w:val="001620E2"/>
    <w:rsid w:val="001620E6"/>
    <w:rsid w:val="00162217"/>
    <w:rsid w:val="001623FC"/>
    <w:rsid w:val="00162406"/>
    <w:rsid w:val="0016247F"/>
    <w:rsid w:val="001625F6"/>
    <w:rsid w:val="001628AE"/>
    <w:rsid w:val="001629A2"/>
    <w:rsid w:val="00162AAC"/>
    <w:rsid w:val="00162C10"/>
    <w:rsid w:val="00162C48"/>
    <w:rsid w:val="00162CD4"/>
    <w:rsid w:val="00162D25"/>
    <w:rsid w:val="00162DB3"/>
    <w:rsid w:val="00163073"/>
    <w:rsid w:val="001630BA"/>
    <w:rsid w:val="0016312D"/>
    <w:rsid w:val="0016312F"/>
    <w:rsid w:val="001631C5"/>
    <w:rsid w:val="0016321B"/>
    <w:rsid w:val="001632FF"/>
    <w:rsid w:val="0016330A"/>
    <w:rsid w:val="0016337E"/>
    <w:rsid w:val="00163383"/>
    <w:rsid w:val="001633A2"/>
    <w:rsid w:val="00163442"/>
    <w:rsid w:val="0016350D"/>
    <w:rsid w:val="00163585"/>
    <w:rsid w:val="001635EC"/>
    <w:rsid w:val="0016362B"/>
    <w:rsid w:val="001636F2"/>
    <w:rsid w:val="00163734"/>
    <w:rsid w:val="00163A50"/>
    <w:rsid w:val="00163AAA"/>
    <w:rsid w:val="00163BE4"/>
    <w:rsid w:val="00163C87"/>
    <w:rsid w:val="00163D58"/>
    <w:rsid w:val="00163DF2"/>
    <w:rsid w:val="00163E06"/>
    <w:rsid w:val="00163EDD"/>
    <w:rsid w:val="00163FBA"/>
    <w:rsid w:val="00164137"/>
    <w:rsid w:val="001641A0"/>
    <w:rsid w:val="00164208"/>
    <w:rsid w:val="00164292"/>
    <w:rsid w:val="001642E6"/>
    <w:rsid w:val="0016435D"/>
    <w:rsid w:val="00164391"/>
    <w:rsid w:val="001643DF"/>
    <w:rsid w:val="001643F6"/>
    <w:rsid w:val="0016444C"/>
    <w:rsid w:val="00164501"/>
    <w:rsid w:val="00164516"/>
    <w:rsid w:val="00164562"/>
    <w:rsid w:val="00164773"/>
    <w:rsid w:val="00164943"/>
    <w:rsid w:val="001649ED"/>
    <w:rsid w:val="00164BAC"/>
    <w:rsid w:val="00164E22"/>
    <w:rsid w:val="00164E43"/>
    <w:rsid w:val="00164E50"/>
    <w:rsid w:val="00164EF2"/>
    <w:rsid w:val="00164F1E"/>
    <w:rsid w:val="00165048"/>
    <w:rsid w:val="0016505F"/>
    <w:rsid w:val="001650BC"/>
    <w:rsid w:val="00165271"/>
    <w:rsid w:val="00165279"/>
    <w:rsid w:val="0016532C"/>
    <w:rsid w:val="001653F8"/>
    <w:rsid w:val="00165408"/>
    <w:rsid w:val="00165452"/>
    <w:rsid w:val="001654B9"/>
    <w:rsid w:val="001656FA"/>
    <w:rsid w:val="001657AD"/>
    <w:rsid w:val="00165821"/>
    <w:rsid w:val="0016582C"/>
    <w:rsid w:val="00165957"/>
    <w:rsid w:val="00165BCF"/>
    <w:rsid w:val="00165CAC"/>
    <w:rsid w:val="00165F2D"/>
    <w:rsid w:val="00165F5D"/>
    <w:rsid w:val="00166047"/>
    <w:rsid w:val="0016611B"/>
    <w:rsid w:val="00166190"/>
    <w:rsid w:val="001661EA"/>
    <w:rsid w:val="00166216"/>
    <w:rsid w:val="001662AB"/>
    <w:rsid w:val="001662B7"/>
    <w:rsid w:val="00166312"/>
    <w:rsid w:val="001665C1"/>
    <w:rsid w:val="0016667F"/>
    <w:rsid w:val="0016671D"/>
    <w:rsid w:val="00166857"/>
    <w:rsid w:val="00166885"/>
    <w:rsid w:val="00166928"/>
    <w:rsid w:val="0016696B"/>
    <w:rsid w:val="00166993"/>
    <w:rsid w:val="001669B3"/>
    <w:rsid w:val="00166B32"/>
    <w:rsid w:val="00166BA7"/>
    <w:rsid w:val="00166BFE"/>
    <w:rsid w:val="00166F50"/>
    <w:rsid w:val="00166FED"/>
    <w:rsid w:val="0016705C"/>
    <w:rsid w:val="0016712C"/>
    <w:rsid w:val="00167195"/>
    <w:rsid w:val="0016720E"/>
    <w:rsid w:val="00167409"/>
    <w:rsid w:val="00167484"/>
    <w:rsid w:val="0016757E"/>
    <w:rsid w:val="001675E0"/>
    <w:rsid w:val="00167602"/>
    <w:rsid w:val="00167688"/>
    <w:rsid w:val="001676A7"/>
    <w:rsid w:val="0016770B"/>
    <w:rsid w:val="0016772A"/>
    <w:rsid w:val="0016780E"/>
    <w:rsid w:val="00167B16"/>
    <w:rsid w:val="00167BCA"/>
    <w:rsid w:val="00167C5B"/>
    <w:rsid w:val="00167CA8"/>
    <w:rsid w:val="00167CCC"/>
    <w:rsid w:val="00167D42"/>
    <w:rsid w:val="00167DA5"/>
    <w:rsid w:val="00167DCD"/>
    <w:rsid w:val="00167E8B"/>
    <w:rsid w:val="00167F0A"/>
    <w:rsid w:val="00167FC8"/>
    <w:rsid w:val="00167FE0"/>
    <w:rsid w:val="00170172"/>
    <w:rsid w:val="001702C9"/>
    <w:rsid w:val="001702FD"/>
    <w:rsid w:val="00170436"/>
    <w:rsid w:val="0017048A"/>
    <w:rsid w:val="001704AD"/>
    <w:rsid w:val="001704AE"/>
    <w:rsid w:val="001704DE"/>
    <w:rsid w:val="00170538"/>
    <w:rsid w:val="001705D3"/>
    <w:rsid w:val="00170642"/>
    <w:rsid w:val="0017074B"/>
    <w:rsid w:val="0017089E"/>
    <w:rsid w:val="00170908"/>
    <w:rsid w:val="0017090D"/>
    <w:rsid w:val="00170A27"/>
    <w:rsid w:val="00170A7A"/>
    <w:rsid w:val="00170B1B"/>
    <w:rsid w:val="00170B51"/>
    <w:rsid w:val="00170B5E"/>
    <w:rsid w:val="00170B64"/>
    <w:rsid w:val="00170BAC"/>
    <w:rsid w:val="00170BC8"/>
    <w:rsid w:val="00170D1D"/>
    <w:rsid w:val="00170EEA"/>
    <w:rsid w:val="00170F32"/>
    <w:rsid w:val="00171060"/>
    <w:rsid w:val="00171129"/>
    <w:rsid w:val="00171203"/>
    <w:rsid w:val="00171235"/>
    <w:rsid w:val="001712F1"/>
    <w:rsid w:val="00171484"/>
    <w:rsid w:val="001717FE"/>
    <w:rsid w:val="00171888"/>
    <w:rsid w:val="00171959"/>
    <w:rsid w:val="00171A87"/>
    <w:rsid w:val="00171C22"/>
    <w:rsid w:val="00171CD8"/>
    <w:rsid w:val="00171D0F"/>
    <w:rsid w:val="00171D23"/>
    <w:rsid w:val="00171D4A"/>
    <w:rsid w:val="00171D78"/>
    <w:rsid w:val="00171FDA"/>
    <w:rsid w:val="0017205C"/>
    <w:rsid w:val="001720BB"/>
    <w:rsid w:val="0017218F"/>
    <w:rsid w:val="0017220C"/>
    <w:rsid w:val="0017222F"/>
    <w:rsid w:val="001722CD"/>
    <w:rsid w:val="001722FF"/>
    <w:rsid w:val="00172318"/>
    <w:rsid w:val="00172495"/>
    <w:rsid w:val="00172503"/>
    <w:rsid w:val="0017277F"/>
    <w:rsid w:val="0017282A"/>
    <w:rsid w:val="0017287C"/>
    <w:rsid w:val="001728D4"/>
    <w:rsid w:val="00172904"/>
    <w:rsid w:val="00172970"/>
    <w:rsid w:val="00172A9F"/>
    <w:rsid w:val="00172AB5"/>
    <w:rsid w:val="00172CA0"/>
    <w:rsid w:val="00172CB9"/>
    <w:rsid w:val="00172CDB"/>
    <w:rsid w:val="00172D11"/>
    <w:rsid w:val="00172EA5"/>
    <w:rsid w:val="00172F72"/>
    <w:rsid w:val="00172F8C"/>
    <w:rsid w:val="00173054"/>
    <w:rsid w:val="001731B8"/>
    <w:rsid w:val="00173264"/>
    <w:rsid w:val="0017329F"/>
    <w:rsid w:val="001732B1"/>
    <w:rsid w:val="00173356"/>
    <w:rsid w:val="001734E1"/>
    <w:rsid w:val="001734FF"/>
    <w:rsid w:val="00173973"/>
    <w:rsid w:val="00173A1C"/>
    <w:rsid w:val="00173A32"/>
    <w:rsid w:val="00173A3A"/>
    <w:rsid w:val="00173BE2"/>
    <w:rsid w:val="00173CD8"/>
    <w:rsid w:val="00173DD4"/>
    <w:rsid w:val="00173E21"/>
    <w:rsid w:val="00173F35"/>
    <w:rsid w:val="00174021"/>
    <w:rsid w:val="001740B3"/>
    <w:rsid w:val="00174155"/>
    <w:rsid w:val="001741AD"/>
    <w:rsid w:val="001741E8"/>
    <w:rsid w:val="00174397"/>
    <w:rsid w:val="001744A3"/>
    <w:rsid w:val="001744DF"/>
    <w:rsid w:val="001746A6"/>
    <w:rsid w:val="0017479C"/>
    <w:rsid w:val="001747B1"/>
    <w:rsid w:val="0017489C"/>
    <w:rsid w:val="001749E1"/>
    <w:rsid w:val="00174AEB"/>
    <w:rsid w:val="00174B1E"/>
    <w:rsid w:val="00174B4E"/>
    <w:rsid w:val="00174D0D"/>
    <w:rsid w:val="00174D3B"/>
    <w:rsid w:val="00174DE3"/>
    <w:rsid w:val="00174DFF"/>
    <w:rsid w:val="00174E6C"/>
    <w:rsid w:val="00174E9F"/>
    <w:rsid w:val="00174F37"/>
    <w:rsid w:val="00174F63"/>
    <w:rsid w:val="00175026"/>
    <w:rsid w:val="001751B5"/>
    <w:rsid w:val="001752D1"/>
    <w:rsid w:val="001752EC"/>
    <w:rsid w:val="001752EE"/>
    <w:rsid w:val="001753CA"/>
    <w:rsid w:val="0017551F"/>
    <w:rsid w:val="0017552E"/>
    <w:rsid w:val="00175633"/>
    <w:rsid w:val="00175634"/>
    <w:rsid w:val="0017572A"/>
    <w:rsid w:val="0017572B"/>
    <w:rsid w:val="00175866"/>
    <w:rsid w:val="00175902"/>
    <w:rsid w:val="00175AC7"/>
    <w:rsid w:val="00175B43"/>
    <w:rsid w:val="00175B77"/>
    <w:rsid w:val="00175B9F"/>
    <w:rsid w:val="00175CC2"/>
    <w:rsid w:val="00175D57"/>
    <w:rsid w:val="00175D5E"/>
    <w:rsid w:val="0017618C"/>
    <w:rsid w:val="0017623F"/>
    <w:rsid w:val="00176264"/>
    <w:rsid w:val="0017627D"/>
    <w:rsid w:val="0017639C"/>
    <w:rsid w:val="00176473"/>
    <w:rsid w:val="001764A8"/>
    <w:rsid w:val="001765AB"/>
    <w:rsid w:val="00176602"/>
    <w:rsid w:val="0017661E"/>
    <w:rsid w:val="0017666C"/>
    <w:rsid w:val="001766EE"/>
    <w:rsid w:val="00176707"/>
    <w:rsid w:val="0017678E"/>
    <w:rsid w:val="00176836"/>
    <w:rsid w:val="0017685F"/>
    <w:rsid w:val="00176A7B"/>
    <w:rsid w:val="00176CD9"/>
    <w:rsid w:val="00176D8A"/>
    <w:rsid w:val="00176D8D"/>
    <w:rsid w:val="00176D92"/>
    <w:rsid w:val="0017716A"/>
    <w:rsid w:val="001771A2"/>
    <w:rsid w:val="001772E4"/>
    <w:rsid w:val="00177355"/>
    <w:rsid w:val="001773C7"/>
    <w:rsid w:val="001774E4"/>
    <w:rsid w:val="001776E2"/>
    <w:rsid w:val="00177751"/>
    <w:rsid w:val="001777D7"/>
    <w:rsid w:val="001778DE"/>
    <w:rsid w:val="001778F1"/>
    <w:rsid w:val="00177903"/>
    <w:rsid w:val="0017793A"/>
    <w:rsid w:val="001779A1"/>
    <w:rsid w:val="00177A8A"/>
    <w:rsid w:val="00177B63"/>
    <w:rsid w:val="00177D19"/>
    <w:rsid w:val="00177D2B"/>
    <w:rsid w:val="00177E01"/>
    <w:rsid w:val="00177E10"/>
    <w:rsid w:val="00177ECE"/>
    <w:rsid w:val="00177F2B"/>
    <w:rsid w:val="00180011"/>
    <w:rsid w:val="00180077"/>
    <w:rsid w:val="00180266"/>
    <w:rsid w:val="0018029E"/>
    <w:rsid w:val="001802DD"/>
    <w:rsid w:val="0018034C"/>
    <w:rsid w:val="001805D5"/>
    <w:rsid w:val="001805E0"/>
    <w:rsid w:val="00180633"/>
    <w:rsid w:val="0018078C"/>
    <w:rsid w:val="001807B2"/>
    <w:rsid w:val="001807F1"/>
    <w:rsid w:val="00180841"/>
    <w:rsid w:val="00180908"/>
    <w:rsid w:val="0018094C"/>
    <w:rsid w:val="00180A9E"/>
    <w:rsid w:val="00180AC7"/>
    <w:rsid w:val="00180B30"/>
    <w:rsid w:val="00180B91"/>
    <w:rsid w:val="00180BF8"/>
    <w:rsid w:val="00180D72"/>
    <w:rsid w:val="00180D73"/>
    <w:rsid w:val="00180DB1"/>
    <w:rsid w:val="00180DB9"/>
    <w:rsid w:val="00180DC3"/>
    <w:rsid w:val="00180E86"/>
    <w:rsid w:val="00180EDE"/>
    <w:rsid w:val="0018119A"/>
    <w:rsid w:val="00181344"/>
    <w:rsid w:val="0018144F"/>
    <w:rsid w:val="001814BF"/>
    <w:rsid w:val="0018159D"/>
    <w:rsid w:val="001815C9"/>
    <w:rsid w:val="0018177F"/>
    <w:rsid w:val="00181827"/>
    <w:rsid w:val="0018183A"/>
    <w:rsid w:val="00181916"/>
    <w:rsid w:val="00181929"/>
    <w:rsid w:val="00181AA5"/>
    <w:rsid w:val="00181B2F"/>
    <w:rsid w:val="00181C35"/>
    <w:rsid w:val="00181C45"/>
    <w:rsid w:val="00181C6D"/>
    <w:rsid w:val="00181DBC"/>
    <w:rsid w:val="00181E7F"/>
    <w:rsid w:val="00181FCC"/>
    <w:rsid w:val="001820A3"/>
    <w:rsid w:val="00182111"/>
    <w:rsid w:val="00182301"/>
    <w:rsid w:val="001823F1"/>
    <w:rsid w:val="00182439"/>
    <w:rsid w:val="00182561"/>
    <w:rsid w:val="00182627"/>
    <w:rsid w:val="001826BF"/>
    <w:rsid w:val="001826C4"/>
    <w:rsid w:val="001826E0"/>
    <w:rsid w:val="00182761"/>
    <w:rsid w:val="00182779"/>
    <w:rsid w:val="00182883"/>
    <w:rsid w:val="00182950"/>
    <w:rsid w:val="00182959"/>
    <w:rsid w:val="00182B60"/>
    <w:rsid w:val="00182BD4"/>
    <w:rsid w:val="00182D2F"/>
    <w:rsid w:val="00182EAF"/>
    <w:rsid w:val="001830CF"/>
    <w:rsid w:val="00183128"/>
    <w:rsid w:val="00183179"/>
    <w:rsid w:val="001831BB"/>
    <w:rsid w:val="0018325A"/>
    <w:rsid w:val="001833D3"/>
    <w:rsid w:val="0018345B"/>
    <w:rsid w:val="00183551"/>
    <w:rsid w:val="0018358F"/>
    <w:rsid w:val="0018366C"/>
    <w:rsid w:val="0018381A"/>
    <w:rsid w:val="001838AC"/>
    <w:rsid w:val="0018393D"/>
    <w:rsid w:val="00183B55"/>
    <w:rsid w:val="00183BA3"/>
    <w:rsid w:val="00183DEE"/>
    <w:rsid w:val="00183EAB"/>
    <w:rsid w:val="00183EC7"/>
    <w:rsid w:val="00183F92"/>
    <w:rsid w:val="00183FFE"/>
    <w:rsid w:val="00184088"/>
    <w:rsid w:val="001840F1"/>
    <w:rsid w:val="00184207"/>
    <w:rsid w:val="00184222"/>
    <w:rsid w:val="001842D6"/>
    <w:rsid w:val="0018436F"/>
    <w:rsid w:val="0018447B"/>
    <w:rsid w:val="0018458F"/>
    <w:rsid w:val="001845AF"/>
    <w:rsid w:val="0018461E"/>
    <w:rsid w:val="00184644"/>
    <w:rsid w:val="001846A8"/>
    <w:rsid w:val="00184719"/>
    <w:rsid w:val="00184796"/>
    <w:rsid w:val="00184870"/>
    <w:rsid w:val="0018495A"/>
    <w:rsid w:val="00184A73"/>
    <w:rsid w:val="00184A8E"/>
    <w:rsid w:val="00184C31"/>
    <w:rsid w:val="00184C66"/>
    <w:rsid w:val="00184CEC"/>
    <w:rsid w:val="00184DD9"/>
    <w:rsid w:val="00184E04"/>
    <w:rsid w:val="00184ECB"/>
    <w:rsid w:val="00184EF6"/>
    <w:rsid w:val="00184FD6"/>
    <w:rsid w:val="00185094"/>
    <w:rsid w:val="001850CE"/>
    <w:rsid w:val="0018516A"/>
    <w:rsid w:val="0018517F"/>
    <w:rsid w:val="00185208"/>
    <w:rsid w:val="0018537C"/>
    <w:rsid w:val="001853C1"/>
    <w:rsid w:val="001853DF"/>
    <w:rsid w:val="0018553F"/>
    <w:rsid w:val="001855A7"/>
    <w:rsid w:val="0018567F"/>
    <w:rsid w:val="00185694"/>
    <w:rsid w:val="00185705"/>
    <w:rsid w:val="00185768"/>
    <w:rsid w:val="00185798"/>
    <w:rsid w:val="0018581F"/>
    <w:rsid w:val="001858D3"/>
    <w:rsid w:val="0018597F"/>
    <w:rsid w:val="001859A2"/>
    <w:rsid w:val="001859C4"/>
    <w:rsid w:val="00185B5D"/>
    <w:rsid w:val="00185B77"/>
    <w:rsid w:val="00185CF2"/>
    <w:rsid w:val="00185D4B"/>
    <w:rsid w:val="00185E53"/>
    <w:rsid w:val="00185E60"/>
    <w:rsid w:val="00185F22"/>
    <w:rsid w:val="00185F32"/>
    <w:rsid w:val="00185FE7"/>
    <w:rsid w:val="0018604B"/>
    <w:rsid w:val="001861E3"/>
    <w:rsid w:val="0018627A"/>
    <w:rsid w:val="0018628F"/>
    <w:rsid w:val="001865B3"/>
    <w:rsid w:val="00186696"/>
    <w:rsid w:val="0018669E"/>
    <w:rsid w:val="0018670E"/>
    <w:rsid w:val="00186753"/>
    <w:rsid w:val="001868AC"/>
    <w:rsid w:val="00186928"/>
    <w:rsid w:val="00186D70"/>
    <w:rsid w:val="00186DEB"/>
    <w:rsid w:val="00187017"/>
    <w:rsid w:val="00187108"/>
    <w:rsid w:val="0018717F"/>
    <w:rsid w:val="001872BA"/>
    <w:rsid w:val="00187543"/>
    <w:rsid w:val="00187548"/>
    <w:rsid w:val="001875A2"/>
    <w:rsid w:val="001875D0"/>
    <w:rsid w:val="001875E0"/>
    <w:rsid w:val="001875F6"/>
    <w:rsid w:val="001875F9"/>
    <w:rsid w:val="00187714"/>
    <w:rsid w:val="00187C68"/>
    <w:rsid w:val="00187DF8"/>
    <w:rsid w:val="00187E34"/>
    <w:rsid w:val="00187E93"/>
    <w:rsid w:val="001900E2"/>
    <w:rsid w:val="001901A3"/>
    <w:rsid w:val="00190322"/>
    <w:rsid w:val="00190326"/>
    <w:rsid w:val="0019048F"/>
    <w:rsid w:val="001904A8"/>
    <w:rsid w:val="0019058F"/>
    <w:rsid w:val="001905EE"/>
    <w:rsid w:val="001907A8"/>
    <w:rsid w:val="001907E4"/>
    <w:rsid w:val="00190836"/>
    <w:rsid w:val="001908F9"/>
    <w:rsid w:val="00190A90"/>
    <w:rsid w:val="00190AD0"/>
    <w:rsid w:val="00190E6C"/>
    <w:rsid w:val="00190FF7"/>
    <w:rsid w:val="0019106A"/>
    <w:rsid w:val="0019118B"/>
    <w:rsid w:val="001911C8"/>
    <w:rsid w:val="00191249"/>
    <w:rsid w:val="00191331"/>
    <w:rsid w:val="00191427"/>
    <w:rsid w:val="00191641"/>
    <w:rsid w:val="00191673"/>
    <w:rsid w:val="001916E5"/>
    <w:rsid w:val="001916F9"/>
    <w:rsid w:val="00191789"/>
    <w:rsid w:val="001917F2"/>
    <w:rsid w:val="001918D7"/>
    <w:rsid w:val="001918DF"/>
    <w:rsid w:val="001919AD"/>
    <w:rsid w:val="001919E6"/>
    <w:rsid w:val="00191A05"/>
    <w:rsid w:val="00191B3C"/>
    <w:rsid w:val="00191BB6"/>
    <w:rsid w:val="00191C0C"/>
    <w:rsid w:val="00191C37"/>
    <w:rsid w:val="00191DAA"/>
    <w:rsid w:val="00191DD8"/>
    <w:rsid w:val="00192070"/>
    <w:rsid w:val="00192139"/>
    <w:rsid w:val="001924A4"/>
    <w:rsid w:val="00192613"/>
    <w:rsid w:val="00192665"/>
    <w:rsid w:val="001926A9"/>
    <w:rsid w:val="00192846"/>
    <w:rsid w:val="00192863"/>
    <w:rsid w:val="001928B1"/>
    <w:rsid w:val="00192921"/>
    <w:rsid w:val="00192B48"/>
    <w:rsid w:val="00192C42"/>
    <w:rsid w:val="00192D58"/>
    <w:rsid w:val="00192D9B"/>
    <w:rsid w:val="00192DF3"/>
    <w:rsid w:val="00192E67"/>
    <w:rsid w:val="00192F95"/>
    <w:rsid w:val="00192FB2"/>
    <w:rsid w:val="001930E9"/>
    <w:rsid w:val="001931C1"/>
    <w:rsid w:val="00193327"/>
    <w:rsid w:val="0019354B"/>
    <w:rsid w:val="001935FA"/>
    <w:rsid w:val="0019366C"/>
    <w:rsid w:val="001936E4"/>
    <w:rsid w:val="00193725"/>
    <w:rsid w:val="0019374E"/>
    <w:rsid w:val="00193795"/>
    <w:rsid w:val="001938BC"/>
    <w:rsid w:val="001938E5"/>
    <w:rsid w:val="00193923"/>
    <w:rsid w:val="0019397C"/>
    <w:rsid w:val="001939AB"/>
    <w:rsid w:val="001939E3"/>
    <w:rsid w:val="00193A7D"/>
    <w:rsid w:val="00193BC3"/>
    <w:rsid w:val="00193BD2"/>
    <w:rsid w:val="00193C6D"/>
    <w:rsid w:val="00193C87"/>
    <w:rsid w:val="00193D48"/>
    <w:rsid w:val="00193ED1"/>
    <w:rsid w:val="00194142"/>
    <w:rsid w:val="001942D3"/>
    <w:rsid w:val="001944E3"/>
    <w:rsid w:val="00194545"/>
    <w:rsid w:val="00194555"/>
    <w:rsid w:val="00194586"/>
    <w:rsid w:val="00194594"/>
    <w:rsid w:val="001946E5"/>
    <w:rsid w:val="001947F1"/>
    <w:rsid w:val="0019488B"/>
    <w:rsid w:val="001948B2"/>
    <w:rsid w:val="001949B4"/>
    <w:rsid w:val="00194CBB"/>
    <w:rsid w:val="00194D36"/>
    <w:rsid w:val="00194EA8"/>
    <w:rsid w:val="00194EB3"/>
    <w:rsid w:val="00194EE0"/>
    <w:rsid w:val="00194FC9"/>
    <w:rsid w:val="00195267"/>
    <w:rsid w:val="001952C8"/>
    <w:rsid w:val="001953D6"/>
    <w:rsid w:val="00195406"/>
    <w:rsid w:val="0019543B"/>
    <w:rsid w:val="00195441"/>
    <w:rsid w:val="0019574D"/>
    <w:rsid w:val="0019592B"/>
    <w:rsid w:val="00195938"/>
    <w:rsid w:val="0019594F"/>
    <w:rsid w:val="00195AB1"/>
    <w:rsid w:val="00195AD9"/>
    <w:rsid w:val="00195AF9"/>
    <w:rsid w:val="00195B50"/>
    <w:rsid w:val="00195B74"/>
    <w:rsid w:val="00195B94"/>
    <w:rsid w:val="00195BE3"/>
    <w:rsid w:val="00195CC0"/>
    <w:rsid w:val="00195F2C"/>
    <w:rsid w:val="00196013"/>
    <w:rsid w:val="0019609F"/>
    <w:rsid w:val="00196139"/>
    <w:rsid w:val="0019627E"/>
    <w:rsid w:val="00196488"/>
    <w:rsid w:val="001964A4"/>
    <w:rsid w:val="001964E9"/>
    <w:rsid w:val="0019659E"/>
    <w:rsid w:val="00196670"/>
    <w:rsid w:val="00196742"/>
    <w:rsid w:val="00196A41"/>
    <w:rsid w:val="00196B28"/>
    <w:rsid w:val="00196CCF"/>
    <w:rsid w:val="00196D36"/>
    <w:rsid w:val="00196D7F"/>
    <w:rsid w:val="00196F04"/>
    <w:rsid w:val="001971AA"/>
    <w:rsid w:val="001972AE"/>
    <w:rsid w:val="00197335"/>
    <w:rsid w:val="001974E3"/>
    <w:rsid w:val="001974E4"/>
    <w:rsid w:val="001974E6"/>
    <w:rsid w:val="001975EE"/>
    <w:rsid w:val="001978A3"/>
    <w:rsid w:val="001978F8"/>
    <w:rsid w:val="00197A79"/>
    <w:rsid w:val="00197AD9"/>
    <w:rsid w:val="00197BE4"/>
    <w:rsid w:val="00197C19"/>
    <w:rsid w:val="00197CC4"/>
    <w:rsid w:val="00197D1B"/>
    <w:rsid w:val="00197E6A"/>
    <w:rsid w:val="00197FC5"/>
    <w:rsid w:val="001A004C"/>
    <w:rsid w:val="001A00C2"/>
    <w:rsid w:val="001A02B5"/>
    <w:rsid w:val="001A045A"/>
    <w:rsid w:val="001A0464"/>
    <w:rsid w:val="001A05A8"/>
    <w:rsid w:val="001A0923"/>
    <w:rsid w:val="001A0A06"/>
    <w:rsid w:val="001A0AEF"/>
    <w:rsid w:val="001A0B42"/>
    <w:rsid w:val="001A0BE8"/>
    <w:rsid w:val="001A0C8B"/>
    <w:rsid w:val="001A0C9D"/>
    <w:rsid w:val="001A0CB9"/>
    <w:rsid w:val="001A0CCE"/>
    <w:rsid w:val="001A0D14"/>
    <w:rsid w:val="001A0D26"/>
    <w:rsid w:val="001A0DE7"/>
    <w:rsid w:val="001A0E7A"/>
    <w:rsid w:val="001A0EFF"/>
    <w:rsid w:val="001A1072"/>
    <w:rsid w:val="001A10CD"/>
    <w:rsid w:val="001A111D"/>
    <w:rsid w:val="001A1170"/>
    <w:rsid w:val="001A1355"/>
    <w:rsid w:val="001A14D6"/>
    <w:rsid w:val="001A158E"/>
    <w:rsid w:val="001A15CC"/>
    <w:rsid w:val="001A15D6"/>
    <w:rsid w:val="001A162F"/>
    <w:rsid w:val="001A174D"/>
    <w:rsid w:val="001A1757"/>
    <w:rsid w:val="001A1775"/>
    <w:rsid w:val="001A1888"/>
    <w:rsid w:val="001A188E"/>
    <w:rsid w:val="001A18DE"/>
    <w:rsid w:val="001A1CB0"/>
    <w:rsid w:val="001A20E5"/>
    <w:rsid w:val="001A2165"/>
    <w:rsid w:val="001A21ED"/>
    <w:rsid w:val="001A2332"/>
    <w:rsid w:val="001A23A7"/>
    <w:rsid w:val="001A23F3"/>
    <w:rsid w:val="001A2678"/>
    <w:rsid w:val="001A26C4"/>
    <w:rsid w:val="001A2827"/>
    <w:rsid w:val="001A28B1"/>
    <w:rsid w:val="001A2902"/>
    <w:rsid w:val="001A2A8E"/>
    <w:rsid w:val="001A2B94"/>
    <w:rsid w:val="001A2C0D"/>
    <w:rsid w:val="001A2D0E"/>
    <w:rsid w:val="001A2D93"/>
    <w:rsid w:val="001A2DF9"/>
    <w:rsid w:val="001A2E94"/>
    <w:rsid w:val="001A2E9E"/>
    <w:rsid w:val="001A3106"/>
    <w:rsid w:val="001A31CA"/>
    <w:rsid w:val="001A32AF"/>
    <w:rsid w:val="001A32CB"/>
    <w:rsid w:val="001A335D"/>
    <w:rsid w:val="001A33B0"/>
    <w:rsid w:val="001A33CB"/>
    <w:rsid w:val="001A350F"/>
    <w:rsid w:val="001A36C0"/>
    <w:rsid w:val="001A36CB"/>
    <w:rsid w:val="001A377F"/>
    <w:rsid w:val="001A37A6"/>
    <w:rsid w:val="001A37D8"/>
    <w:rsid w:val="001A3805"/>
    <w:rsid w:val="001A39A4"/>
    <w:rsid w:val="001A3A62"/>
    <w:rsid w:val="001A3A86"/>
    <w:rsid w:val="001A3AD9"/>
    <w:rsid w:val="001A3AFA"/>
    <w:rsid w:val="001A3B52"/>
    <w:rsid w:val="001A3B6D"/>
    <w:rsid w:val="001A3CD0"/>
    <w:rsid w:val="001A3D1E"/>
    <w:rsid w:val="001A3DDD"/>
    <w:rsid w:val="001A3E1F"/>
    <w:rsid w:val="001A3ECE"/>
    <w:rsid w:val="001A3F12"/>
    <w:rsid w:val="001A3F37"/>
    <w:rsid w:val="001A3FCE"/>
    <w:rsid w:val="001A4089"/>
    <w:rsid w:val="001A409E"/>
    <w:rsid w:val="001A4103"/>
    <w:rsid w:val="001A4152"/>
    <w:rsid w:val="001A4174"/>
    <w:rsid w:val="001A4237"/>
    <w:rsid w:val="001A4295"/>
    <w:rsid w:val="001A43DF"/>
    <w:rsid w:val="001A43E3"/>
    <w:rsid w:val="001A4418"/>
    <w:rsid w:val="001A446F"/>
    <w:rsid w:val="001A45FA"/>
    <w:rsid w:val="001A466F"/>
    <w:rsid w:val="001A46DA"/>
    <w:rsid w:val="001A478E"/>
    <w:rsid w:val="001A47D3"/>
    <w:rsid w:val="001A47FE"/>
    <w:rsid w:val="001A4828"/>
    <w:rsid w:val="001A49BA"/>
    <w:rsid w:val="001A4BD8"/>
    <w:rsid w:val="001A4BF9"/>
    <w:rsid w:val="001A4C52"/>
    <w:rsid w:val="001A4C60"/>
    <w:rsid w:val="001A4C63"/>
    <w:rsid w:val="001A4D96"/>
    <w:rsid w:val="001A4DA4"/>
    <w:rsid w:val="001A4DE2"/>
    <w:rsid w:val="001A4E5B"/>
    <w:rsid w:val="001A4F06"/>
    <w:rsid w:val="001A4FBA"/>
    <w:rsid w:val="001A4FDA"/>
    <w:rsid w:val="001A514A"/>
    <w:rsid w:val="001A516C"/>
    <w:rsid w:val="001A52EF"/>
    <w:rsid w:val="001A52FA"/>
    <w:rsid w:val="001A536E"/>
    <w:rsid w:val="001A5374"/>
    <w:rsid w:val="001A53F8"/>
    <w:rsid w:val="001A554E"/>
    <w:rsid w:val="001A55FC"/>
    <w:rsid w:val="001A5723"/>
    <w:rsid w:val="001A57E6"/>
    <w:rsid w:val="001A5870"/>
    <w:rsid w:val="001A5A50"/>
    <w:rsid w:val="001A5C46"/>
    <w:rsid w:val="001A5D70"/>
    <w:rsid w:val="001A5D76"/>
    <w:rsid w:val="001A5E39"/>
    <w:rsid w:val="001A5EC4"/>
    <w:rsid w:val="001A5F9C"/>
    <w:rsid w:val="001A6002"/>
    <w:rsid w:val="001A6017"/>
    <w:rsid w:val="001A60C3"/>
    <w:rsid w:val="001A621A"/>
    <w:rsid w:val="001A6472"/>
    <w:rsid w:val="001A64F4"/>
    <w:rsid w:val="001A6572"/>
    <w:rsid w:val="001A65A6"/>
    <w:rsid w:val="001A6741"/>
    <w:rsid w:val="001A67CB"/>
    <w:rsid w:val="001A67E0"/>
    <w:rsid w:val="001A6943"/>
    <w:rsid w:val="001A698B"/>
    <w:rsid w:val="001A6A08"/>
    <w:rsid w:val="001A6A60"/>
    <w:rsid w:val="001A6A7D"/>
    <w:rsid w:val="001A6AB4"/>
    <w:rsid w:val="001A6B04"/>
    <w:rsid w:val="001A6CB1"/>
    <w:rsid w:val="001A6D19"/>
    <w:rsid w:val="001A6D72"/>
    <w:rsid w:val="001A6E1A"/>
    <w:rsid w:val="001A6E69"/>
    <w:rsid w:val="001A6E72"/>
    <w:rsid w:val="001A707D"/>
    <w:rsid w:val="001A70FD"/>
    <w:rsid w:val="001A72C5"/>
    <w:rsid w:val="001A72D6"/>
    <w:rsid w:val="001A72E3"/>
    <w:rsid w:val="001A73F2"/>
    <w:rsid w:val="001A7606"/>
    <w:rsid w:val="001A7748"/>
    <w:rsid w:val="001A7856"/>
    <w:rsid w:val="001A78EA"/>
    <w:rsid w:val="001A7902"/>
    <w:rsid w:val="001A7954"/>
    <w:rsid w:val="001A7A79"/>
    <w:rsid w:val="001A7B28"/>
    <w:rsid w:val="001A7C32"/>
    <w:rsid w:val="001A7D0D"/>
    <w:rsid w:val="001A7D40"/>
    <w:rsid w:val="001A7D93"/>
    <w:rsid w:val="001A7E1A"/>
    <w:rsid w:val="001A7EB7"/>
    <w:rsid w:val="001A7F02"/>
    <w:rsid w:val="001A7F3C"/>
    <w:rsid w:val="001A7F96"/>
    <w:rsid w:val="001B0075"/>
    <w:rsid w:val="001B029B"/>
    <w:rsid w:val="001B02F1"/>
    <w:rsid w:val="001B02F5"/>
    <w:rsid w:val="001B031B"/>
    <w:rsid w:val="001B032A"/>
    <w:rsid w:val="001B0352"/>
    <w:rsid w:val="001B040D"/>
    <w:rsid w:val="001B0465"/>
    <w:rsid w:val="001B04F9"/>
    <w:rsid w:val="001B0598"/>
    <w:rsid w:val="001B05D3"/>
    <w:rsid w:val="001B0695"/>
    <w:rsid w:val="001B06D0"/>
    <w:rsid w:val="001B06E7"/>
    <w:rsid w:val="001B0789"/>
    <w:rsid w:val="001B0827"/>
    <w:rsid w:val="001B0876"/>
    <w:rsid w:val="001B08BC"/>
    <w:rsid w:val="001B0E9D"/>
    <w:rsid w:val="001B0ECE"/>
    <w:rsid w:val="001B0FC9"/>
    <w:rsid w:val="001B1033"/>
    <w:rsid w:val="001B120D"/>
    <w:rsid w:val="001B1278"/>
    <w:rsid w:val="001B136D"/>
    <w:rsid w:val="001B145C"/>
    <w:rsid w:val="001B14C2"/>
    <w:rsid w:val="001B16D8"/>
    <w:rsid w:val="001B1715"/>
    <w:rsid w:val="001B175F"/>
    <w:rsid w:val="001B17BF"/>
    <w:rsid w:val="001B18A5"/>
    <w:rsid w:val="001B1B57"/>
    <w:rsid w:val="001B1C74"/>
    <w:rsid w:val="001B1DEE"/>
    <w:rsid w:val="001B1EAE"/>
    <w:rsid w:val="001B2059"/>
    <w:rsid w:val="001B2083"/>
    <w:rsid w:val="001B20B5"/>
    <w:rsid w:val="001B21ED"/>
    <w:rsid w:val="001B2280"/>
    <w:rsid w:val="001B2335"/>
    <w:rsid w:val="001B23C5"/>
    <w:rsid w:val="001B2440"/>
    <w:rsid w:val="001B2461"/>
    <w:rsid w:val="001B26C2"/>
    <w:rsid w:val="001B283F"/>
    <w:rsid w:val="001B2A50"/>
    <w:rsid w:val="001B2A56"/>
    <w:rsid w:val="001B2CF1"/>
    <w:rsid w:val="001B2D64"/>
    <w:rsid w:val="001B2D89"/>
    <w:rsid w:val="001B2E9B"/>
    <w:rsid w:val="001B2EAC"/>
    <w:rsid w:val="001B2F0B"/>
    <w:rsid w:val="001B2F74"/>
    <w:rsid w:val="001B2FC4"/>
    <w:rsid w:val="001B3165"/>
    <w:rsid w:val="001B3185"/>
    <w:rsid w:val="001B3353"/>
    <w:rsid w:val="001B33C6"/>
    <w:rsid w:val="001B3524"/>
    <w:rsid w:val="001B359C"/>
    <w:rsid w:val="001B35D0"/>
    <w:rsid w:val="001B36E1"/>
    <w:rsid w:val="001B3703"/>
    <w:rsid w:val="001B37F2"/>
    <w:rsid w:val="001B3838"/>
    <w:rsid w:val="001B386B"/>
    <w:rsid w:val="001B386F"/>
    <w:rsid w:val="001B38CB"/>
    <w:rsid w:val="001B3A40"/>
    <w:rsid w:val="001B3B28"/>
    <w:rsid w:val="001B3B6E"/>
    <w:rsid w:val="001B3B81"/>
    <w:rsid w:val="001B3C5E"/>
    <w:rsid w:val="001B3D27"/>
    <w:rsid w:val="001B3DC8"/>
    <w:rsid w:val="001B3E38"/>
    <w:rsid w:val="001B3F3F"/>
    <w:rsid w:val="001B3F8F"/>
    <w:rsid w:val="001B4019"/>
    <w:rsid w:val="001B40F1"/>
    <w:rsid w:val="001B4114"/>
    <w:rsid w:val="001B427F"/>
    <w:rsid w:val="001B42BF"/>
    <w:rsid w:val="001B43F2"/>
    <w:rsid w:val="001B44AA"/>
    <w:rsid w:val="001B4526"/>
    <w:rsid w:val="001B45EB"/>
    <w:rsid w:val="001B4672"/>
    <w:rsid w:val="001B4772"/>
    <w:rsid w:val="001B4775"/>
    <w:rsid w:val="001B4931"/>
    <w:rsid w:val="001B49D8"/>
    <w:rsid w:val="001B4A32"/>
    <w:rsid w:val="001B4A61"/>
    <w:rsid w:val="001B4B45"/>
    <w:rsid w:val="001B4C29"/>
    <w:rsid w:val="001B4D42"/>
    <w:rsid w:val="001B4E4D"/>
    <w:rsid w:val="001B4F6B"/>
    <w:rsid w:val="001B4FD1"/>
    <w:rsid w:val="001B5040"/>
    <w:rsid w:val="001B517B"/>
    <w:rsid w:val="001B51A8"/>
    <w:rsid w:val="001B51D5"/>
    <w:rsid w:val="001B5299"/>
    <w:rsid w:val="001B5315"/>
    <w:rsid w:val="001B53E9"/>
    <w:rsid w:val="001B54BB"/>
    <w:rsid w:val="001B5527"/>
    <w:rsid w:val="001B5530"/>
    <w:rsid w:val="001B5706"/>
    <w:rsid w:val="001B575C"/>
    <w:rsid w:val="001B57A5"/>
    <w:rsid w:val="001B57B9"/>
    <w:rsid w:val="001B57D5"/>
    <w:rsid w:val="001B58F8"/>
    <w:rsid w:val="001B599A"/>
    <w:rsid w:val="001B59C2"/>
    <w:rsid w:val="001B5A37"/>
    <w:rsid w:val="001B5A5F"/>
    <w:rsid w:val="001B5B0A"/>
    <w:rsid w:val="001B5BE4"/>
    <w:rsid w:val="001B5BF6"/>
    <w:rsid w:val="001B5C8A"/>
    <w:rsid w:val="001B5D09"/>
    <w:rsid w:val="001B5E76"/>
    <w:rsid w:val="001B5EC2"/>
    <w:rsid w:val="001B5FC0"/>
    <w:rsid w:val="001B6006"/>
    <w:rsid w:val="001B600E"/>
    <w:rsid w:val="001B6011"/>
    <w:rsid w:val="001B6109"/>
    <w:rsid w:val="001B61A0"/>
    <w:rsid w:val="001B625C"/>
    <w:rsid w:val="001B62D1"/>
    <w:rsid w:val="001B62E6"/>
    <w:rsid w:val="001B63B2"/>
    <w:rsid w:val="001B6587"/>
    <w:rsid w:val="001B65C4"/>
    <w:rsid w:val="001B67E6"/>
    <w:rsid w:val="001B687A"/>
    <w:rsid w:val="001B68FA"/>
    <w:rsid w:val="001B6965"/>
    <w:rsid w:val="001B69ED"/>
    <w:rsid w:val="001B69EE"/>
    <w:rsid w:val="001B6B37"/>
    <w:rsid w:val="001B6B59"/>
    <w:rsid w:val="001B6BAD"/>
    <w:rsid w:val="001B6BEF"/>
    <w:rsid w:val="001B6C10"/>
    <w:rsid w:val="001B6C50"/>
    <w:rsid w:val="001B6D46"/>
    <w:rsid w:val="001B6EA3"/>
    <w:rsid w:val="001B6EE1"/>
    <w:rsid w:val="001B6FA8"/>
    <w:rsid w:val="001B7031"/>
    <w:rsid w:val="001B70AD"/>
    <w:rsid w:val="001B70E6"/>
    <w:rsid w:val="001B7244"/>
    <w:rsid w:val="001B72F3"/>
    <w:rsid w:val="001B72F5"/>
    <w:rsid w:val="001B7379"/>
    <w:rsid w:val="001B7429"/>
    <w:rsid w:val="001B7534"/>
    <w:rsid w:val="001B7593"/>
    <w:rsid w:val="001B76A9"/>
    <w:rsid w:val="001B76E3"/>
    <w:rsid w:val="001B7812"/>
    <w:rsid w:val="001B782C"/>
    <w:rsid w:val="001B791C"/>
    <w:rsid w:val="001B79C2"/>
    <w:rsid w:val="001B7A62"/>
    <w:rsid w:val="001B7A90"/>
    <w:rsid w:val="001B7AA0"/>
    <w:rsid w:val="001B7BA8"/>
    <w:rsid w:val="001B7BF9"/>
    <w:rsid w:val="001B7C45"/>
    <w:rsid w:val="001B7C79"/>
    <w:rsid w:val="001B7D12"/>
    <w:rsid w:val="001B7D43"/>
    <w:rsid w:val="001B7DC5"/>
    <w:rsid w:val="001B7E77"/>
    <w:rsid w:val="001B7F16"/>
    <w:rsid w:val="001C0036"/>
    <w:rsid w:val="001C01A8"/>
    <w:rsid w:val="001C0475"/>
    <w:rsid w:val="001C055E"/>
    <w:rsid w:val="001C076E"/>
    <w:rsid w:val="001C07CD"/>
    <w:rsid w:val="001C0886"/>
    <w:rsid w:val="001C08F5"/>
    <w:rsid w:val="001C0A50"/>
    <w:rsid w:val="001C0C7B"/>
    <w:rsid w:val="001C0CDD"/>
    <w:rsid w:val="001C1148"/>
    <w:rsid w:val="001C11F5"/>
    <w:rsid w:val="001C1247"/>
    <w:rsid w:val="001C1324"/>
    <w:rsid w:val="001C137F"/>
    <w:rsid w:val="001C1528"/>
    <w:rsid w:val="001C1557"/>
    <w:rsid w:val="001C1625"/>
    <w:rsid w:val="001C1681"/>
    <w:rsid w:val="001C1739"/>
    <w:rsid w:val="001C180C"/>
    <w:rsid w:val="001C1846"/>
    <w:rsid w:val="001C1848"/>
    <w:rsid w:val="001C18D9"/>
    <w:rsid w:val="001C19E1"/>
    <w:rsid w:val="001C1A5E"/>
    <w:rsid w:val="001C1BC2"/>
    <w:rsid w:val="001C1BF9"/>
    <w:rsid w:val="001C1C25"/>
    <w:rsid w:val="001C1C57"/>
    <w:rsid w:val="001C1D78"/>
    <w:rsid w:val="001C202A"/>
    <w:rsid w:val="001C20D5"/>
    <w:rsid w:val="001C216E"/>
    <w:rsid w:val="001C253C"/>
    <w:rsid w:val="001C2557"/>
    <w:rsid w:val="001C265A"/>
    <w:rsid w:val="001C267F"/>
    <w:rsid w:val="001C26AC"/>
    <w:rsid w:val="001C26E2"/>
    <w:rsid w:val="001C28BF"/>
    <w:rsid w:val="001C28EF"/>
    <w:rsid w:val="001C29C9"/>
    <w:rsid w:val="001C2CC9"/>
    <w:rsid w:val="001C2CED"/>
    <w:rsid w:val="001C2F01"/>
    <w:rsid w:val="001C2F0E"/>
    <w:rsid w:val="001C3080"/>
    <w:rsid w:val="001C3252"/>
    <w:rsid w:val="001C3268"/>
    <w:rsid w:val="001C3269"/>
    <w:rsid w:val="001C328C"/>
    <w:rsid w:val="001C3326"/>
    <w:rsid w:val="001C3442"/>
    <w:rsid w:val="001C3807"/>
    <w:rsid w:val="001C382F"/>
    <w:rsid w:val="001C3853"/>
    <w:rsid w:val="001C395E"/>
    <w:rsid w:val="001C39BA"/>
    <w:rsid w:val="001C3BF9"/>
    <w:rsid w:val="001C3D70"/>
    <w:rsid w:val="001C3DEF"/>
    <w:rsid w:val="001C3E20"/>
    <w:rsid w:val="001C3E4B"/>
    <w:rsid w:val="001C3F0A"/>
    <w:rsid w:val="001C3FBD"/>
    <w:rsid w:val="001C3FD7"/>
    <w:rsid w:val="001C4012"/>
    <w:rsid w:val="001C4041"/>
    <w:rsid w:val="001C40EF"/>
    <w:rsid w:val="001C4143"/>
    <w:rsid w:val="001C417B"/>
    <w:rsid w:val="001C4182"/>
    <w:rsid w:val="001C42AC"/>
    <w:rsid w:val="001C42BE"/>
    <w:rsid w:val="001C4461"/>
    <w:rsid w:val="001C448D"/>
    <w:rsid w:val="001C4617"/>
    <w:rsid w:val="001C46A5"/>
    <w:rsid w:val="001C47F9"/>
    <w:rsid w:val="001C4871"/>
    <w:rsid w:val="001C49A4"/>
    <w:rsid w:val="001C4A57"/>
    <w:rsid w:val="001C4A71"/>
    <w:rsid w:val="001C4A8A"/>
    <w:rsid w:val="001C4A99"/>
    <w:rsid w:val="001C4AA0"/>
    <w:rsid w:val="001C4ABE"/>
    <w:rsid w:val="001C4B33"/>
    <w:rsid w:val="001C4B46"/>
    <w:rsid w:val="001C4BAF"/>
    <w:rsid w:val="001C4CA2"/>
    <w:rsid w:val="001C4CF8"/>
    <w:rsid w:val="001C4DC7"/>
    <w:rsid w:val="001C5050"/>
    <w:rsid w:val="001C5343"/>
    <w:rsid w:val="001C53A2"/>
    <w:rsid w:val="001C53D9"/>
    <w:rsid w:val="001C5434"/>
    <w:rsid w:val="001C54CF"/>
    <w:rsid w:val="001C54E4"/>
    <w:rsid w:val="001C55AD"/>
    <w:rsid w:val="001C574A"/>
    <w:rsid w:val="001C5785"/>
    <w:rsid w:val="001C581B"/>
    <w:rsid w:val="001C5923"/>
    <w:rsid w:val="001C5979"/>
    <w:rsid w:val="001C5AE0"/>
    <w:rsid w:val="001C5C06"/>
    <w:rsid w:val="001C5C70"/>
    <w:rsid w:val="001C5E30"/>
    <w:rsid w:val="001C5FF7"/>
    <w:rsid w:val="001C6161"/>
    <w:rsid w:val="001C6265"/>
    <w:rsid w:val="001C6533"/>
    <w:rsid w:val="001C6544"/>
    <w:rsid w:val="001C6581"/>
    <w:rsid w:val="001C67A7"/>
    <w:rsid w:val="001C67BC"/>
    <w:rsid w:val="001C67D7"/>
    <w:rsid w:val="001C681B"/>
    <w:rsid w:val="001C6847"/>
    <w:rsid w:val="001C6B37"/>
    <w:rsid w:val="001C6C5B"/>
    <w:rsid w:val="001C6C78"/>
    <w:rsid w:val="001C6F01"/>
    <w:rsid w:val="001C7083"/>
    <w:rsid w:val="001C708A"/>
    <w:rsid w:val="001C7106"/>
    <w:rsid w:val="001C7305"/>
    <w:rsid w:val="001C7343"/>
    <w:rsid w:val="001C736C"/>
    <w:rsid w:val="001C73E0"/>
    <w:rsid w:val="001C764D"/>
    <w:rsid w:val="001C76EF"/>
    <w:rsid w:val="001C76F2"/>
    <w:rsid w:val="001C788C"/>
    <w:rsid w:val="001C7945"/>
    <w:rsid w:val="001C7B41"/>
    <w:rsid w:val="001C7B85"/>
    <w:rsid w:val="001C7CD5"/>
    <w:rsid w:val="001C7DEF"/>
    <w:rsid w:val="001C7EFD"/>
    <w:rsid w:val="001C7F7E"/>
    <w:rsid w:val="001D003B"/>
    <w:rsid w:val="001D0040"/>
    <w:rsid w:val="001D0099"/>
    <w:rsid w:val="001D0101"/>
    <w:rsid w:val="001D0150"/>
    <w:rsid w:val="001D01B6"/>
    <w:rsid w:val="001D0209"/>
    <w:rsid w:val="001D0238"/>
    <w:rsid w:val="001D02AC"/>
    <w:rsid w:val="001D040F"/>
    <w:rsid w:val="001D0482"/>
    <w:rsid w:val="001D0488"/>
    <w:rsid w:val="001D04B9"/>
    <w:rsid w:val="001D056F"/>
    <w:rsid w:val="001D071C"/>
    <w:rsid w:val="001D072C"/>
    <w:rsid w:val="001D083C"/>
    <w:rsid w:val="001D0887"/>
    <w:rsid w:val="001D08EC"/>
    <w:rsid w:val="001D09A9"/>
    <w:rsid w:val="001D0A89"/>
    <w:rsid w:val="001D0B07"/>
    <w:rsid w:val="001D0B92"/>
    <w:rsid w:val="001D0E46"/>
    <w:rsid w:val="001D0F0F"/>
    <w:rsid w:val="001D1059"/>
    <w:rsid w:val="001D108D"/>
    <w:rsid w:val="001D112F"/>
    <w:rsid w:val="001D11C7"/>
    <w:rsid w:val="001D1234"/>
    <w:rsid w:val="001D149E"/>
    <w:rsid w:val="001D152A"/>
    <w:rsid w:val="001D15C0"/>
    <w:rsid w:val="001D15D0"/>
    <w:rsid w:val="001D1717"/>
    <w:rsid w:val="001D1829"/>
    <w:rsid w:val="001D18F3"/>
    <w:rsid w:val="001D1B21"/>
    <w:rsid w:val="001D1BB1"/>
    <w:rsid w:val="001D1E2A"/>
    <w:rsid w:val="001D21DA"/>
    <w:rsid w:val="001D228E"/>
    <w:rsid w:val="001D230E"/>
    <w:rsid w:val="001D2440"/>
    <w:rsid w:val="001D2466"/>
    <w:rsid w:val="001D248F"/>
    <w:rsid w:val="001D24DB"/>
    <w:rsid w:val="001D2506"/>
    <w:rsid w:val="001D25C0"/>
    <w:rsid w:val="001D26F2"/>
    <w:rsid w:val="001D2717"/>
    <w:rsid w:val="001D2733"/>
    <w:rsid w:val="001D27C0"/>
    <w:rsid w:val="001D2809"/>
    <w:rsid w:val="001D2835"/>
    <w:rsid w:val="001D283F"/>
    <w:rsid w:val="001D28C1"/>
    <w:rsid w:val="001D28FF"/>
    <w:rsid w:val="001D295C"/>
    <w:rsid w:val="001D2971"/>
    <w:rsid w:val="001D2A31"/>
    <w:rsid w:val="001D2A8A"/>
    <w:rsid w:val="001D2AC7"/>
    <w:rsid w:val="001D2B32"/>
    <w:rsid w:val="001D2B50"/>
    <w:rsid w:val="001D2EA6"/>
    <w:rsid w:val="001D2ECB"/>
    <w:rsid w:val="001D2EF9"/>
    <w:rsid w:val="001D3023"/>
    <w:rsid w:val="001D30E5"/>
    <w:rsid w:val="001D31AD"/>
    <w:rsid w:val="001D32ED"/>
    <w:rsid w:val="001D33A7"/>
    <w:rsid w:val="001D33CA"/>
    <w:rsid w:val="001D33D5"/>
    <w:rsid w:val="001D3562"/>
    <w:rsid w:val="001D35D9"/>
    <w:rsid w:val="001D37A0"/>
    <w:rsid w:val="001D37B3"/>
    <w:rsid w:val="001D37F4"/>
    <w:rsid w:val="001D384B"/>
    <w:rsid w:val="001D3911"/>
    <w:rsid w:val="001D3A2E"/>
    <w:rsid w:val="001D3AC1"/>
    <w:rsid w:val="001D3BD0"/>
    <w:rsid w:val="001D3CC0"/>
    <w:rsid w:val="001D3EC7"/>
    <w:rsid w:val="001D3F78"/>
    <w:rsid w:val="001D3FA1"/>
    <w:rsid w:val="001D4188"/>
    <w:rsid w:val="001D41E4"/>
    <w:rsid w:val="001D4274"/>
    <w:rsid w:val="001D42E9"/>
    <w:rsid w:val="001D430B"/>
    <w:rsid w:val="001D457F"/>
    <w:rsid w:val="001D460D"/>
    <w:rsid w:val="001D468E"/>
    <w:rsid w:val="001D479E"/>
    <w:rsid w:val="001D47BB"/>
    <w:rsid w:val="001D47F5"/>
    <w:rsid w:val="001D4807"/>
    <w:rsid w:val="001D4894"/>
    <w:rsid w:val="001D48DC"/>
    <w:rsid w:val="001D48EF"/>
    <w:rsid w:val="001D4A4E"/>
    <w:rsid w:val="001D4BD5"/>
    <w:rsid w:val="001D4BE2"/>
    <w:rsid w:val="001D4C51"/>
    <w:rsid w:val="001D4C85"/>
    <w:rsid w:val="001D4CC8"/>
    <w:rsid w:val="001D4D2E"/>
    <w:rsid w:val="001D4DCF"/>
    <w:rsid w:val="001D4E27"/>
    <w:rsid w:val="001D4F94"/>
    <w:rsid w:val="001D4FD7"/>
    <w:rsid w:val="001D5144"/>
    <w:rsid w:val="001D5228"/>
    <w:rsid w:val="001D5272"/>
    <w:rsid w:val="001D5450"/>
    <w:rsid w:val="001D54A3"/>
    <w:rsid w:val="001D54B0"/>
    <w:rsid w:val="001D556C"/>
    <w:rsid w:val="001D560C"/>
    <w:rsid w:val="001D56EB"/>
    <w:rsid w:val="001D5795"/>
    <w:rsid w:val="001D581B"/>
    <w:rsid w:val="001D5922"/>
    <w:rsid w:val="001D5998"/>
    <w:rsid w:val="001D5D8F"/>
    <w:rsid w:val="001D5DDA"/>
    <w:rsid w:val="001D5E00"/>
    <w:rsid w:val="001D5EB6"/>
    <w:rsid w:val="001D5EDF"/>
    <w:rsid w:val="001D5FF1"/>
    <w:rsid w:val="001D60BB"/>
    <w:rsid w:val="001D61AC"/>
    <w:rsid w:val="001D621B"/>
    <w:rsid w:val="001D6337"/>
    <w:rsid w:val="001D640B"/>
    <w:rsid w:val="001D6547"/>
    <w:rsid w:val="001D659E"/>
    <w:rsid w:val="001D659F"/>
    <w:rsid w:val="001D674E"/>
    <w:rsid w:val="001D67F2"/>
    <w:rsid w:val="001D680D"/>
    <w:rsid w:val="001D690C"/>
    <w:rsid w:val="001D693E"/>
    <w:rsid w:val="001D69D0"/>
    <w:rsid w:val="001D69DB"/>
    <w:rsid w:val="001D6A4D"/>
    <w:rsid w:val="001D6A6E"/>
    <w:rsid w:val="001D6B5F"/>
    <w:rsid w:val="001D6B73"/>
    <w:rsid w:val="001D6C2B"/>
    <w:rsid w:val="001D6D79"/>
    <w:rsid w:val="001D6DFF"/>
    <w:rsid w:val="001D6F6D"/>
    <w:rsid w:val="001D6FD8"/>
    <w:rsid w:val="001D70E6"/>
    <w:rsid w:val="001D7206"/>
    <w:rsid w:val="001D729F"/>
    <w:rsid w:val="001D7348"/>
    <w:rsid w:val="001D73E9"/>
    <w:rsid w:val="001D740A"/>
    <w:rsid w:val="001D753A"/>
    <w:rsid w:val="001D7557"/>
    <w:rsid w:val="001D77AD"/>
    <w:rsid w:val="001D77BE"/>
    <w:rsid w:val="001D7833"/>
    <w:rsid w:val="001D7859"/>
    <w:rsid w:val="001D788B"/>
    <w:rsid w:val="001D7928"/>
    <w:rsid w:val="001D7C08"/>
    <w:rsid w:val="001D7C5E"/>
    <w:rsid w:val="001D7C82"/>
    <w:rsid w:val="001D7C97"/>
    <w:rsid w:val="001D7CF2"/>
    <w:rsid w:val="001D7D51"/>
    <w:rsid w:val="001D7DAA"/>
    <w:rsid w:val="001D7ED4"/>
    <w:rsid w:val="001D7FEA"/>
    <w:rsid w:val="001E004F"/>
    <w:rsid w:val="001E0067"/>
    <w:rsid w:val="001E0087"/>
    <w:rsid w:val="001E01E9"/>
    <w:rsid w:val="001E0258"/>
    <w:rsid w:val="001E02A9"/>
    <w:rsid w:val="001E02B3"/>
    <w:rsid w:val="001E02D9"/>
    <w:rsid w:val="001E03FF"/>
    <w:rsid w:val="001E0433"/>
    <w:rsid w:val="001E069B"/>
    <w:rsid w:val="001E071D"/>
    <w:rsid w:val="001E077B"/>
    <w:rsid w:val="001E07C2"/>
    <w:rsid w:val="001E0851"/>
    <w:rsid w:val="001E0960"/>
    <w:rsid w:val="001E0A70"/>
    <w:rsid w:val="001E0B88"/>
    <w:rsid w:val="001E0DAA"/>
    <w:rsid w:val="001E0E7F"/>
    <w:rsid w:val="001E0F45"/>
    <w:rsid w:val="001E0F92"/>
    <w:rsid w:val="001E107C"/>
    <w:rsid w:val="001E121A"/>
    <w:rsid w:val="001E1266"/>
    <w:rsid w:val="001E12FB"/>
    <w:rsid w:val="001E130C"/>
    <w:rsid w:val="001E133E"/>
    <w:rsid w:val="001E1351"/>
    <w:rsid w:val="001E1401"/>
    <w:rsid w:val="001E1510"/>
    <w:rsid w:val="001E15E3"/>
    <w:rsid w:val="001E16B4"/>
    <w:rsid w:val="001E176F"/>
    <w:rsid w:val="001E1797"/>
    <w:rsid w:val="001E179E"/>
    <w:rsid w:val="001E1940"/>
    <w:rsid w:val="001E197E"/>
    <w:rsid w:val="001E19DD"/>
    <w:rsid w:val="001E1A1D"/>
    <w:rsid w:val="001E1A43"/>
    <w:rsid w:val="001E1AFD"/>
    <w:rsid w:val="001E1C08"/>
    <w:rsid w:val="001E1C32"/>
    <w:rsid w:val="001E20FB"/>
    <w:rsid w:val="001E2170"/>
    <w:rsid w:val="001E21BF"/>
    <w:rsid w:val="001E22F1"/>
    <w:rsid w:val="001E2343"/>
    <w:rsid w:val="001E24ED"/>
    <w:rsid w:val="001E26FD"/>
    <w:rsid w:val="001E280C"/>
    <w:rsid w:val="001E283D"/>
    <w:rsid w:val="001E28FB"/>
    <w:rsid w:val="001E2974"/>
    <w:rsid w:val="001E29A9"/>
    <w:rsid w:val="001E29B1"/>
    <w:rsid w:val="001E2AC8"/>
    <w:rsid w:val="001E2CF6"/>
    <w:rsid w:val="001E2D23"/>
    <w:rsid w:val="001E2D9A"/>
    <w:rsid w:val="001E2DDB"/>
    <w:rsid w:val="001E2DE8"/>
    <w:rsid w:val="001E2E94"/>
    <w:rsid w:val="001E2EEA"/>
    <w:rsid w:val="001E2F5F"/>
    <w:rsid w:val="001E2FC6"/>
    <w:rsid w:val="001E2FF0"/>
    <w:rsid w:val="001E301A"/>
    <w:rsid w:val="001E3115"/>
    <w:rsid w:val="001E3121"/>
    <w:rsid w:val="001E327D"/>
    <w:rsid w:val="001E329A"/>
    <w:rsid w:val="001E32C8"/>
    <w:rsid w:val="001E346E"/>
    <w:rsid w:val="001E3489"/>
    <w:rsid w:val="001E34C1"/>
    <w:rsid w:val="001E34C8"/>
    <w:rsid w:val="001E360F"/>
    <w:rsid w:val="001E3668"/>
    <w:rsid w:val="001E3678"/>
    <w:rsid w:val="001E36A6"/>
    <w:rsid w:val="001E37A4"/>
    <w:rsid w:val="001E382F"/>
    <w:rsid w:val="001E387E"/>
    <w:rsid w:val="001E3960"/>
    <w:rsid w:val="001E3A03"/>
    <w:rsid w:val="001E3AF3"/>
    <w:rsid w:val="001E3B24"/>
    <w:rsid w:val="001E3C80"/>
    <w:rsid w:val="001E3D30"/>
    <w:rsid w:val="001E3D5D"/>
    <w:rsid w:val="001E3ECC"/>
    <w:rsid w:val="001E3F39"/>
    <w:rsid w:val="001E3FEC"/>
    <w:rsid w:val="001E4063"/>
    <w:rsid w:val="001E40CC"/>
    <w:rsid w:val="001E41EB"/>
    <w:rsid w:val="001E42D7"/>
    <w:rsid w:val="001E44B0"/>
    <w:rsid w:val="001E455D"/>
    <w:rsid w:val="001E45A7"/>
    <w:rsid w:val="001E466F"/>
    <w:rsid w:val="001E4707"/>
    <w:rsid w:val="001E48AC"/>
    <w:rsid w:val="001E48B3"/>
    <w:rsid w:val="001E48E5"/>
    <w:rsid w:val="001E4A1F"/>
    <w:rsid w:val="001E4A4E"/>
    <w:rsid w:val="001E4A81"/>
    <w:rsid w:val="001E4B80"/>
    <w:rsid w:val="001E4D02"/>
    <w:rsid w:val="001E4D32"/>
    <w:rsid w:val="001E4E52"/>
    <w:rsid w:val="001E4EBD"/>
    <w:rsid w:val="001E4FC6"/>
    <w:rsid w:val="001E50F4"/>
    <w:rsid w:val="001E5124"/>
    <w:rsid w:val="001E51CE"/>
    <w:rsid w:val="001E53B9"/>
    <w:rsid w:val="001E54B0"/>
    <w:rsid w:val="001E54ED"/>
    <w:rsid w:val="001E5551"/>
    <w:rsid w:val="001E5565"/>
    <w:rsid w:val="001E5571"/>
    <w:rsid w:val="001E560D"/>
    <w:rsid w:val="001E570C"/>
    <w:rsid w:val="001E57BA"/>
    <w:rsid w:val="001E5867"/>
    <w:rsid w:val="001E5891"/>
    <w:rsid w:val="001E58FE"/>
    <w:rsid w:val="001E594C"/>
    <w:rsid w:val="001E5984"/>
    <w:rsid w:val="001E59BC"/>
    <w:rsid w:val="001E5A86"/>
    <w:rsid w:val="001E5AF6"/>
    <w:rsid w:val="001E5C44"/>
    <w:rsid w:val="001E5D89"/>
    <w:rsid w:val="001E5E5B"/>
    <w:rsid w:val="001E5F23"/>
    <w:rsid w:val="001E5F28"/>
    <w:rsid w:val="001E6012"/>
    <w:rsid w:val="001E60A8"/>
    <w:rsid w:val="001E60B3"/>
    <w:rsid w:val="001E6149"/>
    <w:rsid w:val="001E614F"/>
    <w:rsid w:val="001E61C6"/>
    <w:rsid w:val="001E6397"/>
    <w:rsid w:val="001E6422"/>
    <w:rsid w:val="001E649D"/>
    <w:rsid w:val="001E64A1"/>
    <w:rsid w:val="001E64C6"/>
    <w:rsid w:val="001E64DD"/>
    <w:rsid w:val="001E6533"/>
    <w:rsid w:val="001E6592"/>
    <w:rsid w:val="001E65FC"/>
    <w:rsid w:val="001E673F"/>
    <w:rsid w:val="001E68E1"/>
    <w:rsid w:val="001E690D"/>
    <w:rsid w:val="001E691B"/>
    <w:rsid w:val="001E69F1"/>
    <w:rsid w:val="001E6A8C"/>
    <w:rsid w:val="001E6A99"/>
    <w:rsid w:val="001E6BA8"/>
    <w:rsid w:val="001E6E31"/>
    <w:rsid w:val="001E6EBD"/>
    <w:rsid w:val="001E6F14"/>
    <w:rsid w:val="001E6F65"/>
    <w:rsid w:val="001E6F7E"/>
    <w:rsid w:val="001E70BB"/>
    <w:rsid w:val="001E73A5"/>
    <w:rsid w:val="001E7478"/>
    <w:rsid w:val="001E7564"/>
    <w:rsid w:val="001E75A7"/>
    <w:rsid w:val="001E771B"/>
    <w:rsid w:val="001E7761"/>
    <w:rsid w:val="001E78AA"/>
    <w:rsid w:val="001E7989"/>
    <w:rsid w:val="001E79B8"/>
    <w:rsid w:val="001E7A75"/>
    <w:rsid w:val="001E7C78"/>
    <w:rsid w:val="001E7D9A"/>
    <w:rsid w:val="001E7E39"/>
    <w:rsid w:val="001E7E48"/>
    <w:rsid w:val="001E7E7F"/>
    <w:rsid w:val="001E7EA5"/>
    <w:rsid w:val="001E7ED9"/>
    <w:rsid w:val="001E7F5A"/>
    <w:rsid w:val="001E7F8F"/>
    <w:rsid w:val="001F00E6"/>
    <w:rsid w:val="001F00F2"/>
    <w:rsid w:val="001F00FD"/>
    <w:rsid w:val="001F0121"/>
    <w:rsid w:val="001F01B1"/>
    <w:rsid w:val="001F023E"/>
    <w:rsid w:val="001F02CD"/>
    <w:rsid w:val="001F02E5"/>
    <w:rsid w:val="001F0322"/>
    <w:rsid w:val="001F0329"/>
    <w:rsid w:val="001F04AD"/>
    <w:rsid w:val="001F051D"/>
    <w:rsid w:val="001F0525"/>
    <w:rsid w:val="001F061E"/>
    <w:rsid w:val="001F0695"/>
    <w:rsid w:val="001F06E6"/>
    <w:rsid w:val="001F07B3"/>
    <w:rsid w:val="001F0A55"/>
    <w:rsid w:val="001F0BAD"/>
    <w:rsid w:val="001F0BE2"/>
    <w:rsid w:val="001F0C95"/>
    <w:rsid w:val="001F0D70"/>
    <w:rsid w:val="001F0E4C"/>
    <w:rsid w:val="001F0EE2"/>
    <w:rsid w:val="001F0FBE"/>
    <w:rsid w:val="001F109D"/>
    <w:rsid w:val="001F10CE"/>
    <w:rsid w:val="001F10F2"/>
    <w:rsid w:val="001F12BE"/>
    <w:rsid w:val="001F12D3"/>
    <w:rsid w:val="001F1345"/>
    <w:rsid w:val="001F134F"/>
    <w:rsid w:val="001F1385"/>
    <w:rsid w:val="001F1422"/>
    <w:rsid w:val="001F1712"/>
    <w:rsid w:val="001F1806"/>
    <w:rsid w:val="001F18F2"/>
    <w:rsid w:val="001F1914"/>
    <w:rsid w:val="001F1A06"/>
    <w:rsid w:val="001F1AB1"/>
    <w:rsid w:val="001F1ACC"/>
    <w:rsid w:val="001F1B96"/>
    <w:rsid w:val="001F1BCC"/>
    <w:rsid w:val="001F1C76"/>
    <w:rsid w:val="001F1D46"/>
    <w:rsid w:val="001F1E17"/>
    <w:rsid w:val="001F1E9C"/>
    <w:rsid w:val="001F1EDA"/>
    <w:rsid w:val="001F2213"/>
    <w:rsid w:val="001F2261"/>
    <w:rsid w:val="001F23D9"/>
    <w:rsid w:val="001F259E"/>
    <w:rsid w:val="001F26B5"/>
    <w:rsid w:val="001F277B"/>
    <w:rsid w:val="001F2908"/>
    <w:rsid w:val="001F2932"/>
    <w:rsid w:val="001F2A82"/>
    <w:rsid w:val="001F2AE6"/>
    <w:rsid w:val="001F2B85"/>
    <w:rsid w:val="001F2C5E"/>
    <w:rsid w:val="001F2C71"/>
    <w:rsid w:val="001F2CF4"/>
    <w:rsid w:val="001F2D22"/>
    <w:rsid w:val="001F2DC7"/>
    <w:rsid w:val="001F2DE8"/>
    <w:rsid w:val="001F2E18"/>
    <w:rsid w:val="001F2F81"/>
    <w:rsid w:val="001F2FF0"/>
    <w:rsid w:val="001F3027"/>
    <w:rsid w:val="001F3158"/>
    <w:rsid w:val="001F3243"/>
    <w:rsid w:val="001F333C"/>
    <w:rsid w:val="001F3355"/>
    <w:rsid w:val="001F3386"/>
    <w:rsid w:val="001F343D"/>
    <w:rsid w:val="001F34D3"/>
    <w:rsid w:val="001F3582"/>
    <w:rsid w:val="001F366B"/>
    <w:rsid w:val="001F3712"/>
    <w:rsid w:val="001F3714"/>
    <w:rsid w:val="001F380D"/>
    <w:rsid w:val="001F3836"/>
    <w:rsid w:val="001F3876"/>
    <w:rsid w:val="001F3A4E"/>
    <w:rsid w:val="001F3A62"/>
    <w:rsid w:val="001F3B18"/>
    <w:rsid w:val="001F3B78"/>
    <w:rsid w:val="001F3B82"/>
    <w:rsid w:val="001F3CB6"/>
    <w:rsid w:val="001F3CEE"/>
    <w:rsid w:val="001F3DD7"/>
    <w:rsid w:val="001F3E24"/>
    <w:rsid w:val="001F3E42"/>
    <w:rsid w:val="001F3E89"/>
    <w:rsid w:val="001F3EAA"/>
    <w:rsid w:val="001F404D"/>
    <w:rsid w:val="001F414A"/>
    <w:rsid w:val="001F4166"/>
    <w:rsid w:val="001F4176"/>
    <w:rsid w:val="001F44C3"/>
    <w:rsid w:val="001F4621"/>
    <w:rsid w:val="001F4786"/>
    <w:rsid w:val="001F493E"/>
    <w:rsid w:val="001F49BF"/>
    <w:rsid w:val="001F49F8"/>
    <w:rsid w:val="001F4A46"/>
    <w:rsid w:val="001F4A86"/>
    <w:rsid w:val="001F4B28"/>
    <w:rsid w:val="001F4B53"/>
    <w:rsid w:val="001F4BF5"/>
    <w:rsid w:val="001F4D06"/>
    <w:rsid w:val="001F4D23"/>
    <w:rsid w:val="001F4DB6"/>
    <w:rsid w:val="001F5039"/>
    <w:rsid w:val="001F50DB"/>
    <w:rsid w:val="001F5263"/>
    <w:rsid w:val="001F5475"/>
    <w:rsid w:val="001F549F"/>
    <w:rsid w:val="001F54A7"/>
    <w:rsid w:val="001F54E7"/>
    <w:rsid w:val="001F5537"/>
    <w:rsid w:val="001F55A2"/>
    <w:rsid w:val="001F5727"/>
    <w:rsid w:val="001F57C9"/>
    <w:rsid w:val="001F5816"/>
    <w:rsid w:val="001F589B"/>
    <w:rsid w:val="001F58B7"/>
    <w:rsid w:val="001F58D8"/>
    <w:rsid w:val="001F5902"/>
    <w:rsid w:val="001F593C"/>
    <w:rsid w:val="001F5967"/>
    <w:rsid w:val="001F5A36"/>
    <w:rsid w:val="001F5BED"/>
    <w:rsid w:val="001F5BFA"/>
    <w:rsid w:val="001F5C13"/>
    <w:rsid w:val="001F5E43"/>
    <w:rsid w:val="001F6029"/>
    <w:rsid w:val="001F6155"/>
    <w:rsid w:val="001F6184"/>
    <w:rsid w:val="001F624B"/>
    <w:rsid w:val="001F6265"/>
    <w:rsid w:val="001F62AF"/>
    <w:rsid w:val="001F63D5"/>
    <w:rsid w:val="001F6411"/>
    <w:rsid w:val="001F64BB"/>
    <w:rsid w:val="001F651B"/>
    <w:rsid w:val="001F6532"/>
    <w:rsid w:val="001F664A"/>
    <w:rsid w:val="001F66BB"/>
    <w:rsid w:val="001F6733"/>
    <w:rsid w:val="001F6875"/>
    <w:rsid w:val="001F6A0C"/>
    <w:rsid w:val="001F6A58"/>
    <w:rsid w:val="001F6BCC"/>
    <w:rsid w:val="001F6C87"/>
    <w:rsid w:val="001F6EC6"/>
    <w:rsid w:val="001F70D7"/>
    <w:rsid w:val="001F71F2"/>
    <w:rsid w:val="001F72ED"/>
    <w:rsid w:val="001F7320"/>
    <w:rsid w:val="001F735C"/>
    <w:rsid w:val="001F752E"/>
    <w:rsid w:val="001F75CD"/>
    <w:rsid w:val="001F7611"/>
    <w:rsid w:val="001F76A3"/>
    <w:rsid w:val="001F7729"/>
    <w:rsid w:val="001F7790"/>
    <w:rsid w:val="001F7851"/>
    <w:rsid w:val="001F7863"/>
    <w:rsid w:val="001F7A90"/>
    <w:rsid w:val="001F7AA6"/>
    <w:rsid w:val="001F7CDB"/>
    <w:rsid w:val="001F7DB7"/>
    <w:rsid w:val="001F7DE1"/>
    <w:rsid w:val="00200092"/>
    <w:rsid w:val="00200117"/>
    <w:rsid w:val="00200122"/>
    <w:rsid w:val="002001C1"/>
    <w:rsid w:val="002001F9"/>
    <w:rsid w:val="00200246"/>
    <w:rsid w:val="00200538"/>
    <w:rsid w:val="00200754"/>
    <w:rsid w:val="00200952"/>
    <w:rsid w:val="0020099E"/>
    <w:rsid w:val="00200A46"/>
    <w:rsid w:val="00200A64"/>
    <w:rsid w:val="00200AE8"/>
    <w:rsid w:val="00200BBF"/>
    <w:rsid w:val="00200C22"/>
    <w:rsid w:val="00200C83"/>
    <w:rsid w:val="00200D6A"/>
    <w:rsid w:val="00200DE8"/>
    <w:rsid w:val="00200E81"/>
    <w:rsid w:val="00200EC6"/>
    <w:rsid w:val="0020100E"/>
    <w:rsid w:val="002011B6"/>
    <w:rsid w:val="002011F8"/>
    <w:rsid w:val="0020121C"/>
    <w:rsid w:val="0020124D"/>
    <w:rsid w:val="0020135F"/>
    <w:rsid w:val="002014C9"/>
    <w:rsid w:val="002016EA"/>
    <w:rsid w:val="0020179A"/>
    <w:rsid w:val="002017CE"/>
    <w:rsid w:val="002017D4"/>
    <w:rsid w:val="0020193D"/>
    <w:rsid w:val="002019C0"/>
    <w:rsid w:val="00201AB1"/>
    <w:rsid w:val="00201AF2"/>
    <w:rsid w:val="00201B5F"/>
    <w:rsid w:val="00201CB1"/>
    <w:rsid w:val="00201CDE"/>
    <w:rsid w:val="00201D3A"/>
    <w:rsid w:val="00201F83"/>
    <w:rsid w:val="002020CB"/>
    <w:rsid w:val="0020220C"/>
    <w:rsid w:val="00202216"/>
    <w:rsid w:val="002024C1"/>
    <w:rsid w:val="0020255B"/>
    <w:rsid w:val="0020256E"/>
    <w:rsid w:val="0020260A"/>
    <w:rsid w:val="00202638"/>
    <w:rsid w:val="002026E9"/>
    <w:rsid w:val="00202714"/>
    <w:rsid w:val="0020272A"/>
    <w:rsid w:val="0020275A"/>
    <w:rsid w:val="002027B5"/>
    <w:rsid w:val="002027BC"/>
    <w:rsid w:val="0020289B"/>
    <w:rsid w:val="00202912"/>
    <w:rsid w:val="0020296D"/>
    <w:rsid w:val="0020297B"/>
    <w:rsid w:val="00202B2C"/>
    <w:rsid w:val="00202B69"/>
    <w:rsid w:val="00202C8B"/>
    <w:rsid w:val="00202CDE"/>
    <w:rsid w:val="00202CE9"/>
    <w:rsid w:val="00202D4C"/>
    <w:rsid w:val="00202DEE"/>
    <w:rsid w:val="00202E71"/>
    <w:rsid w:val="00202E79"/>
    <w:rsid w:val="002030F6"/>
    <w:rsid w:val="00203153"/>
    <w:rsid w:val="00203196"/>
    <w:rsid w:val="0020322E"/>
    <w:rsid w:val="002032D6"/>
    <w:rsid w:val="002033F4"/>
    <w:rsid w:val="0020342B"/>
    <w:rsid w:val="002034D7"/>
    <w:rsid w:val="002034E0"/>
    <w:rsid w:val="002035D0"/>
    <w:rsid w:val="002036C4"/>
    <w:rsid w:val="00203744"/>
    <w:rsid w:val="00203936"/>
    <w:rsid w:val="00203946"/>
    <w:rsid w:val="00203984"/>
    <w:rsid w:val="002039A1"/>
    <w:rsid w:val="002039C2"/>
    <w:rsid w:val="00203A91"/>
    <w:rsid w:val="00203AB2"/>
    <w:rsid w:val="00203AD4"/>
    <w:rsid w:val="00203B71"/>
    <w:rsid w:val="00203BA4"/>
    <w:rsid w:val="00203BAE"/>
    <w:rsid w:val="00203C1D"/>
    <w:rsid w:val="00203CA0"/>
    <w:rsid w:val="00203E02"/>
    <w:rsid w:val="00203ED0"/>
    <w:rsid w:val="00203EF8"/>
    <w:rsid w:val="00204032"/>
    <w:rsid w:val="002040BE"/>
    <w:rsid w:val="00204150"/>
    <w:rsid w:val="0020425A"/>
    <w:rsid w:val="00204400"/>
    <w:rsid w:val="0020443B"/>
    <w:rsid w:val="00204440"/>
    <w:rsid w:val="002044F7"/>
    <w:rsid w:val="002045AF"/>
    <w:rsid w:val="002045C6"/>
    <w:rsid w:val="00204609"/>
    <w:rsid w:val="00204803"/>
    <w:rsid w:val="00204922"/>
    <w:rsid w:val="002049E0"/>
    <w:rsid w:val="00204A65"/>
    <w:rsid w:val="00204A83"/>
    <w:rsid w:val="00204B7E"/>
    <w:rsid w:val="00204C91"/>
    <w:rsid w:val="00204D11"/>
    <w:rsid w:val="00204D9E"/>
    <w:rsid w:val="00204DF2"/>
    <w:rsid w:val="00204E0F"/>
    <w:rsid w:val="00204E54"/>
    <w:rsid w:val="00204EEE"/>
    <w:rsid w:val="00204F4E"/>
    <w:rsid w:val="0020501F"/>
    <w:rsid w:val="00205050"/>
    <w:rsid w:val="002050CC"/>
    <w:rsid w:val="0020510F"/>
    <w:rsid w:val="00205147"/>
    <w:rsid w:val="002051B8"/>
    <w:rsid w:val="002051DF"/>
    <w:rsid w:val="0020529A"/>
    <w:rsid w:val="00205407"/>
    <w:rsid w:val="002054E8"/>
    <w:rsid w:val="00205542"/>
    <w:rsid w:val="00205594"/>
    <w:rsid w:val="00205632"/>
    <w:rsid w:val="0020567A"/>
    <w:rsid w:val="00205728"/>
    <w:rsid w:val="0020573C"/>
    <w:rsid w:val="0020574B"/>
    <w:rsid w:val="00205895"/>
    <w:rsid w:val="00205988"/>
    <w:rsid w:val="00205BFE"/>
    <w:rsid w:val="00205C1A"/>
    <w:rsid w:val="00205C4A"/>
    <w:rsid w:val="00205FF5"/>
    <w:rsid w:val="00206124"/>
    <w:rsid w:val="00206156"/>
    <w:rsid w:val="002062D8"/>
    <w:rsid w:val="002062EA"/>
    <w:rsid w:val="002063F8"/>
    <w:rsid w:val="002064DE"/>
    <w:rsid w:val="0020651A"/>
    <w:rsid w:val="00206608"/>
    <w:rsid w:val="002067B4"/>
    <w:rsid w:val="0020685D"/>
    <w:rsid w:val="00206910"/>
    <w:rsid w:val="00206947"/>
    <w:rsid w:val="002069DA"/>
    <w:rsid w:val="00206A60"/>
    <w:rsid w:val="00206B50"/>
    <w:rsid w:val="00206BD7"/>
    <w:rsid w:val="00206D39"/>
    <w:rsid w:val="00206D76"/>
    <w:rsid w:val="00206E4E"/>
    <w:rsid w:val="00206E64"/>
    <w:rsid w:val="00206FE9"/>
    <w:rsid w:val="00207152"/>
    <w:rsid w:val="00207195"/>
    <w:rsid w:val="00207278"/>
    <w:rsid w:val="002072F0"/>
    <w:rsid w:val="00207369"/>
    <w:rsid w:val="00207834"/>
    <w:rsid w:val="002078A9"/>
    <w:rsid w:val="002079B6"/>
    <w:rsid w:val="00207A5C"/>
    <w:rsid w:val="00207AB5"/>
    <w:rsid w:val="00207B82"/>
    <w:rsid w:val="00207B9B"/>
    <w:rsid w:val="00207CEB"/>
    <w:rsid w:val="00207D2B"/>
    <w:rsid w:val="00207E16"/>
    <w:rsid w:val="00207EDB"/>
    <w:rsid w:val="002100F2"/>
    <w:rsid w:val="00210176"/>
    <w:rsid w:val="002101E5"/>
    <w:rsid w:val="002101F0"/>
    <w:rsid w:val="0021021E"/>
    <w:rsid w:val="00210262"/>
    <w:rsid w:val="002102D0"/>
    <w:rsid w:val="0021043C"/>
    <w:rsid w:val="00210453"/>
    <w:rsid w:val="0021051B"/>
    <w:rsid w:val="002105F9"/>
    <w:rsid w:val="002106E5"/>
    <w:rsid w:val="0021073C"/>
    <w:rsid w:val="0021073D"/>
    <w:rsid w:val="00210749"/>
    <w:rsid w:val="0021075D"/>
    <w:rsid w:val="002108F6"/>
    <w:rsid w:val="00210926"/>
    <w:rsid w:val="0021098C"/>
    <w:rsid w:val="002109E6"/>
    <w:rsid w:val="00210AFB"/>
    <w:rsid w:val="00210BE1"/>
    <w:rsid w:val="00210C2F"/>
    <w:rsid w:val="00210C58"/>
    <w:rsid w:val="00210C64"/>
    <w:rsid w:val="00210D0D"/>
    <w:rsid w:val="00210D5E"/>
    <w:rsid w:val="00210DD5"/>
    <w:rsid w:val="00210E8F"/>
    <w:rsid w:val="00210EF0"/>
    <w:rsid w:val="00210FB0"/>
    <w:rsid w:val="00210FBE"/>
    <w:rsid w:val="0021102F"/>
    <w:rsid w:val="002110F4"/>
    <w:rsid w:val="00211173"/>
    <w:rsid w:val="00211223"/>
    <w:rsid w:val="002112CC"/>
    <w:rsid w:val="00211342"/>
    <w:rsid w:val="00211361"/>
    <w:rsid w:val="002113BC"/>
    <w:rsid w:val="0021151E"/>
    <w:rsid w:val="002117DF"/>
    <w:rsid w:val="002118BF"/>
    <w:rsid w:val="002119EB"/>
    <w:rsid w:val="00211B2A"/>
    <w:rsid w:val="00211BA1"/>
    <w:rsid w:val="00211BC3"/>
    <w:rsid w:val="00211C5B"/>
    <w:rsid w:val="00211E22"/>
    <w:rsid w:val="00211E30"/>
    <w:rsid w:val="00211EA0"/>
    <w:rsid w:val="00211F63"/>
    <w:rsid w:val="00211F6C"/>
    <w:rsid w:val="00211F6E"/>
    <w:rsid w:val="00212006"/>
    <w:rsid w:val="002120F0"/>
    <w:rsid w:val="00212253"/>
    <w:rsid w:val="002122A7"/>
    <w:rsid w:val="00212508"/>
    <w:rsid w:val="00212599"/>
    <w:rsid w:val="00212635"/>
    <w:rsid w:val="00212653"/>
    <w:rsid w:val="002126D8"/>
    <w:rsid w:val="00212777"/>
    <w:rsid w:val="00212A7F"/>
    <w:rsid w:val="00212A88"/>
    <w:rsid w:val="00212B20"/>
    <w:rsid w:val="00212BCA"/>
    <w:rsid w:val="00212BE1"/>
    <w:rsid w:val="00212DCA"/>
    <w:rsid w:val="00212F96"/>
    <w:rsid w:val="00212F9D"/>
    <w:rsid w:val="00212FFB"/>
    <w:rsid w:val="0021302E"/>
    <w:rsid w:val="0021329C"/>
    <w:rsid w:val="002133D1"/>
    <w:rsid w:val="0021349D"/>
    <w:rsid w:val="00213558"/>
    <w:rsid w:val="00213572"/>
    <w:rsid w:val="0021364E"/>
    <w:rsid w:val="002136D3"/>
    <w:rsid w:val="002136E6"/>
    <w:rsid w:val="002138B3"/>
    <w:rsid w:val="0021391F"/>
    <w:rsid w:val="00213B29"/>
    <w:rsid w:val="00213B9D"/>
    <w:rsid w:val="00213E9A"/>
    <w:rsid w:val="002140BC"/>
    <w:rsid w:val="00214216"/>
    <w:rsid w:val="0021424A"/>
    <w:rsid w:val="00214292"/>
    <w:rsid w:val="0021433D"/>
    <w:rsid w:val="00214358"/>
    <w:rsid w:val="00214365"/>
    <w:rsid w:val="00214406"/>
    <w:rsid w:val="00214470"/>
    <w:rsid w:val="00214585"/>
    <w:rsid w:val="0021467B"/>
    <w:rsid w:val="00214748"/>
    <w:rsid w:val="00214793"/>
    <w:rsid w:val="002147C3"/>
    <w:rsid w:val="002147F2"/>
    <w:rsid w:val="00214871"/>
    <w:rsid w:val="002148CE"/>
    <w:rsid w:val="00214923"/>
    <w:rsid w:val="0021496A"/>
    <w:rsid w:val="00214A1B"/>
    <w:rsid w:val="00214AB6"/>
    <w:rsid w:val="00214B50"/>
    <w:rsid w:val="00214CDB"/>
    <w:rsid w:val="00214D73"/>
    <w:rsid w:val="0021502F"/>
    <w:rsid w:val="0021504B"/>
    <w:rsid w:val="002152E9"/>
    <w:rsid w:val="002153AC"/>
    <w:rsid w:val="002154FF"/>
    <w:rsid w:val="00215636"/>
    <w:rsid w:val="00215651"/>
    <w:rsid w:val="002156FF"/>
    <w:rsid w:val="00215903"/>
    <w:rsid w:val="00215992"/>
    <w:rsid w:val="002159CC"/>
    <w:rsid w:val="00215A4B"/>
    <w:rsid w:val="00215B58"/>
    <w:rsid w:val="00215B6D"/>
    <w:rsid w:val="00215BA7"/>
    <w:rsid w:val="00215CD3"/>
    <w:rsid w:val="00215E38"/>
    <w:rsid w:val="00215E52"/>
    <w:rsid w:val="00215EAC"/>
    <w:rsid w:val="00216063"/>
    <w:rsid w:val="00216156"/>
    <w:rsid w:val="00216220"/>
    <w:rsid w:val="002165BF"/>
    <w:rsid w:val="00216605"/>
    <w:rsid w:val="0021666A"/>
    <w:rsid w:val="002166C3"/>
    <w:rsid w:val="00216779"/>
    <w:rsid w:val="0021687D"/>
    <w:rsid w:val="002168D3"/>
    <w:rsid w:val="00216A14"/>
    <w:rsid w:val="00216B82"/>
    <w:rsid w:val="00216BB7"/>
    <w:rsid w:val="00216CFE"/>
    <w:rsid w:val="0021701F"/>
    <w:rsid w:val="00217024"/>
    <w:rsid w:val="0021710F"/>
    <w:rsid w:val="002173A8"/>
    <w:rsid w:val="00217693"/>
    <w:rsid w:val="002176A3"/>
    <w:rsid w:val="002177AC"/>
    <w:rsid w:val="0021785B"/>
    <w:rsid w:val="00217997"/>
    <w:rsid w:val="00217B67"/>
    <w:rsid w:val="00217B7B"/>
    <w:rsid w:val="00217C0A"/>
    <w:rsid w:val="00217C0E"/>
    <w:rsid w:val="00217DD4"/>
    <w:rsid w:val="00217EA1"/>
    <w:rsid w:val="00217FDE"/>
    <w:rsid w:val="00220017"/>
    <w:rsid w:val="00220076"/>
    <w:rsid w:val="002200D0"/>
    <w:rsid w:val="00220240"/>
    <w:rsid w:val="002202CB"/>
    <w:rsid w:val="00220316"/>
    <w:rsid w:val="00220329"/>
    <w:rsid w:val="002203FB"/>
    <w:rsid w:val="00220666"/>
    <w:rsid w:val="002206D3"/>
    <w:rsid w:val="002207BC"/>
    <w:rsid w:val="002208BE"/>
    <w:rsid w:val="002208BF"/>
    <w:rsid w:val="00220970"/>
    <w:rsid w:val="00220996"/>
    <w:rsid w:val="002209B5"/>
    <w:rsid w:val="00220A38"/>
    <w:rsid w:val="00220ADD"/>
    <w:rsid w:val="00220B1E"/>
    <w:rsid w:val="00220BB2"/>
    <w:rsid w:val="00220C95"/>
    <w:rsid w:val="00220CAF"/>
    <w:rsid w:val="00220DD4"/>
    <w:rsid w:val="0022102F"/>
    <w:rsid w:val="0022108C"/>
    <w:rsid w:val="002210A5"/>
    <w:rsid w:val="002210BE"/>
    <w:rsid w:val="002210D1"/>
    <w:rsid w:val="00221171"/>
    <w:rsid w:val="0022119D"/>
    <w:rsid w:val="0022124B"/>
    <w:rsid w:val="00221324"/>
    <w:rsid w:val="002213A9"/>
    <w:rsid w:val="0022141D"/>
    <w:rsid w:val="002214DF"/>
    <w:rsid w:val="0022155A"/>
    <w:rsid w:val="002215B4"/>
    <w:rsid w:val="002216C3"/>
    <w:rsid w:val="00221759"/>
    <w:rsid w:val="00221996"/>
    <w:rsid w:val="00221998"/>
    <w:rsid w:val="002219FE"/>
    <w:rsid w:val="00221B63"/>
    <w:rsid w:val="00221D60"/>
    <w:rsid w:val="00221E8D"/>
    <w:rsid w:val="0022200F"/>
    <w:rsid w:val="002220E9"/>
    <w:rsid w:val="00222160"/>
    <w:rsid w:val="002223DE"/>
    <w:rsid w:val="002225C4"/>
    <w:rsid w:val="002225EC"/>
    <w:rsid w:val="0022268E"/>
    <w:rsid w:val="00222B15"/>
    <w:rsid w:val="00222B83"/>
    <w:rsid w:val="00222B8A"/>
    <w:rsid w:val="00222C3C"/>
    <w:rsid w:val="00222D22"/>
    <w:rsid w:val="00222D67"/>
    <w:rsid w:val="00222EB3"/>
    <w:rsid w:val="00222EF3"/>
    <w:rsid w:val="00222F01"/>
    <w:rsid w:val="002230C2"/>
    <w:rsid w:val="00223164"/>
    <w:rsid w:val="0022319F"/>
    <w:rsid w:val="00223217"/>
    <w:rsid w:val="0022328D"/>
    <w:rsid w:val="00223294"/>
    <w:rsid w:val="002232B3"/>
    <w:rsid w:val="002232EA"/>
    <w:rsid w:val="002232F3"/>
    <w:rsid w:val="00223340"/>
    <w:rsid w:val="002233CD"/>
    <w:rsid w:val="002233D9"/>
    <w:rsid w:val="00223418"/>
    <w:rsid w:val="00223460"/>
    <w:rsid w:val="0022349A"/>
    <w:rsid w:val="002234DF"/>
    <w:rsid w:val="00223624"/>
    <w:rsid w:val="00223630"/>
    <w:rsid w:val="0022364D"/>
    <w:rsid w:val="00223924"/>
    <w:rsid w:val="0022393A"/>
    <w:rsid w:val="002239D5"/>
    <w:rsid w:val="00223A23"/>
    <w:rsid w:val="00223B11"/>
    <w:rsid w:val="00223DBE"/>
    <w:rsid w:val="00223E05"/>
    <w:rsid w:val="00223E7C"/>
    <w:rsid w:val="00224032"/>
    <w:rsid w:val="00224055"/>
    <w:rsid w:val="0022407B"/>
    <w:rsid w:val="002240AA"/>
    <w:rsid w:val="00224129"/>
    <w:rsid w:val="00224171"/>
    <w:rsid w:val="00224208"/>
    <w:rsid w:val="00224288"/>
    <w:rsid w:val="002243B5"/>
    <w:rsid w:val="00224455"/>
    <w:rsid w:val="002244EE"/>
    <w:rsid w:val="002245E4"/>
    <w:rsid w:val="002245F0"/>
    <w:rsid w:val="00224677"/>
    <w:rsid w:val="002247CF"/>
    <w:rsid w:val="00224816"/>
    <w:rsid w:val="00224818"/>
    <w:rsid w:val="00224828"/>
    <w:rsid w:val="0022486A"/>
    <w:rsid w:val="00224A85"/>
    <w:rsid w:val="00224AF4"/>
    <w:rsid w:val="00224B3D"/>
    <w:rsid w:val="00224B78"/>
    <w:rsid w:val="00224C06"/>
    <w:rsid w:val="00224C45"/>
    <w:rsid w:val="00224C6D"/>
    <w:rsid w:val="00224CDB"/>
    <w:rsid w:val="00224D18"/>
    <w:rsid w:val="00224D2B"/>
    <w:rsid w:val="00224E08"/>
    <w:rsid w:val="00224F2B"/>
    <w:rsid w:val="00224FA2"/>
    <w:rsid w:val="00224FE5"/>
    <w:rsid w:val="00225072"/>
    <w:rsid w:val="0022511F"/>
    <w:rsid w:val="00225251"/>
    <w:rsid w:val="00225292"/>
    <w:rsid w:val="002252D0"/>
    <w:rsid w:val="0022532E"/>
    <w:rsid w:val="00225376"/>
    <w:rsid w:val="0022538E"/>
    <w:rsid w:val="0022551D"/>
    <w:rsid w:val="0022553E"/>
    <w:rsid w:val="00225546"/>
    <w:rsid w:val="00225582"/>
    <w:rsid w:val="00225610"/>
    <w:rsid w:val="00225651"/>
    <w:rsid w:val="0022573A"/>
    <w:rsid w:val="00225788"/>
    <w:rsid w:val="002257BD"/>
    <w:rsid w:val="002258ED"/>
    <w:rsid w:val="00225A65"/>
    <w:rsid w:val="00225AE7"/>
    <w:rsid w:val="00225D92"/>
    <w:rsid w:val="00225E9A"/>
    <w:rsid w:val="00225EB1"/>
    <w:rsid w:val="00225F05"/>
    <w:rsid w:val="00225F11"/>
    <w:rsid w:val="00225F9C"/>
    <w:rsid w:val="00225FDA"/>
    <w:rsid w:val="00226054"/>
    <w:rsid w:val="0022607F"/>
    <w:rsid w:val="00226131"/>
    <w:rsid w:val="002261B5"/>
    <w:rsid w:val="00226253"/>
    <w:rsid w:val="00226287"/>
    <w:rsid w:val="00226295"/>
    <w:rsid w:val="002262C0"/>
    <w:rsid w:val="002262E7"/>
    <w:rsid w:val="002263CE"/>
    <w:rsid w:val="00226410"/>
    <w:rsid w:val="002264E9"/>
    <w:rsid w:val="0022657E"/>
    <w:rsid w:val="00226798"/>
    <w:rsid w:val="002268B9"/>
    <w:rsid w:val="002268E0"/>
    <w:rsid w:val="00226980"/>
    <w:rsid w:val="002269B9"/>
    <w:rsid w:val="00226A6E"/>
    <w:rsid w:val="00226BB4"/>
    <w:rsid w:val="00226C01"/>
    <w:rsid w:val="00226C08"/>
    <w:rsid w:val="00226C3E"/>
    <w:rsid w:val="00226D68"/>
    <w:rsid w:val="00226E0B"/>
    <w:rsid w:val="00226E3C"/>
    <w:rsid w:val="00226EA0"/>
    <w:rsid w:val="00226EFF"/>
    <w:rsid w:val="0022706B"/>
    <w:rsid w:val="00227241"/>
    <w:rsid w:val="0022724E"/>
    <w:rsid w:val="002272A5"/>
    <w:rsid w:val="00227308"/>
    <w:rsid w:val="002273A3"/>
    <w:rsid w:val="002273AD"/>
    <w:rsid w:val="00227549"/>
    <w:rsid w:val="00227582"/>
    <w:rsid w:val="002275F2"/>
    <w:rsid w:val="002276C3"/>
    <w:rsid w:val="0022777D"/>
    <w:rsid w:val="00227798"/>
    <w:rsid w:val="0022779B"/>
    <w:rsid w:val="002277F4"/>
    <w:rsid w:val="002277F9"/>
    <w:rsid w:val="00227A39"/>
    <w:rsid w:val="00227A40"/>
    <w:rsid w:val="00227AFD"/>
    <w:rsid w:val="00227BFC"/>
    <w:rsid w:val="00227D5E"/>
    <w:rsid w:val="00227DC2"/>
    <w:rsid w:val="00227E8B"/>
    <w:rsid w:val="00230059"/>
    <w:rsid w:val="00230066"/>
    <w:rsid w:val="00230092"/>
    <w:rsid w:val="002300AC"/>
    <w:rsid w:val="00230110"/>
    <w:rsid w:val="002301F8"/>
    <w:rsid w:val="0023033D"/>
    <w:rsid w:val="002303E2"/>
    <w:rsid w:val="00230402"/>
    <w:rsid w:val="00230415"/>
    <w:rsid w:val="0023048C"/>
    <w:rsid w:val="0023066B"/>
    <w:rsid w:val="002306E0"/>
    <w:rsid w:val="002306E5"/>
    <w:rsid w:val="0023077E"/>
    <w:rsid w:val="00230846"/>
    <w:rsid w:val="002308AE"/>
    <w:rsid w:val="00230986"/>
    <w:rsid w:val="00230A32"/>
    <w:rsid w:val="00230B20"/>
    <w:rsid w:val="00230B48"/>
    <w:rsid w:val="00230BAC"/>
    <w:rsid w:val="00230BF4"/>
    <w:rsid w:val="00230CA2"/>
    <w:rsid w:val="00230F90"/>
    <w:rsid w:val="00230FD2"/>
    <w:rsid w:val="002310B2"/>
    <w:rsid w:val="002310E6"/>
    <w:rsid w:val="002313D3"/>
    <w:rsid w:val="0023143E"/>
    <w:rsid w:val="00231528"/>
    <w:rsid w:val="00231678"/>
    <w:rsid w:val="002316B9"/>
    <w:rsid w:val="002316D4"/>
    <w:rsid w:val="002316EA"/>
    <w:rsid w:val="0023177F"/>
    <w:rsid w:val="002317B1"/>
    <w:rsid w:val="0023182C"/>
    <w:rsid w:val="002319D4"/>
    <w:rsid w:val="00231A1A"/>
    <w:rsid w:val="00231B01"/>
    <w:rsid w:val="00231D35"/>
    <w:rsid w:val="00231D98"/>
    <w:rsid w:val="00231FA1"/>
    <w:rsid w:val="00231FB7"/>
    <w:rsid w:val="00232155"/>
    <w:rsid w:val="0023219C"/>
    <w:rsid w:val="0023229E"/>
    <w:rsid w:val="00232375"/>
    <w:rsid w:val="002324F5"/>
    <w:rsid w:val="002325B1"/>
    <w:rsid w:val="002325DD"/>
    <w:rsid w:val="002326D8"/>
    <w:rsid w:val="002327CD"/>
    <w:rsid w:val="002327EB"/>
    <w:rsid w:val="0023294F"/>
    <w:rsid w:val="002329BD"/>
    <w:rsid w:val="002329F8"/>
    <w:rsid w:val="00232A52"/>
    <w:rsid w:val="00232C94"/>
    <w:rsid w:val="00232CF7"/>
    <w:rsid w:val="00232D1F"/>
    <w:rsid w:val="00232F4B"/>
    <w:rsid w:val="0023334A"/>
    <w:rsid w:val="002333B1"/>
    <w:rsid w:val="002333B9"/>
    <w:rsid w:val="002333BB"/>
    <w:rsid w:val="002333C6"/>
    <w:rsid w:val="0023342E"/>
    <w:rsid w:val="0023349C"/>
    <w:rsid w:val="002334F9"/>
    <w:rsid w:val="002335C6"/>
    <w:rsid w:val="00233614"/>
    <w:rsid w:val="002337C2"/>
    <w:rsid w:val="00233834"/>
    <w:rsid w:val="002338A5"/>
    <w:rsid w:val="002339B7"/>
    <w:rsid w:val="00233A7A"/>
    <w:rsid w:val="00233A91"/>
    <w:rsid w:val="00233B34"/>
    <w:rsid w:val="00233B5F"/>
    <w:rsid w:val="00233B84"/>
    <w:rsid w:val="00233DC0"/>
    <w:rsid w:val="00233DD0"/>
    <w:rsid w:val="00233ED7"/>
    <w:rsid w:val="002341F5"/>
    <w:rsid w:val="002342DB"/>
    <w:rsid w:val="00234353"/>
    <w:rsid w:val="00234377"/>
    <w:rsid w:val="00234455"/>
    <w:rsid w:val="00234488"/>
    <w:rsid w:val="0023456F"/>
    <w:rsid w:val="00234643"/>
    <w:rsid w:val="00234685"/>
    <w:rsid w:val="002347C0"/>
    <w:rsid w:val="002347CE"/>
    <w:rsid w:val="0023485F"/>
    <w:rsid w:val="0023490C"/>
    <w:rsid w:val="00234954"/>
    <w:rsid w:val="00234ACD"/>
    <w:rsid w:val="00234BD5"/>
    <w:rsid w:val="00234BE7"/>
    <w:rsid w:val="00234CA8"/>
    <w:rsid w:val="00234D18"/>
    <w:rsid w:val="00234D2C"/>
    <w:rsid w:val="00234D44"/>
    <w:rsid w:val="00234DC8"/>
    <w:rsid w:val="00234DF5"/>
    <w:rsid w:val="00234E46"/>
    <w:rsid w:val="00234EB9"/>
    <w:rsid w:val="00234F24"/>
    <w:rsid w:val="00234F93"/>
    <w:rsid w:val="0023535C"/>
    <w:rsid w:val="00235434"/>
    <w:rsid w:val="002354D3"/>
    <w:rsid w:val="002356F2"/>
    <w:rsid w:val="00235723"/>
    <w:rsid w:val="0023577D"/>
    <w:rsid w:val="00235997"/>
    <w:rsid w:val="00235B4E"/>
    <w:rsid w:val="00235DF2"/>
    <w:rsid w:val="00235E33"/>
    <w:rsid w:val="00235E8F"/>
    <w:rsid w:val="00235F02"/>
    <w:rsid w:val="00235F3E"/>
    <w:rsid w:val="00235F52"/>
    <w:rsid w:val="00235F66"/>
    <w:rsid w:val="00235FAE"/>
    <w:rsid w:val="00235FCF"/>
    <w:rsid w:val="002362A0"/>
    <w:rsid w:val="002362D7"/>
    <w:rsid w:val="0023634F"/>
    <w:rsid w:val="0023636C"/>
    <w:rsid w:val="00236524"/>
    <w:rsid w:val="002366F3"/>
    <w:rsid w:val="002368AA"/>
    <w:rsid w:val="002368F7"/>
    <w:rsid w:val="00236A96"/>
    <w:rsid w:val="00236C1E"/>
    <w:rsid w:val="00236CB3"/>
    <w:rsid w:val="00236D64"/>
    <w:rsid w:val="00236DB8"/>
    <w:rsid w:val="00236DEC"/>
    <w:rsid w:val="00236E8F"/>
    <w:rsid w:val="00236FAE"/>
    <w:rsid w:val="00236FBA"/>
    <w:rsid w:val="0023714E"/>
    <w:rsid w:val="00237227"/>
    <w:rsid w:val="00237247"/>
    <w:rsid w:val="002372C8"/>
    <w:rsid w:val="00237305"/>
    <w:rsid w:val="0023766D"/>
    <w:rsid w:val="00237685"/>
    <w:rsid w:val="00237753"/>
    <w:rsid w:val="002377D4"/>
    <w:rsid w:val="002377DA"/>
    <w:rsid w:val="002377EF"/>
    <w:rsid w:val="00237B5C"/>
    <w:rsid w:val="00237BD8"/>
    <w:rsid w:val="00237BE7"/>
    <w:rsid w:val="00237D2A"/>
    <w:rsid w:val="00237DBE"/>
    <w:rsid w:val="00237E19"/>
    <w:rsid w:val="0024028B"/>
    <w:rsid w:val="002402EC"/>
    <w:rsid w:val="0024033B"/>
    <w:rsid w:val="002404B9"/>
    <w:rsid w:val="002404C2"/>
    <w:rsid w:val="00240544"/>
    <w:rsid w:val="002405B6"/>
    <w:rsid w:val="00240621"/>
    <w:rsid w:val="00240649"/>
    <w:rsid w:val="00240699"/>
    <w:rsid w:val="002407BC"/>
    <w:rsid w:val="00240823"/>
    <w:rsid w:val="002408A3"/>
    <w:rsid w:val="002408D7"/>
    <w:rsid w:val="00240BCC"/>
    <w:rsid w:val="00240C2A"/>
    <w:rsid w:val="00240CE8"/>
    <w:rsid w:val="00240DC6"/>
    <w:rsid w:val="00240F02"/>
    <w:rsid w:val="002410C9"/>
    <w:rsid w:val="00241110"/>
    <w:rsid w:val="002411D5"/>
    <w:rsid w:val="00241336"/>
    <w:rsid w:val="0024147F"/>
    <w:rsid w:val="002414D3"/>
    <w:rsid w:val="00241794"/>
    <w:rsid w:val="002417B0"/>
    <w:rsid w:val="002418FF"/>
    <w:rsid w:val="00241913"/>
    <w:rsid w:val="00241917"/>
    <w:rsid w:val="00241AA6"/>
    <w:rsid w:val="00241C7F"/>
    <w:rsid w:val="00241D53"/>
    <w:rsid w:val="00241F51"/>
    <w:rsid w:val="00241F69"/>
    <w:rsid w:val="00241F97"/>
    <w:rsid w:val="00241FB5"/>
    <w:rsid w:val="00242046"/>
    <w:rsid w:val="00242067"/>
    <w:rsid w:val="0024209F"/>
    <w:rsid w:val="0024224C"/>
    <w:rsid w:val="00242263"/>
    <w:rsid w:val="002423D7"/>
    <w:rsid w:val="00242436"/>
    <w:rsid w:val="00242465"/>
    <w:rsid w:val="00242471"/>
    <w:rsid w:val="00242629"/>
    <w:rsid w:val="00242661"/>
    <w:rsid w:val="002427E1"/>
    <w:rsid w:val="0024288E"/>
    <w:rsid w:val="002428DD"/>
    <w:rsid w:val="00242955"/>
    <w:rsid w:val="00242960"/>
    <w:rsid w:val="00242A4C"/>
    <w:rsid w:val="00242A6C"/>
    <w:rsid w:val="00242DD4"/>
    <w:rsid w:val="00243016"/>
    <w:rsid w:val="00243153"/>
    <w:rsid w:val="00243160"/>
    <w:rsid w:val="002431EC"/>
    <w:rsid w:val="00243236"/>
    <w:rsid w:val="00243255"/>
    <w:rsid w:val="00243260"/>
    <w:rsid w:val="00243293"/>
    <w:rsid w:val="002432AD"/>
    <w:rsid w:val="002434B2"/>
    <w:rsid w:val="002434CE"/>
    <w:rsid w:val="002435B7"/>
    <w:rsid w:val="002437A3"/>
    <w:rsid w:val="002438D6"/>
    <w:rsid w:val="00243DEE"/>
    <w:rsid w:val="00243EFF"/>
    <w:rsid w:val="00243F0C"/>
    <w:rsid w:val="002440C6"/>
    <w:rsid w:val="00244157"/>
    <w:rsid w:val="002441A6"/>
    <w:rsid w:val="00244294"/>
    <w:rsid w:val="002442E4"/>
    <w:rsid w:val="00244312"/>
    <w:rsid w:val="002444E0"/>
    <w:rsid w:val="00244534"/>
    <w:rsid w:val="00244546"/>
    <w:rsid w:val="0024456A"/>
    <w:rsid w:val="002445B1"/>
    <w:rsid w:val="00244636"/>
    <w:rsid w:val="00244707"/>
    <w:rsid w:val="0024473B"/>
    <w:rsid w:val="00244869"/>
    <w:rsid w:val="002448BD"/>
    <w:rsid w:val="00244920"/>
    <w:rsid w:val="00244927"/>
    <w:rsid w:val="0024492D"/>
    <w:rsid w:val="00244948"/>
    <w:rsid w:val="002449D9"/>
    <w:rsid w:val="00244C8F"/>
    <w:rsid w:val="00244CC3"/>
    <w:rsid w:val="00244CD6"/>
    <w:rsid w:val="00244D1C"/>
    <w:rsid w:val="00244D25"/>
    <w:rsid w:val="00244D7A"/>
    <w:rsid w:val="00244DC8"/>
    <w:rsid w:val="00244F17"/>
    <w:rsid w:val="00244F93"/>
    <w:rsid w:val="002450D0"/>
    <w:rsid w:val="00245132"/>
    <w:rsid w:val="002451DE"/>
    <w:rsid w:val="00245212"/>
    <w:rsid w:val="00245218"/>
    <w:rsid w:val="0024527A"/>
    <w:rsid w:val="00245361"/>
    <w:rsid w:val="0024536C"/>
    <w:rsid w:val="0024538C"/>
    <w:rsid w:val="00245457"/>
    <w:rsid w:val="00245548"/>
    <w:rsid w:val="00245574"/>
    <w:rsid w:val="00245648"/>
    <w:rsid w:val="00245897"/>
    <w:rsid w:val="00245918"/>
    <w:rsid w:val="0024591C"/>
    <w:rsid w:val="0024597F"/>
    <w:rsid w:val="00245AB2"/>
    <w:rsid w:val="00245ABD"/>
    <w:rsid w:val="00245ACF"/>
    <w:rsid w:val="00245CCF"/>
    <w:rsid w:val="00245D2A"/>
    <w:rsid w:val="00245DD7"/>
    <w:rsid w:val="00245E35"/>
    <w:rsid w:val="00245FCC"/>
    <w:rsid w:val="00246338"/>
    <w:rsid w:val="0024654F"/>
    <w:rsid w:val="0024670C"/>
    <w:rsid w:val="0024672E"/>
    <w:rsid w:val="0024676C"/>
    <w:rsid w:val="002467E2"/>
    <w:rsid w:val="00246A22"/>
    <w:rsid w:val="00246A9C"/>
    <w:rsid w:val="00246ADB"/>
    <w:rsid w:val="00246AF7"/>
    <w:rsid w:val="00246C7B"/>
    <w:rsid w:val="00246C93"/>
    <w:rsid w:val="00246E1D"/>
    <w:rsid w:val="0024701E"/>
    <w:rsid w:val="00247048"/>
    <w:rsid w:val="00247174"/>
    <w:rsid w:val="002471B7"/>
    <w:rsid w:val="00247264"/>
    <w:rsid w:val="00247364"/>
    <w:rsid w:val="00247370"/>
    <w:rsid w:val="00247381"/>
    <w:rsid w:val="0024738C"/>
    <w:rsid w:val="002473B0"/>
    <w:rsid w:val="002473F2"/>
    <w:rsid w:val="00247483"/>
    <w:rsid w:val="002476BA"/>
    <w:rsid w:val="002476CC"/>
    <w:rsid w:val="002476F2"/>
    <w:rsid w:val="00247719"/>
    <w:rsid w:val="00247816"/>
    <w:rsid w:val="00247821"/>
    <w:rsid w:val="002479DD"/>
    <w:rsid w:val="00247A01"/>
    <w:rsid w:val="00247ACC"/>
    <w:rsid w:val="00247AF4"/>
    <w:rsid w:val="00247BC6"/>
    <w:rsid w:val="00247CB5"/>
    <w:rsid w:val="00247D9A"/>
    <w:rsid w:val="00247DA6"/>
    <w:rsid w:val="00247EEE"/>
    <w:rsid w:val="00247F64"/>
    <w:rsid w:val="00247F97"/>
    <w:rsid w:val="0025007F"/>
    <w:rsid w:val="002500E0"/>
    <w:rsid w:val="0025013D"/>
    <w:rsid w:val="002502B6"/>
    <w:rsid w:val="002502C3"/>
    <w:rsid w:val="0025038D"/>
    <w:rsid w:val="00250424"/>
    <w:rsid w:val="002504AB"/>
    <w:rsid w:val="00250565"/>
    <w:rsid w:val="00250667"/>
    <w:rsid w:val="002506AD"/>
    <w:rsid w:val="0025070F"/>
    <w:rsid w:val="00250805"/>
    <w:rsid w:val="00250A36"/>
    <w:rsid w:val="00250B52"/>
    <w:rsid w:val="00250B7C"/>
    <w:rsid w:val="00250BC0"/>
    <w:rsid w:val="00250BDB"/>
    <w:rsid w:val="00250BE1"/>
    <w:rsid w:val="00250C50"/>
    <w:rsid w:val="00250CE8"/>
    <w:rsid w:val="00250FE3"/>
    <w:rsid w:val="00251141"/>
    <w:rsid w:val="002512A9"/>
    <w:rsid w:val="00251300"/>
    <w:rsid w:val="00251336"/>
    <w:rsid w:val="0025151A"/>
    <w:rsid w:val="00251549"/>
    <w:rsid w:val="002515A2"/>
    <w:rsid w:val="002516BF"/>
    <w:rsid w:val="00251709"/>
    <w:rsid w:val="00251717"/>
    <w:rsid w:val="002518D8"/>
    <w:rsid w:val="0025192C"/>
    <w:rsid w:val="0025193B"/>
    <w:rsid w:val="00251A6E"/>
    <w:rsid w:val="00251CF9"/>
    <w:rsid w:val="00251D06"/>
    <w:rsid w:val="00251E6C"/>
    <w:rsid w:val="00251F19"/>
    <w:rsid w:val="00251F4C"/>
    <w:rsid w:val="00251FF8"/>
    <w:rsid w:val="0025206C"/>
    <w:rsid w:val="002521D3"/>
    <w:rsid w:val="002522D8"/>
    <w:rsid w:val="0025259F"/>
    <w:rsid w:val="002525E5"/>
    <w:rsid w:val="002525EF"/>
    <w:rsid w:val="00252657"/>
    <w:rsid w:val="00252A13"/>
    <w:rsid w:val="00252AA2"/>
    <w:rsid w:val="00252AC2"/>
    <w:rsid w:val="00252AE7"/>
    <w:rsid w:val="00252B58"/>
    <w:rsid w:val="00252B8D"/>
    <w:rsid w:val="00252B9C"/>
    <w:rsid w:val="00252BA6"/>
    <w:rsid w:val="00252D20"/>
    <w:rsid w:val="00252DAB"/>
    <w:rsid w:val="00253037"/>
    <w:rsid w:val="002530CA"/>
    <w:rsid w:val="00253273"/>
    <w:rsid w:val="00253424"/>
    <w:rsid w:val="00253438"/>
    <w:rsid w:val="00253449"/>
    <w:rsid w:val="0025351B"/>
    <w:rsid w:val="00253555"/>
    <w:rsid w:val="002535F0"/>
    <w:rsid w:val="00253819"/>
    <w:rsid w:val="0025382C"/>
    <w:rsid w:val="002538D9"/>
    <w:rsid w:val="002538DD"/>
    <w:rsid w:val="00253987"/>
    <w:rsid w:val="00253A4C"/>
    <w:rsid w:val="00253B0D"/>
    <w:rsid w:val="00253CB1"/>
    <w:rsid w:val="00253CB8"/>
    <w:rsid w:val="00253EA0"/>
    <w:rsid w:val="00254133"/>
    <w:rsid w:val="002541C2"/>
    <w:rsid w:val="002542EA"/>
    <w:rsid w:val="0025438B"/>
    <w:rsid w:val="00254414"/>
    <w:rsid w:val="00254476"/>
    <w:rsid w:val="00254529"/>
    <w:rsid w:val="00254633"/>
    <w:rsid w:val="0025467A"/>
    <w:rsid w:val="002548D9"/>
    <w:rsid w:val="002548F6"/>
    <w:rsid w:val="00254B35"/>
    <w:rsid w:val="00254C20"/>
    <w:rsid w:val="00254D0D"/>
    <w:rsid w:val="00254D96"/>
    <w:rsid w:val="00254DED"/>
    <w:rsid w:val="00254F96"/>
    <w:rsid w:val="00254FA3"/>
    <w:rsid w:val="0025503A"/>
    <w:rsid w:val="00255051"/>
    <w:rsid w:val="00255055"/>
    <w:rsid w:val="002550DC"/>
    <w:rsid w:val="002550EE"/>
    <w:rsid w:val="0025519C"/>
    <w:rsid w:val="002551BD"/>
    <w:rsid w:val="00255546"/>
    <w:rsid w:val="002555F4"/>
    <w:rsid w:val="002555FE"/>
    <w:rsid w:val="00255876"/>
    <w:rsid w:val="00255887"/>
    <w:rsid w:val="00255984"/>
    <w:rsid w:val="00255A25"/>
    <w:rsid w:val="00255B0C"/>
    <w:rsid w:val="00255B69"/>
    <w:rsid w:val="00255B9A"/>
    <w:rsid w:val="00255DF4"/>
    <w:rsid w:val="00255E5B"/>
    <w:rsid w:val="00255E6A"/>
    <w:rsid w:val="00255EA9"/>
    <w:rsid w:val="00255EFC"/>
    <w:rsid w:val="00255FA5"/>
    <w:rsid w:val="0025605D"/>
    <w:rsid w:val="002560C1"/>
    <w:rsid w:val="0025615F"/>
    <w:rsid w:val="002561DE"/>
    <w:rsid w:val="002567E7"/>
    <w:rsid w:val="00256AD8"/>
    <w:rsid w:val="00256B5B"/>
    <w:rsid w:val="00256D28"/>
    <w:rsid w:val="00256D9D"/>
    <w:rsid w:val="00256E7F"/>
    <w:rsid w:val="00256EA0"/>
    <w:rsid w:val="00257028"/>
    <w:rsid w:val="0025710C"/>
    <w:rsid w:val="002572C8"/>
    <w:rsid w:val="002573AB"/>
    <w:rsid w:val="00257487"/>
    <w:rsid w:val="00257689"/>
    <w:rsid w:val="002576A8"/>
    <w:rsid w:val="0025771E"/>
    <w:rsid w:val="00257874"/>
    <w:rsid w:val="00257954"/>
    <w:rsid w:val="0025795F"/>
    <w:rsid w:val="002579AF"/>
    <w:rsid w:val="00257A86"/>
    <w:rsid w:val="00257AD7"/>
    <w:rsid w:val="00257C35"/>
    <w:rsid w:val="00257C3F"/>
    <w:rsid w:val="00257C43"/>
    <w:rsid w:val="00257C56"/>
    <w:rsid w:val="00257C62"/>
    <w:rsid w:val="00257C92"/>
    <w:rsid w:val="00257D27"/>
    <w:rsid w:val="00257E7F"/>
    <w:rsid w:val="00257ED7"/>
    <w:rsid w:val="00257FC6"/>
    <w:rsid w:val="00257FCF"/>
    <w:rsid w:val="00257FF1"/>
    <w:rsid w:val="00260002"/>
    <w:rsid w:val="00260012"/>
    <w:rsid w:val="0026001C"/>
    <w:rsid w:val="00260052"/>
    <w:rsid w:val="002600BA"/>
    <w:rsid w:val="002602B9"/>
    <w:rsid w:val="0026038F"/>
    <w:rsid w:val="00260446"/>
    <w:rsid w:val="002604BB"/>
    <w:rsid w:val="002607DD"/>
    <w:rsid w:val="00260904"/>
    <w:rsid w:val="00260934"/>
    <w:rsid w:val="00260B8E"/>
    <w:rsid w:val="00260BC7"/>
    <w:rsid w:val="00260CB8"/>
    <w:rsid w:val="00260D49"/>
    <w:rsid w:val="00260D66"/>
    <w:rsid w:val="00260D99"/>
    <w:rsid w:val="00260E04"/>
    <w:rsid w:val="00260F5A"/>
    <w:rsid w:val="00260FAE"/>
    <w:rsid w:val="002612BD"/>
    <w:rsid w:val="002613AB"/>
    <w:rsid w:val="002613DB"/>
    <w:rsid w:val="00261474"/>
    <w:rsid w:val="002614D5"/>
    <w:rsid w:val="002615C9"/>
    <w:rsid w:val="0026160F"/>
    <w:rsid w:val="00261673"/>
    <w:rsid w:val="0026168D"/>
    <w:rsid w:val="00261768"/>
    <w:rsid w:val="002617E2"/>
    <w:rsid w:val="0026181A"/>
    <w:rsid w:val="00261821"/>
    <w:rsid w:val="00261904"/>
    <w:rsid w:val="0026194E"/>
    <w:rsid w:val="00261A64"/>
    <w:rsid w:val="00261BEB"/>
    <w:rsid w:val="00261CA5"/>
    <w:rsid w:val="00261CFF"/>
    <w:rsid w:val="00261D25"/>
    <w:rsid w:val="00261E16"/>
    <w:rsid w:val="002620E4"/>
    <w:rsid w:val="00262187"/>
    <w:rsid w:val="00262198"/>
    <w:rsid w:val="002621A3"/>
    <w:rsid w:val="002623D4"/>
    <w:rsid w:val="0026242B"/>
    <w:rsid w:val="00262447"/>
    <w:rsid w:val="00262709"/>
    <w:rsid w:val="00262781"/>
    <w:rsid w:val="0026294B"/>
    <w:rsid w:val="0026297F"/>
    <w:rsid w:val="00262AD0"/>
    <w:rsid w:val="00262B71"/>
    <w:rsid w:val="00262BF8"/>
    <w:rsid w:val="00262CDC"/>
    <w:rsid w:val="00262E40"/>
    <w:rsid w:val="00262EC9"/>
    <w:rsid w:val="00262FC1"/>
    <w:rsid w:val="002630EC"/>
    <w:rsid w:val="00263158"/>
    <w:rsid w:val="00263169"/>
    <w:rsid w:val="00263275"/>
    <w:rsid w:val="0026327F"/>
    <w:rsid w:val="0026336C"/>
    <w:rsid w:val="00263433"/>
    <w:rsid w:val="00263482"/>
    <w:rsid w:val="00263493"/>
    <w:rsid w:val="00263537"/>
    <w:rsid w:val="00263618"/>
    <w:rsid w:val="0026365F"/>
    <w:rsid w:val="00263706"/>
    <w:rsid w:val="00263776"/>
    <w:rsid w:val="002638CC"/>
    <w:rsid w:val="00263929"/>
    <w:rsid w:val="00263980"/>
    <w:rsid w:val="00263A2B"/>
    <w:rsid w:val="00263A55"/>
    <w:rsid w:val="00263ACE"/>
    <w:rsid w:val="00263BE7"/>
    <w:rsid w:val="00263D60"/>
    <w:rsid w:val="00263E83"/>
    <w:rsid w:val="002641C1"/>
    <w:rsid w:val="002641EF"/>
    <w:rsid w:val="002642C3"/>
    <w:rsid w:val="00264334"/>
    <w:rsid w:val="002643BE"/>
    <w:rsid w:val="0026447C"/>
    <w:rsid w:val="00264516"/>
    <w:rsid w:val="0026492E"/>
    <w:rsid w:val="002649FE"/>
    <w:rsid w:val="00264A2F"/>
    <w:rsid w:val="00264B05"/>
    <w:rsid w:val="00264CE1"/>
    <w:rsid w:val="00264D04"/>
    <w:rsid w:val="00264D44"/>
    <w:rsid w:val="00264E95"/>
    <w:rsid w:val="00264F0C"/>
    <w:rsid w:val="00264F30"/>
    <w:rsid w:val="00264F47"/>
    <w:rsid w:val="00264FD3"/>
    <w:rsid w:val="00264FE0"/>
    <w:rsid w:val="00264FE5"/>
    <w:rsid w:val="00264FEA"/>
    <w:rsid w:val="00265109"/>
    <w:rsid w:val="0026517A"/>
    <w:rsid w:val="00265274"/>
    <w:rsid w:val="00265386"/>
    <w:rsid w:val="002653A8"/>
    <w:rsid w:val="0026542B"/>
    <w:rsid w:val="0026544F"/>
    <w:rsid w:val="002654A3"/>
    <w:rsid w:val="002654E4"/>
    <w:rsid w:val="00265591"/>
    <w:rsid w:val="002655BE"/>
    <w:rsid w:val="002655C2"/>
    <w:rsid w:val="00265757"/>
    <w:rsid w:val="00265AD7"/>
    <w:rsid w:val="00265B2A"/>
    <w:rsid w:val="00265BFD"/>
    <w:rsid w:val="00265C95"/>
    <w:rsid w:val="00265CF7"/>
    <w:rsid w:val="00265D9E"/>
    <w:rsid w:val="00265E0C"/>
    <w:rsid w:val="00265E52"/>
    <w:rsid w:val="00265F51"/>
    <w:rsid w:val="00265F5F"/>
    <w:rsid w:val="00266054"/>
    <w:rsid w:val="0026611D"/>
    <w:rsid w:val="00266130"/>
    <w:rsid w:val="002661DC"/>
    <w:rsid w:val="00266229"/>
    <w:rsid w:val="00266275"/>
    <w:rsid w:val="00266291"/>
    <w:rsid w:val="00266300"/>
    <w:rsid w:val="002663EE"/>
    <w:rsid w:val="00266667"/>
    <w:rsid w:val="0026686D"/>
    <w:rsid w:val="0026687B"/>
    <w:rsid w:val="002669F6"/>
    <w:rsid w:val="00266AB6"/>
    <w:rsid w:val="00266B71"/>
    <w:rsid w:val="00266C20"/>
    <w:rsid w:val="00266C38"/>
    <w:rsid w:val="00266C40"/>
    <w:rsid w:val="00266D3E"/>
    <w:rsid w:val="00266ED7"/>
    <w:rsid w:val="00266F49"/>
    <w:rsid w:val="00266F94"/>
    <w:rsid w:val="00267300"/>
    <w:rsid w:val="0026739B"/>
    <w:rsid w:val="002673BF"/>
    <w:rsid w:val="002673DE"/>
    <w:rsid w:val="00267517"/>
    <w:rsid w:val="00267592"/>
    <w:rsid w:val="00267691"/>
    <w:rsid w:val="002676A3"/>
    <w:rsid w:val="002676E4"/>
    <w:rsid w:val="002676FC"/>
    <w:rsid w:val="00267743"/>
    <w:rsid w:val="0026776F"/>
    <w:rsid w:val="00267776"/>
    <w:rsid w:val="00267834"/>
    <w:rsid w:val="002678A8"/>
    <w:rsid w:val="00267960"/>
    <w:rsid w:val="00267994"/>
    <w:rsid w:val="00267ADC"/>
    <w:rsid w:val="00267D09"/>
    <w:rsid w:val="00267D39"/>
    <w:rsid w:val="00267D86"/>
    <w:rsid w:val="00267F1B"/>
    <w:rsid w:val="00267F38"/>
    <w:rsid w:val="00267F91"/>
    <w:rsid w:val="00270001"/>
    <w:rsid w:val="002700CA"/>
    <w:rsid w:val="002700DD"/>
    <w:rsid w:val="00270109"/>
    <w:rsid w:val="002701A5"/>
    <w:rsid w:val="00270204"/>
    <w:rsid w:val="00270324"/>
    <w:rsid w:val="0027035C"/>
    <w:rsid w:val="00270378"/>
    <w:rsid w:val="00270394"/>
    <w:rsid w:val="002703F2"/>
    <w:rsid w:val="00270620"/>
    <w:rsid w:val="00270787"/>
    <w:rsid w:val="00270B09"/>
    <w:rsid w:val="00270B95"/>
    <w:rsid w:val="00270CA2"/>
    <w:rsid w:val="00270D2B"/>
    <w:rsid w:val="00270F15"/>
    <w:rsid w:val="00270F30"/>
    <w:rsid w:val="00270F50"/>
    <w:rsid w:val="00270FD1"/>
    <w:rsid w:val="00271188"/>
    <w:rsid w:val="0027135C"/>
    <w:rsid w:val="002713B6"/>
    <w:rsid w:val="002713C0"/>
    <w:rsid w:val="002713EA"/>
    <w:rsid w:val="00271428"/>
    <w:rsid w:val="00271632"/>
    <w:rsid w:val="002716D3"/>
    <w:rsid w:val="002717FB"/>
    <w:rsid w:val="0027196E"/>
    <w:rsid w:val="00271A20"/>
    <w:rsid w:val="00271AA8"/>
    <w:rsid w:val="00271AF3"/>
    <w:rsid w:val="00271C6B"/>
    <w:rsid w:val="00271D5A"/>
    <w:rsid w:val="00271D89"/>
    <w:rsid w:val="00271D8F"/>
    <w:rsid w:val="00271DCC"/>
    <w:rsid w:val="00271E4B"/>
    <w:rsid w:val="00271E60"/>
    <w:rsid w:val="00271E80"/>
    <w:rsid w:val="00271F7E"/>
    <w:rsid w:val="002720BF"/>
    <w:rsid w:val="00272170"/>
    <w:rsid w:val="00272176"/>
    <w:rsid w:val="002722CC"/>
    <w:rsid w:val="002724E0"/>
    <w:rsid w:val="002725C5"/>
    <w:rsid w:val="00272635"/>
    <w:rsid w:val="0027265E"/>
    <w:rsid w:val="0027267A"/>
    <w:rsid w:val="002726B7"/>
    <w:rsid w:val="00272750"/>
    <w:rsid w:val="002727BB"/>
    <w:rsid w:val="00272903"/>
    <w:rsid w:val="0027293D"/>
    <w:rsid w:val="0027294A"/>
    <w:rsid w:val="00272969"/>
    <w:rsid w:val="00272A67"/>
    <w:rsid w:val="00272AF3"/>
    <w:rsid w:val="00272AF4"/>
    <w:rsid w:val="00272BA0"/>
    <w:rsid w:val="00272BA9"/>
    <w:rsid w:val="00272BAF"/>
    <w:rsid w:val="00272BDF"/>
    <w:rsid w:val="00272DEB"/>
    <w:rsid w:val="00272FB4"/>
    <w:rsid w:val="00272FBD"/>
    <w:rsid w:val="0027305E"/>
    <w:rsid w:val="0027319D"/>
    <w:rsid w:val="002731DA"/>
    <w:rsid w:val="002731ED"/>
    <w:rsid w:val="00273269"/>
    <w:rsid w:val="00273281"/>
    <w:rsid w:val="00273302"/>
    <w:rsid w:val="002733F6"/>
    <w:rsid w:val="002734F8"/>
    <w:rsid w:val="00273530"/>
    <w:rsid w:val="002735F5"/>
    <w:rsid w:val="002736FA"/>
    <w:rsid w:val="002737AE"/>
    <w:rsid w:val="00273977"/>
    <w:rsid w:val="002739FE"/>
    <w:rsid w:val="00273A0D"/>
    <w:rsid w:val="00273A0F"/>
    <w:rsid w:val="00273AA8"/>
    <w:rsid w:val="00273B90"/>
    <w:rsid w:val="00273C23"/>
    <w:rsid w:val="00273C38"/>
    <w:rsid w:val="00273C50"/>
    <w:rsid w:val="00273C91"/>
    <w:rsid w:val="00273CC4"/>
    <w:rsid w:val="00273CD7"/>
    <w:rsid w:val="00273D8D"/>
    <w:rsid w:val="00273DDA"/>
    <w:rsid w:val="00273DE8"/>
    <w:rsid w:val="00273ECF"/>
    <w:rsid w:val="00274007"/>
    <w:rsid w:val="00274009"/>
    <w:rsid w:val="0027407C"/>
    <w:rsid w:val="00274116"/>
    <w:rsid w:val="00274168"/>
    <w:rsid w:val="002741E0"/>
    <w:rsid w:val="002742F2"/>
    <w:rsid w:val="00274351"/>
    <w:rsid w:val="002743F1"/>
    <w:rsid w:val="00274443"/>
    <w:rsid w:val="00274458"/>
    <w:rsid w:val="00274484"/>
    <w:rsid w:val="00274549"/>
    <w:rsid w:val="0027459B"/>
    <w:rsid w:val="002745E2"/>
    <w:rsid w:val="0027461C"/>
    <w:rsid w:val="00274658"/>
    <w:rsid w:val="0027477B"/>
    <w:rsid w:val="00274840"/>
    <w:rsid w:val="0027488E"/>
    <w:rsid w:val="002749E5"/>
    <w:rsid w:val="00274CE3"/>
    <w:rsid w:val="00274D98"/>
    <w:rsid w:val="00274D9B"/>
    <w:rsid w:val="00274DB0"/>
    <w:rsid w:val="00274DDB"/>
    <w:rsid w:val="00274EAB"/>
    <w:rsid w:val="00274F94"/>
    <w:rsid w:val="00274FE5"/>
    <w:rsid w:val="0027508D"/>
    <w:rsid w:val="002750D9"/>
    <w:rsid w:val="002750E2"/>
    <w:rsid w:val="002750F5"/>
    <w:rsid w:val="002751AC"/>
    <w:rsid w:val="002751EF"/>
    <w:rsid w:val="00275362"/>
    <w:rsid w:val="0027536C"/>
    <w:rsid w:val="00275510"/>
    <w:rsid w:val="00275556"/>
    <w:rsid w:val="002755F6"/>
    <w:rsid w:val="0027575C"/>
    <w:rsid w:val="0027595E"/>
    <w:rsid w:val="0027599A"/>
    <w:rsid w:val="0027599D"/>
    <w:rsid w:val="00275A3C"/>
    <w:rsid w:val="00275AAB"/>
    <w:rsid w:val="00275B65"/>
    <w:rsid w:val="00275C11"/>
    <w:rsid w:val="00275C21"/>
    <w:rsid w:val="00275C34"/>
    <w:rsid w:val="00275CAB"/>
    <w:rsid w:val="00275CB7"/>
    <w:rsid w:val="00275D66"/>
    <w:rsid w:val="00275E74"/>
    <w:rsid w:val="00275F5C"/>
    <w:rsid w:val="00275FD5"/>
    <w:rsid w:val="00275FDC"/>
    <w:rsid w:val="002760D3"/>
    <w:rsid w:val="00276194"/>
    <w:rsid w:val="0027619B"/>
    <w:rsid w:val="002761B1"/>
    <w:rsid w:val="002762D4"/>
    <w:rsid w:val="0027635A"/>
    <w:rsid w:val="002764B5"/>
    <w:rsid w:val="002764C3"/>
    <w:rsid w:val="0027660D"/>
    <w:rsid w:val="0027677F"/>
    <w:rsid w:val="002767E9"/>
    <w:rsid w:val="002768D9"/>
    <w:rsid w:val="002769E6"/>
    <w:rsid w:val="00276A53"/>
    <w:rsid w:val="00276ADB"/>
    <w:rsid w:val="00276BA3"/>
    <w:rsid w:val="00276C2B"/>
    <w:rsid w:val="00276D77"/>
    <w:rsid w:val="00276EAE"/>
    <w:rsid w:val="0027700E"/>
    <w:rsid w:val="0027704B"/>
    <w:rsid w:val="002771A5"/>
    <w:rsid w:val="002771CB"/>
    <w:rsid w:val="00277205"/>
    <w:rsid w:val="00277397"/>
    <w:rsid w:val="0027747D"/>
    <w:rsid w:val="002774B8"/>
    <w:rsid w:val="002774E5"/>
    <w:rsid w:val="002774FF"/>
    <w:rsid w:val="00277619"/>
    <w:rsid w:val="0027762F"/>
    <w:rsid w:val="002776C3"/>
    <w:rsid w:val="002776F9"/>
    <w:rsid w:val="0027787E"/>
    <w:rsid w:val="00277901"/>
    <w:rsid w:val="002779AD"/>
    <w:rsid w:val="00277B5F"/>
    <w:rsid w:val="00277C56"/>
    <w:rsid w:val="00277DFA"/>
    <w:rsid w:val="00277F26"/>
    <w:rsid w:val="00277F55"/>
    <w:rsid w:val="002800EB"/>
    <w:rsid w:val="0028024F"/>
    <w:rsid w:val="0028026C"/>
    <w:rsid w:val="0028048A"/>
    <w:rsid w:val="00280503"/>
    <w:rsid w:val="0028050B"/>
    <w:rsid w:val="00280541"/>
    <w:rsid w:val="00280673"/>
    <w:rsid w:val="0028089A"/>
    <w:rsid w:val="002809D5"/>
    <w:rsid w:val="00280A33"/>
    <w:rsid w:val="00280B10"/>
    <w:rsid w:val="00280B1B"/>
    <w:rsid w:val="00280B50"/>
    <w:rsid w:val="00280B63"/>
    <w:rsid w:val="00280D86"/>
    <w:rsid w:val="00280DC9"/>
    <w:rsid w:val="00280F95"/>
    <w:rsid w:val="00281085"/>
    <w:rsid w:val="0028119C"/>
    <w:rsid w:val="00281242"/>
    <w:rsid w:val="00281249"/>
    <w:rsid w:val="0028129F"/>
    <w:rsid w:val="002812E5"/>
    <w:rsid w:val="00281451"/>
    <w:rsid w:val="002814ED"/>
    <w:rsid w:val="00281562"/>
    <w:rsid w:val="002815E3"/>
    <w:rsid w:val="0028162E"/>
    <w:rsid w:val="002816DD"/>
    <w:rsid w:val="0028173B"/>
    <w:rsid w:val="002817A4"/>
    <w:rsid w:val="002819D2"/>
    <w:rsid w:val="002819F7"/>
    <w:rsid w:val="00281A9C"/>
    <w:rsid w:val="00281AE6"/>
    <w:rsid w:val="00281B94"/>
    <w:rsid w:val="00281C0E"/>
    <w:rsid w:val="00281D37"/>
    <w:rsid w:val="00281D4C"/>
    <w:rsid w:val="00282154"/>
    <w:rsid w:val="0028216B"/>
    <w:rsid w:val="00282197"/>
    <w:rsid w:val="002821A2"/>
    <w:rsid w:val="002822FC"/>
    <w:rsid w:val="002823E5"/>
    <w:rsid w:val="00282465"/>
    <w:rsid w:val="0028253F"/>
    <w:rsid w:val="00282650"/>
    <w:rsid w:val="002827FF"/>
    <w:rsid w:val="00282819"/>
    <w:rsid w:val="00282879"/>
    <w:rsid w:val="0028289B"/>
    <w:rsid w:val="00282967"/>
    <w:rsid w:val="00282A64"/>
    <w:rsid w:val="00282CB0"/>
    <w:rsid w:val="00282D26"/>
    <w:rsid w:val="00282DA1"/>
    <w:rsid w:val="00282E27"/>
    <w:rsid w:val="00282F17"/>
    <w:rsid w:val="00282FAD"/>
    <w:rsid w:val="00283127"/>
    <w:rsid w:val="002835AD"/>
    <w:rsid w:val="002835B8"/>
    <w:rsid w:val="002836AB"/>
    <w:rsid w:val="002836CB"/>
    <w:rsid w:val="00283707"/>
    <w:rsid w:val="002839E1"/>
    <w:rsid w:val="00283ADE"/>
    <w:rsid w:val="00283B6E"/>
    <w:rsid w:val="00283B73"/>
    <w:rsid w:val="00283CA2"/>
    <w:rsid w:val="00283D99"/>
    <w:rsid w:val="00283F3B"/>
    <w:rsid w:val="00283F73"/>
    <w:rsid w:val="00283FEF"/>
    <w:rsid w:val="00284022"/>
    <w:rsid w:val="00284142"/>
    <w:rsid w:val="00284393"/>
    <w:rsid w:val="0028439D"/>
    <w:rsid w:val="00284670"/>
    <w:rsid w:val="002846EE"/>
    <w:rsid w:val="002847DF"/>
    <w:rsid w:val="00284918"/>
    <w:rsid w:val="0028494D"/>
    <w:rsid w:val="00284A4C"/>
    <w:rsid w:val="00284C41"/>
    <w:rsid w:val="00284C8C"/>
    <w:rsid w:val="00284CB8"/>
    <w:rsid w:val="00284D4A"/>
    <w:rsid w:val="00284E56"/>
    <w:rsid w:val="00284EAE"/>
    <w:rsid w:val="00284EB4"/>
    <w:rsid w:val="00285043"/>
    <w:rsid w:val="00285050"/>
    <w:rsid w:val="0028505C"/>
    <w:rsid w:val="002851DA"/>
    <w:rsid w:val="002853C7"/>
    <w:rsid w:val="00285479"/>
    <w:rsid w:val="00285627"/>
    <w:rsid w:val="002858E0"/>
    <w:rsid w:val="00285AD8"/>
    <w:rsid w:val="00285ADD"/>
    <w:rsid w:val="00285C85"/>
    <w:rsid w:val="00285CE3"/>
    <w:rsid w:val="00285EA1"/>
    <w:rsid w:val="00285F06"/>
    <w:rsid w:val="00285F33"/>
    <w:rsid w:val="00285FFE"/>
    <w:rsid w:val="002860EA"/>
    <w:rsid w:val="002860F9"/>
    <w:rsid w:val="002861C7"/>
    <w:rsid w:val="00286288"/>
    <w:rsid w:val="002862C1"/>
    <w:rsid w:val="00286324"/>
    <w:rsid w:val="00286374"/>
    <w:rsid w:val="0028659D"/>
    <w:rsid w:val="002865CE"/>
    <w:rsid w:val="00286862"/>
    <w:rsid w:val="00286885"/>
    <w:rsid w:val="00286A02"/>
    <w:rsid w:val="00286AA5"/>
    <w:rsid w:val="00286B27"/>
    <w:rsid w:val="00286D6A"/>
    <w:rsid w:val="00286E53"/>
    <w:rsid w:val="00286E5C"/>
    <w:rsid w:val="00286E76"/>
    <w:rsid w:val="00286EC1"/>
    <w:rsid w:val="00286F60"/>
    <w:rsid w:val="00286FB7"/>
    <w:rsid w:val="00286FDF"/>
    <w:rsid w:val="0028710D"/>
    <w:rsid w:val="002871A5"/>
    <w:rsid w:val="002872E2"/>
    <w:rsid w:val="00287461"/>
    <w:rsid w:val="002874E2"/>
    <w:rsid w:val="00287541"/>
    <w:rsid w:val="002876BC"/>
    <w:rsid w:val="002878A0"/>
    <w:rsid w:val="002878C2"/>
    <w:rsid w:val="00287945"/>
    <w:rsid w:val="0028795A"/>
    <w:rsid w:val="002879FC"/>
    <w:rsid w:val="00287A57"/>
    <w:rsid w:val="00287A61"/>
    <w:rsid w:val="00287AA9"/>
    <w:rsid w:val="00287ABD"/>
    <w:rsid w:val="00287ADC"/>
    <w:rsid w:val="00287BA7"/>
    <w:rsid w:val="00287E16"/>
    <w:rsid w:val="00287E4B"/>
    <w:rsid w:val="00290082"/>
    <w:rsid w:val="0029009C"/>
    <w:rsid w:val="002900A0"/>
    <w:rsid w:val="002900CE"/>
    <w:rsid w:val="00290160"/>
    <w:rsid w:val="00290164"/>
    <w:rsid w:val="0029018A"/>
    <w:rsid w:val="002901D8"/>
    <w:rsid w:val="002901E7"/>
    <w:rsid w:val="002902A5"/>
    <w:rsid w:val="0029030E"/>
    <w:rsid w:val="00290355"/>
    <w:rsid w:val="00290477"/>
    <w:rsid w:val="002904B6"/>
    <w:rsid w:val="002905CE"/>
    <w:rsid w:val="002905E5"/>
    <w:rsid w:val="0029070E"/>
    <w:rsid w:val="0029089A"/>
    <w:rsid w:val="00290A3D"/>
    <w:rsid w:val="00290A4F"/>
    <w:rsid w:val="00290B8A"/>
    <w:rsid w:val="00290BE2"/>
    <w:rsid w:val="00290BEE"/>
    <w:rsid w:val="00290C2A"/>
    <w:rsid w:val="00290C47"/>
    <w:rsid w:val="00290D8A"/>
    <w:rsid w:val="00290E98"/>
    <w:rsid w:val="00290EF7"/>
    <w:rsid w:val="00290F97"/>
    <w:rsid w:val="00291068"/>
    <w:rsid w:val="002910E7"/>
    <w:rsid w:val="002911B6"/>
    <w:rsid w:val="00291211"/>
    <w:rsid w:val="00291281"/>
    <w:rsid w:val="002912BF"/>
    <w:rsid w:val="002912ED"/>
    <w:rsid w:val="0029138B"/>
    <w:rsid w:val="002913FA"/>
    <w:rsid w:val="00291494"/>
    <w:rsid w:val="00291613"/>
    <w:rsid w:val="0029163C"/>
    <w:rsid w:val="00291690"/>
    <w:rsid w:val="00291829"/>
    <w:rsid w:val="00291831"/>
    <w:rsid w:val="0029199B"/>
    <w:rsid w:val="00291A6B"/>
    <w:rsid w:val="00291C54"/>
    <w:rsid w:val="00291CD4"/>
    <w:rsid w:val="00291D99"/>
    <w:rsid w:val="00291DBD"/>
    <w:rsid w:val="00291DC2"/>
    <w:rsid w:val="00291DC3"/>
    <w:rsid w:val="00291DE1"/>
    <w:rsid w:val="00291E50"/>
    <w:rsid w:val="00291E5F"/>
    <w:rsid w:val="00291EE5"/>
    <w:rsid w:val="00291FC8"/>
    <w:rsid w:val="00292137"/>
    <w:rsid w:val="0029213D"/>
    <w:rsid w:val="0029222E"/>
    <w:rsid w:val="002922E9"/>
    <w:rsid w:val="00292411"/>
    <w:rsid w:val="00292746"/>
    <w:rsid w:val="0029277F"/>
    <w:rsid w:val="002927D1"/>
    <w:rsid w:val="002928CE"/>
    <w:rsid w:val="0029293F"/>
    <w:rsid w:val="00292955"/>
    <w:rsid w:val="002929C6"/>
    <w:rsid w:val="00292A57"/>
    <w:rsid w:val="00292A6D"/>
    <w:rsid w:val="00292A95"/>
    <w:rsid w:val="00292BFA"/>
    <w:rsid w:val="00292C3D"/>
    <w:rsid w:val="00292C62"/>
    <w:rsid w:val="00292DDD"/>
    <w:rsid w:val="00292E78"/>
    <w:rsid w:val="00292F27"/>
    <w:rsid w:val="00292FCE"/>
    <w:rsid w:val="002930D7"/>
    <w:rsid w:val="00293194"/>
    <w:rsid w:val="002931C8"/>
    <w:rsid w:val="00293294"/>
    <w:rsid w:val="00293338"/>
    <w:rsid w:val="00293442"/>
    <w:rsid w:val="002935B9"/>
    <w:rsid w:val="00293607"/>
    <w:rsid w:val="0029369B"/>
    <w:rsid w:val="0029372B"/>
    <w:rsid w:val="002938EC"/>
    <w:rsid w:val="00293972"/>
    <w:rsid w:val="00293A5F"/>
    <w:rsid w:val="00293A6E"/>
    <w:rsid w:val="00293DA3"/>
    <w:rsid w:val="0029403A"/>
    <w:rsid w:val="002940C9"/>
    <w:rsid w:val="002940E0"/>
    <w:rsid w:val="00294215"/>
    <w:rsid w:val="0029437B"/>
    <w:rsid w:val="00294428"/>
    <w:rsid w:val="00294464"/>
    <w:rsid w:val="00294470"/>
    <w:rsid w:val="00294667"/>
    <w:rsid w:val="0029469D"/>
    <w:rsid w:val="00294744"/>
    <w:rsid w:val="002947DD"/>
    <w:rsid w:val="0029489F"/>
    <w:rsid w:val="00294901"/>
    <w:rsid w:val="0029495C"/>
    <w:rsid w:val="00294A29"/>
    <w:rsid w:val="00294AF5"/>
    <w:rsid w:val="00294B06"/>
    <w:rsid w:val="00294C39"/>
    <w:rsid w:val="00294CE6"/>
    <w:rsid w:val="00294D27"/>
    <w:rsid w:val="00294D68"/>
    <w:rsid w:val="00294EA2"/>
    <w:rsid w:val="00294EB7"/>
    <w:rsid w:val="00295001"/>
    <w:rsid w:val="00295055"/>
    <w:rsid w:val="002950D9"/>
    <w:rsid w:val="00295207"/>
    <w:rsid w:val="00295305"/>
    <w:rsid w:val="00295567"/>
    <w:rsid w:val="00295718"/>
    <w:rsid w:val="0029577D"/>
    <w:rsid w:val="00295781"/>
    <w:rsid w:val="002957DB"/>
    <w:rsid w:val="00295871"/>
    <w:rsid w:val="002958E1"/>
    <w:rsid w:val="0029599A"/>
    <w:rsid w:val="00295B03"/>
    <w:rsid w:val="00295CB1"/>
    <w:rsid w:val="00295D62"/>
    <w:rsid w:val="002960D9"/>
    <w:rsid w:val="002961AF"/>
    <w:rsid w:val="0029630D"/>
    <w:rsid w:val="0029632C"/>
    <w:rsid w:val="00296357"/>
    <w:rsid w:val="0029648B"/>
    <w:rsid w:val="002964DC"/>
    <w:rsid w:val="00296687"/>
    <w:rsid w:val="0029673B"/>
    <w:rsid w:val="002967A2"/>
    <w:rsid w:val="00296987"/>
    <w:rsid w:val="00296A30"/>
    <w:rsid w:val="00296AA8"/>
    <w:rsid w:val="00296B43"/>
    <w:rsid w:val="00296C11"/>
    <w:rsid w:val="00296C62"/>
    <w:rsid w:val="00296D48"/>
    <w:rsid w:val="00296E92"/>
    <w:rsid w:val="00296F29"/>
    <w:rsid w:val="00296F90"/>
    <w:rsid w:val="002970B3"/>
    <w:rsid w:val="002970C9"/>
    <w:rsid w:val="002971B7"/>
    <w:rsid w:val="002971CD"/>
    <w:rsid w:val="002971CF"/>
    <w:rsid w:val="0029739A"/>
    <w:rsid w:val="002975C2"/>
    <w:rsid w:val="002976E3"/>
    <w:rsid w:val="0029784A"/>
    <w:rsid w:val="0029787F"/>
    <w:rsid w:val="002978E8"/>
    <w:rsid w:val="00297A96"/>
    <w:rsid w:val="00297AA4"/>
    <w:rsid w:val="00297BAB"/>
    <w:rsid w:val="00297BBE"/>
    <w:rsid w:val="00297C27"/>
    <w:rsid w:val="00297C2A"/>
    <w:rsid w:val="00297CD6"/>
    <w:rsid w:val="00297F00"/>
    <w:rsid w:val="00297F4A"/>
    <w:rsid w:val="002A0025"/>
    <w:rsid w:val="002A0144"/>
    <w:rsid w:val="002A0197"/>
    <w:rsid w:val="002A0241"/>
    <w:rsid w:val="002A0292"/>
    <w:rsid w:val="002A0336"/>
    <w:rsid w:val="002A048A"/>
    <w:rsid w:val="002A0501"/>
    <w:rsid w:val="002A050F"/>
    <w:rsid w:val="002A06C3"/>
    <w:rsid w:val="002A077E"/>
    <w:rsid w:val="002A07A3"/>
    <w:rsid w:val="002A07B2"/>
    <w:rsid w:val="002A07B3"/>
    <w:rsid w:val="002A085F"/>
    <w:rsid w:val="002A0A4F"/>
    <w:rsid w:val="002A0B09"/>
    <w:rsid w:val="002A0B35"/>
    <w:rsid w:val="002A0BC4"/>
    <w:rsid w:val="002A0C75"/>
    <w:rsid w:val="002A0D47"/>
    <w:rsid w:val="002A0E17"/>
    <w:rsid w:val="002A0E30"/>
    <w:rsid w:val="002A0E6E"/>
    <w:rsid w:val="002A0F7D"/>
    <w:rsid w:val="002A1128"/>
    <w:rsid w:val="002A1257"/>
    <w:rsid w:val="002A13C9"/>
    <w:rsid w:val="002A160A"/>
    <w:rsid w:val="002A1635"/>
    <w:rsid w:val="002A16D4"/>
    <w:rsid w:val="002A16F5"/>
    <w:rsid w:val="002A170D"/>
    <w:rsid w:val="002A17A6"/>
    <w:rsid w:val="002A17AD"/>
    <w:rsid w:val="002A17E4"/>
    <w:rsid w:val="002A1A1B"/>
    <w:rsid w:val="002A1DC6"/>
    <w:rsid w:val="002A1DE5"/>
    <w:rsid w:val="002A1FF4"/>
    <w:rsid w:val="002A207E"/>
    <w:rsid w:val="002A212E"/>
    <w:rsid w:val="002A22B1"/>
    <w:rsid w:val="002A233A"/>
    <w:rsid w:val="002A2376"/>
    <w:rsid w:val="002A23F6"/>
    <w:rsid w:val="002A2452"/>
    <w:rsid w:val="002A2454"/>
    <w:rsid w:val="002A24DB"/>
    <w:rsid w:val="002A24F5"/>
    <w:rsid w:val="002A2501"/>
    <w:rsid w:val="002A251B"/>
    <w:rsid w:val="002A252F"/>
    <w:rsid w:val="002A25F1"/>
    <w:rsid w:val="002A2657"/>
    <w:rsid w:val="002A265D"/>
    <w:rsid w:val="002A26AA"/>
    <w:rsid w:val="002A28BA"/>
    <w:rsid w:val="002A28E0"/>
    <w:rsid w:val="002A28F2"/>
    <w:rsid w:val="002A290F"/>
    <w:rsid w:val="002A2998"/>
    <w:rsid w:val="002A299C"/>
    <w:rsid w:val="002A2AE5"/>
    <w:rsid w:val="002A2B1D"/>
    <w:rsid w:val="002A2B61"/>
    <w:rsid w:val="002A2B7A"/>
    <w:rsid w:val="002A2D92"/>
    <w:rsid w:val="002A2E2B"/>
    <w:rsid w:val="002A2FF7"/>
    <w:rsid w:val="002A31A5"/>
    <w:rsid w:val="002A3226"/>
    <w:rsid w:val="002A32D0"/>
    <w:rsid w:val="002A32DF"/>
    <w:rsid w:val="002A33A6"/>
    <w:rsid w:val="002A351B"/>
    <w:rsid w:val="002A354D"/>
    <w:rsid w:val="002A3603"/>
    <w:rsid w:val="002A3689"/>
    <w:rsid w:val="002A389B"/>
    <w:rsid w:val="002A38FA"/>
    <w:rsid w:val="002A396E"/>
    <w:rsid w:val="002A3A79"/>
    <w:rsid w:val="002A3BC1"/>
    <w:rsid w:val="002A3D45"/>
    <w:rsid w:val="002A3E5B"/>
    <w:rsid w:val="002A3E8F"/>
    <w:rsid w:val="002A40D5"/>
    <w:rsid w:val="002A4216"/>
    <w:rsid w:val="002A4235"/>
    <w:rsid w:val="002A42EC"/>
    <w:rsid w:val="002A4411"/>
    <w:rsid w:val="002A4433"/>
    <w:rsid w:val="002A45F5"/>
    <w:rsid w:val="002A4647"/>
    <w:rsid w:val="002A4654"/>
    <w:rsid w:val="002A4662"/>
    <w:rsid w:val="002A466A"/>
    <w:rsid w:val="002A4887"/>
    <w:rsid w:val="002A4917"/>
    <w:rsid w:val="002A4941"/>
    <w:rsid w:val="002A4BBD"/>
    <w:rsid w:val="002A4C0F"/>
    <w:rsid w:val="002A4C81"/>
    <w:rsid w:val="002A4DC4"/>
    <w:rsid w:val="002A4E2C"/>
    <w:rsid w:val="002A4EA3"/>
    <w:rsid w:val="002A4FF1"/>
    <w:rsid w:val="002A4FF6"/>
    <w:rsid w:val="002A5082"/>
    <w:rsid w:val="002A5146"/>
    <w:rsid w:val="002A519F"/>
    <w:rsid w:val="002A51A2"/>
    <w:rsid w:val="002A5296"/>
    <w:rsid w:val="002A52CE"/>
    <w:rsid w:val="002A53A5"/>
    <w:rsid w:val="002A54F7"/>
    <w:rsid w:val="002A5527"/>
    <w:rsid w:val="002A5584"/>
    <w:rsid w:val="002A57F2"/>
    <w:rsid w:val="002A5889"/>
    <w:rsid w:val="002A589F"/>
    <w:rsid w:val="002A58D0"/>
    <w:rsid w:val="002A5947"/>
    <w:rsid w:val="002A5A98"/>
    <w:rsid w:val="002A5B32"/>
    <w:rsid w:val="002A5B7F"/>
    <w:rsid w:val="002A5C08"/>
    <w:rsid w:val="002A5D51"/>
    <w:rsid w:val="002A5D6B"/>
    <w:rsid w:val="002A5E12"/>
    <w:rsid w:val="002A5F17"/>
    <w:rsid w:val="002A5F8A"/>
    <w:rsid w:val="002A600B"/>
    <w:rsid w:val="002A6029"/>
    <w:rsid w:val="002A6067"/>
    <w:rsid w:val="002A60BA"/>
    <w:rsid w:val="002A60BC"/>
    <w:rsid w:val="002A6154"/>
    <w:rsid w:val="002A61C7"/>
    <w:rsid w:val="002A61F8"/>
    <w:rsid w:val="002A6303"/>
    <w:rsid w:val="002A630C"/>
    <w:rsid w:val="002A63BE"/>
    <w:rsid w:val="002A64A1"/>
    <w:rsid w:val="002A6503"/>
    <w:rsid w:val="002A6570"/>
    <w:rsid w:val="002A6689"/>
    <w:rsid w:val="002A6708"/>
    <w:rsid w:val="002A6749"/>
    <w:rsid w:val="002A6809"/>
    <w:rsid w:val="002A6812"/>
    <w:rsid w:val="002A6924"/>
    <w:rsid w:val="002A6964"/>
    <w:rsid w:val="002A69EA"/>
    <w:rsid w:val="002A6A53"/>
    <w:rsid w:val="002A6AA7"/>
    <w:rsid w:val="002A6B92"/>
    <w:rsid w:val="002A6B9D"/>
    <w:rsid w:val="002A6C64"/>
    <w:rsid w:val="002A6CBF"/>
    <w:rsid w:val="002A6E17"/>
    <w:rsid w:val="002A6E58"/>
    <w:rsid w:val="002A6E86"/>
    <w:rsid w:val="002A6F45"/>
    <w:rsid w:val="002A7022"/>
    <w:rsid w:val="002A703B"/>
    <w:rsid w:val="002A705E"/>
    <w:rsid w:val="002A71DE"/>
    <w:rsid w:val="002A731B"/>
    <w:rsid w:val="002A73FA"/>
    <w:rsid w:val="002A7585"/>
    <w:rsid w:val="002A76E3"/>
    <w:rsid w:val="002A76FF"/>
    <w:rsid w:val="002A777E"/>
    <w:rsid w:val="002A77A1"/>
    <w:rsid w:val="002A77AA"/>
    <w:rsid w:val="002A7810"/>
    <w:rsid w:val="002A79DE"/>
    <w:rsid w:val="002A7A2B"/>
    <w:rsid w:val="002A7A78"/>
    <w:rsid w:val="002A7B98"/>
    <w:rsid w:val="002A7B9F"/>
    <w:rsid w:val="002A7C56"/>
    <w:rsid w:val="002A7CE0"/>
    <w:rsid w:val="002A7CE7"/>
    <w:rsid w:val="002A7D35"/>
    <w:rsid w:val="002A7F87"/>
    <w:rsid w:val="002A7F9E"/>
    <w:rsid w:val="002B00FA"/>
    <w:rsid w:val="002B01FD"/>
    <w:rsid w:val="002B021D"/>
    <w:rsid w:val="002B0250"/>
    <w:rsid w:val="002B0318"/>
    <w:rsid w:val="002B03B3"/>
    <w:rsid w:val="002B03EA"/>
    <w:rsid w:val="002B0455"/>
    <w:rsid w:val="002B0457"/>
    <w:rsid w:val="002B045C"/>
    <w:rsid w:val="002B086D"/>
    <w:rsid w:val="002B0EA0"/>
    <w:rsid w:val="002B0F2E"/>
    <w:rsid w:val="002B1132"/>
    <w:rsid w:val="002B11CD"/>
    <w:rsid w:val="002B120C"/>
    <w:rsid w:val="002B13D8"/>
    <w:rsid w:val="002B1412"/>
    <w:rsid w:val="002B1459"/>
    <w:rsid w:val="002B1465"/>
    <w:rsid w:val="002B16CE"/>
    <w:rsid w:val="002B1856"/>
    <w:rsid w:val="002B18D9"/>
    <w:rsid w:val="002B18E6"/>
    <w:rsid w:val="002B18F4"/>
    <w:rsid w:val="002B1B03"/>
    <w:rsid w:val="002B1B2C"/>
    <w:rsid w:val="002B1BFD"/>
    <w:rsid w:val="002B1C44"/>
    <w:rsid w:val="002B1CE7"/>
    <w:rsid w:val="002B1DD7"/>
    <w:rsid w:val="002B1EBB"/>
    <w:rsid w:val="002B1EDD"/>
    <w:rsid w:val="002B2196"/>
    <w:rsid w:val="002B2269"/>
    <w:rsid w:val="002B22AE"/>
    <w:rsid w:val="002B22F9"/>
    <w:rsid w:val="002B2439"/>
    <w:rsid w:val="002B2454"/>
    <w:rsid w:val="002B24F1"/>
    <w:rsid w:val="002B2597"/>
    <w:rsid w:val="002B27E1"/>
    <w:rsid w:val="002B2965"/>
    <w:rsid w:val="002B2A00"/>
    <w:rsid w:val="002B2A5E"/>
    <w:rsid w:val="002B2C7F"/>
    <w:rsid w:val="002B2ED6"/>
    <w:rsid w:val="002B2EFE"/>
    <w:rsid w:val="002B2F90"/>
    <w:rsid w:val="002B2FD4"/>
    <w:rsid w:val="002B3081"/>
    <w:rsid w:val="002B30E9"/>
    <w:rsid w:val="002B3138"/>
    <w:rsid w:val="002B31D7"/>
    <w:rsid w:val="002B320B"/>
    <w:rsid w:val="002B3252"/>
    <w:rsid w:val="002B3393"/>
    <w:rsid w:val="002B33F1"/>
    <w:rsid w:val="002B34EE"/>
    <w:rsid w:val="002B36BB"/>
    <w:rsid w:val="002B36F2"/>
    <w:rsid w:val="002B37FA"/>
    <w:rsid w:val="002B37FD"/>
    <w:rsid w:val="002B38FE"/>
    <w:rsid w:val="002B393D"/>
    <w:rsid w:val="002B39A5"/>
    <w:rsid w:val="002B39B4"/>
    <w:rsid w:val="002B39C6"/>
    <w:rsid w:val="002B3A41"/>
    <w:rsid w:val="002B3A60"/>
    <w:rsid w:val="002B3A66"/>
    <w:rsid w:val="002B3A98"/>
    <w:rsid w:val="002B3EC0"/>
    <w:rsid w:val="002B3F48"/>
    <w:rsid w:val="002B4065"/>
    <w:rsid w:val="002B41C8"/>
    <w:rsid w:val="002B42A9"/>
    <w:rsid w:val="002B43E3"/>
    <w:rsid w:val="002B43F3"/>
    <w:rsid w:val="002B454C"/>
    <w:rsid w:val="002B4651"/>
    <w:rsid w:val="002B4783"/>
    <w:rsid w:val="002B47B5"/>
    <w:rsid w:val="002B4879"/>
    <w:rsid w:val="002B4902"/>
    <w:rsid w:val="002B4938"/>
    <w:rsid w:val="002B4954"/>
    <w:rsid w:val="002B4998"/>
    <w:rsid w:val="002B49C5"/>
    <w:rsid w:val="002B4A6F"/>
    <w:rsid w:val="002B4A95"/>
    <w:rsid w:val="002B4B1C"/>
    <w:rsid w:val="002B5064"/>
    <w:rsid w:val="002B51D4"/>
    <w:rsid w:val="002B5232"/>
    <w:rsid w:val="002B5275"/>
    <w:rsid w:val="002B5353"/>
    <w:rsid w:val="002B53FA"/>
    <w:rsid w:val="002B5406"/>
    <w:rsid w:val="002B550B"/>
    <w:rsid w:val="002B55DE"/>
    <w:rsid w:val="002B55F0"/>
    <w:rsid w:val="002B563D"/>
    <w:rsid w:val="002B5742"/>
    <w:rsid w:val="002B5750"/>
    <w:rsid w:val="002B5A60"/>
    <w:rsid w:val="002B5A71"/>
    <w:rsid w:val="002B5A8B"/>
    <w:rsid w:val="002B5B4A"/>
    <w:rsid w:val="002B5C0D"/>
    <w:rsid w:val="002B5DFB"/>
    <w:rsid w:val="002B5E1D"/>
    <w:rsid w:val="002B5E50"/>
    <w:rsid w:val="002B5EA0"/>
    <w:rsid w:val="002B5FA2"/>
    <w:rsid w:val="002B61B0"/>
    <w:rsid w:val="002B61EB"/>
    <w:rsid w:val="002B61FB"/>
    <w:rsid w:val="002B636B"/>
    <w:rsid w:val="002B6695"/>
    <w:rsid w:val="002B67E4"/>
    <w:rsid w:val="002B6884"/>
    <w:rsid w:val="002B68BC"/>
    <w:rsid w:val="002B6910"/>
    <w:rsid w:val="002B69A2"/>
    <w:rsid w:val="002B6A9E"/>
    <w:rsid w:val="002B6B4E"/>
    <w:rsid w:val="002B6B4F"/>
    <w:rsid w:val="002B6C77"/>
    <w:rsid w:val="002B6F5F"/>
    <w:rsid w:val="002B70A1"/>
    <w:rsid w:val="002B70F3"/>
    <w:rsid w:val="002B716F"/>
    <w:rsid w:val="002B720B"/>
    <w:rsid w:val="002B724E"/>
    <w:rsid w:val="002B733B"/>
    <w:rsid w:val="002B73DF"/>
    <w:rsid w:val="002B7623"/>
    <w:rsid w:val="002B764A"/>
    <w:rsid w:val="002B7652"/>
    <w:rsid w:val="002B7663"/>
    <w:rsid w:val="002B77DB"/>
    <w:rsid w:val="002B780F"/>
    <w:rsid w:val="002B782C"/>
    <w:rsid w:val="002B784C"/>
    <w:rsid w:val="002B7914"/>
    <w:rsid w:val="002B7BA4"/>
    <w:rsid w:val="002B7CD7"/>
    <w:rsid w:val="002B7E3C"/>
    <w:rsid w:val="002B7EDE"/>
    <w:rsid w:val="002B7EFC"/>
    <w:rsid w:val="002B7F63"/>
    <w:rsid w:val="002B7FC0"/>
    <w:rsid w:val="002C0010"/>
    <w:rsid w:val="002C0062"/>
    <w:rsid w:val="002C033C"/>
    <w:rsid w:val="002C0385"/>
    <w:rsid w:val="002C0427"/>
    <w:rsid w:val="002C073D"/>
    <w:rsid w:val="002C079A"/>
    <w:rsid w:val="002C07B8"/>
    <w:rsid w:val="002C07E1"/>
    <w:rsid w:val="002C098B"/>
    <w:rsid w:val="002C0AAF"/>
    <w:rsid w:val="002C0D19"/>
    <w:rsid w:val="002C0D1A"/>
    <w:rsid w:val="002C0D39"/>
    <w:rsid w:val="002C0D60"/>
    <w:rsid w:val="002C0DB3"/>
    <w:rsid w:val="002C0E5B"/>
    <w:rsid w:val="002C0EBF"/>
    <w:rsid w:val="002C0EDE"/>
    <w:rsid w:val="002C0F80"/>
    <w:rsid w:val="002C0F9A"/>
    <w:rsid w:val="002C103B"/>
    <w:rsid w:val="002C1099"/>
    <w:rsid w:val="002C10D2"/>
    <w:rsid w:val="002C1164"/>
    <w:rsid w:val="002C11B4"/>
    <w:rsid w:val="002C1245"/>
    <w:rsid w:val="002C12A3"/>
    <w:rsid w:val="002C1332"/>
    <w:rsid w:val="002C14E2"/>
    <w:rsid w:val="002C1552"/>
    <w:rsid w:val="002C1582"/>
    <w:rsid w:val="002C165B"/>
    <w:rsid w:val="002C166D"/>
    <w:rsid w:val="002C1681"/>
    <w:rsid w:val="002C16A9"/>
    <w:rsid w:val="002C170C"/>
    <w:rsid w:val="002C183A"/>
    <w:rsid w:val="002C195E"/>
    <w:rsid w:val="002C1A55"/>
    <w:rsid w:val="002C1AD3"/>
    <w:rsid w:val="002C1CE8"/>
    <w:rsid w:val="002C1D66"/>
    <w:rsid w:val="002C1D6C"/>
    <w:rsid w:val="002C1E1D"/>
    <w:rsid w:val="002C1E67"/>
    <w:rsid w:val="002C1F10"/>
    <w:rsid w:val="002C1F30"/>
    <w:rsid w:val="002C1F7E"/>
    <w:rsid w:val="002C2339"/>
    <w:rsid w:val="002C2652"/>
    <w:rsid w:val="002C26D1"/>
    <w:rsid w:val="002C27DE"/>
    <w:rsid w:val="002C27E2"/>
    <w:rsid w:val="002C2822"/>
    <w:rsid w:val="002C2883"/>
    <w:rsid w:val="002C28F2"/>
    <w:rsid w:val="002C2995"/>
    <w:rsid w:val="002C2AD1"/>
    <w:rsid w:val="002C2D09"/>
    <w:rsid w:val="002C2D9B"/>
    <w:rsid w:val="002C2F79"/>
    <w:rsid w:val="002C2FE7"/>
    <w:rsid w:val="002C3099"/>
    <w:rsid w:val="002C30B9"/>
    <w:rsid w:val="002C328D"/>
    <w:rsid w:val="002C3294"/>
    <w:rsid w:val="002C32E8"/>
    <w:rsid w:val="002C34BB"/>
    <w:rsid w:val="002C364F"/>
    <w:rsid w:val="002C376B"/>
    <w:rsid w:val="002C383F"/>
    <w:rsid w:val="002C3977"/>
    <w:rsid w:val="002C39EC"/>
    <w:rsid w:val="002C3D92"/>
    <w:rsid w:val="002C3E06"/>
    <w:rsid w:val="002C3E16"/>
    <w:rsid w:val="002C4097"/>
    <w:rsid w:val="002C410F"/>
    <w:rsid w:val="002C42C5"/>
    <w:rsid w:val="002C443E"/>
    <w:rsid w:val="002C4615"/>
    <w:rsid w:val="002C466E"/>
    <w:rsid w:val="002C4679"/>
    <w:rsid w:val="002C46FD"/>
    <w:rsid w:val="002C478F"/>
    <w:rsid w:val="002C47AD"/>
    <w:rsid w:val="002C4804"/>
    <w:rsid w:val="002C4838"/>
    <w:rsid w:val="002C48DA"/>
    <w:rsid w:val="002C48E1"/>
    <w:rsid w:val="002C49E8"/>
    <w:rsid w:val="002C4AB9"/>
    <w:rsid w:val="002C4F6D"/>
    <w:rsid w:val="002C5012"/>
    <w:rsid w:val="002C507E"/>
    <w:rsid w:val="002C50ED"/>
    <w:rsid w:val="002C50F2"/>
    <w:rsid w:val="002C5107"/>
    <w:rsid w:val="002C5153"/>
    <w:rsid w:val="002C5169"/>
    <w:rsid w:val="002C5188"/>
    <w:rsid w:val="002C51CC"/>
    <w:rsid w:val="002C51EC"/>
    <w:rsid w:val="002C52C2"/>
    <w:rsid w:val="002C52D1"/>
    <w:rsid w:val="002C53DA"/>
    <w:rsid w:val="002C55E1"/>
    <w:rsid w:val="002C5614"/>
    <w:rsid w:val="002C57B3"/>
    <w:rsid w:val="002C57CB"/>
    <w:rsid w:val="002C5873"/>
    <w:rsid w:val="002C58CE"/>
    <w:rsid w:val="002C5972"/>
    <w:rsid w:val="002C59EB"/>
    <w:rsid w:val="002C5A1C"/>
    <w:rsid w:val="002C5A55"/>
    <w:rsid w:val="002C5EB2"/>
    <w:rsid w:val="002C60AE"/>
    <w:rsid w:val="002C60C0"/>
    <w:rsid w:val="002C62F6"/>
    <w:rsid w:val="002C62F9"/>
    <w:rsid w:val="002C6381"/>
    <w:rsid w:val="002C6390"/>
    <w:rsid w:val="002C63A8"/>
    <w:rsid w:val="002C659B"/>
    <w:rsid w:val="002C6618"/>
    <w:rsid w:val="002C671B"/>
    <w:rsid w:val="002C673F"/>
    <w:rsid w:val="002C699E"/>
    <w:rsid w:val="002C6DAE"/>
    <w:rsid w:val="002C6DE1"/>
    <w:rsid w:val="002C6DFF"/>
    <w:rsid w:val="002C6FEA"/>
    <w:rsid w:val="002C703D"/>
    <w:rsid w:val="002C70DD"/>
    <w:rsid w:val="002C71B7"/>
    <w:rsid w:val="002C71F5"/>
    <w:rsid w:val="002C72E4"/>
    <w:rsid w:val="002C72EA"/>
    <w:rsid w:val="002C753D"/>
    <w:rsid w:val="002C7595"/>
    <w:rsid w:val="002C768B"/>
    <w:rsid w:val="002C7763"/>
    <w:rsid w:val="002C77EC"/>
    <w:rsid w:val="002C78F8"/>
    <w:rsid w:val="002C797F"/>
    <w:rsid w:val="002C79E9"/>
    <w:rsid w:val="002C7A3F"/>
    <w:rsid w:val="002C7D2C"/>
    <w:rsid w:val="002C7E2A"/>
    <w:rsid w:val="002D0065"/>
    <w:rsid w:val="002D008A"/>
    <w:rsid w:val="002D0213"/>
    <w:rsid w:val="002D021C"/>
    <w:rsid w:val="002D0384"/>
    <w:rsid w:val="002D03D9"/>
    <w:rsid w:val="002D0727"/>
    <w:rsid w:val="002D0732"/>
    <w:rsid w:val="002D07EA"/>
    <w:rsid w:val="002D09FE"/>
    <w:rsid w:val="002D0A38"/>
    <w:rsid w:val="002D0B49"/>
    <w:rsid w:val="002D0CFD"/>
    <w:rsid w:val="002D0D14"/>
    <w:rsid w:val="002D0D6C"/>
    <w:rsid w:val="002D0D6E"/>
    <w:rsid w:val="002D0EEE"/>
    <w:rsid w:val="002D0EF8"/>
    <w:rsid w:val="002D0F2F"/>
    <w:rsid w:val="002D0FFF"/>
    <w:rsid w:val="002D10A8"/>
    <w:rsid w:val="002D11D4"/>
    <w:rsid w:val="002D12AC"/>
    <w:rsid w:val="002D12D1"/>
    <w:rsid w:val="002D1462"/>
    <w:rsid w:val="002D14F0"/>
    <w:rsid w:val="002D15BA"/>
    <w:rsid w:val="002D160B"/>
    <w:rsid w:val="002D16EB"/>
    <w:rsid w:val="002D176C"/>
    <w:rsid w:val="002D17A6"/>
    <w:rsid w:val="002D182F"/>
    <w:rsid w:val="002D1884"/>
    <w:rsid w:val="002D1898"/>
    <w:rsid w:val="002D19B8"/>
    <w:rsid w:val="002D1A0E"/>
    <w:rsid w:val="002D1A94"/>
    <w:rsid w:val="002D1A98"/>
    <w:rsid w:val="002D1B1C"/>
    <w:rsid w:val="002D1C3D"/>
    <w:rsid w:val="002D1CDF"/>
    <w:rsid w:val="002D1D00"/>
    <w:rsid w:val="002D1D65"/>
    <w:rsid w:val="002D1E6B"/>
    <w:rsid w:val="002D1E6D"/>
    <w:rsid w:val="002D1FA8"/>
    <w:rsid w:val="002D2065"/>
    <w:rsid w:val="002D2324"/>
    <w:rsid w:val="002D241E"/>
    <w:rsid w:val="002D2453"/>
    <w:rsid w:val="002D2511"/>
    <w:rsid w:val="002D2764"/>
    <w:rsid w:val="002D292B"/>
    <w:rsid w:val="002D2973"/>
    <w:rsid w:val="002D2A2A"/>
    <w:rsid w:val="002D2BE8"/>
    <w:rsid w:val="002D2C19"/>
    <w:rsid w:val="002D2D57"/>
    <w:rsid w:val="002D2EF3"/>
    <w:rsid w:val="002D2FD3"/>
    <w:rsid w:val="002D3168"/>
    <w:rsid w:val="002D3277"/>
    <w:rsid w:val="002D32AD"/>
    <w:rsid w:val="002D34CF"/>
    <w:rsid w:val="002D3599"/>
    <w:rsid w:val="002D3623"/>
    <w:rsid w:val="002D36D6"/>
    <w:rsid w:val="002D3770"/>
    <w:rsid w:val="002D3829"/>
    <w:rsid w:val="002D38C6"/>
    <w:rsid w:val="002D396C"/>
    <w:rsid w:val="002D3999"/>
    <w:rsid w:val="002D3A02"/>
    <w:rsid w:val="002D3A77"/>
    <w:rsid w:val="002D3A7E"/>
    <w:rsid w:val="002D3A96"/>
    <w:rsid w:val="002D3AE5"/>
    <w:rsid w:val="002D3B52"/>
    <w:rsid w:val="002D3BA8"/>
    <w:rsid w:val="002D3C14"/>
    <w:rsid w:val="002D3D35"/>
    <w:rsid w:val="002D3D48"/>
    <w:rsid w:val="002D3ECF"/>
    <w:rsid w:val="002D3FB7"/>
    <w:rsid w:val="002D3FCB"/>
    <w:rsid w:val="002D406C"/>
    <w:rsid w:val="002D407D"/>
    <w:rsid w:val="002D408B"/>
    <w:rsid w:val="002D409F"/>
    <w:rsid w:val="002D40B6"/>
    <w:rsid w:val="002D40E0"/>
    <w:rsid w:val="002D418B"/>
    <w:rsid w:val="002D4193"/>
    <w:rsid w:val="002D419C"/>
    <w:rsid w:val="002D4266"/>
    <w:rsid w:val="002D42FE"/>
    <w:rsid w:val="002D4456"/>
    <w:rsid w:val="002D4733"/>
    <w:rsid w:val="002D47CC"/>
    <w:rsid w:val="002D4982"/>
    <w:rsid w:val="002D4AB9"/>
    <w:rsid w:val="002D4B76"/>
    <w:rsid w:val="002D4C48"/>
    <w:rsid w:val="002D4C8C"/>
    <w:rsid w:val="002D4D54"/>
    <w:rsid w:val="002D4D9C"/>
    <w:rsid w:val="002D4DC8"/>
    <w:rsid w:val="002D4DCC"/>
    <w:rsid w:val="002D4FA7"/>
    <w:rsid w:val="002D5045"/>
    <w:rsid w:val="002D50E3"/>
    <w:rsid w:val="002D5131"/>
    <w:rsid w:val="002D513F"/>
    <w:rsid w:val="002D51C0"/>
    <w:rsid w:val="002D51E8"/>
    <w:rsid w:val="002D51F5"/>
    <w:rsid w:val="002D5242"/>
    <w:rsid w:val="002D52C7"/>
    <w:rsid w:val="002D5351"/>
    <w:rsid w:val="002D53E6"/>
    <w:rsid w:val="002D53E8"/>
    <w:rsid w:val="002D54EA"/>
    <w:rsid w:val="002D5580"/>
    <w:rsid w:val="002D55B9"/>
    <w:rsid w:val="002D5A39"/>
    <w:rsid w:val="002D5B4F"/>
    <w:rsid w:val="002D5C97"/>
    <w:rsid w:val="002D5E0B"/>
    <w:rsid w:val="002D6150"/>
    <w:rsid w:val="002D6165"/>
    <w:rsid w:val="002D6214"/>
    <w:rsid w:val="002D6246"/>
    <w:rsid w:val="002D62AC"/>
    <w:rsid w:val="002D638D"/>
    <w:rsid w:val="002D64F8"/>
    <w:rsid w:val="002D6673"/>
    <w:rsid w:val="002D670D"/>
    <w:rsid w:val="002D6732"/>
    <w:rsid w:val="002D675E"/>
    <w:rsid w:val="002D6781"/>
    <w:rsid w:val="002D67C6"/>
    <w:rsid w:val="002D67FA"/>
    <w:rsid w:val="002D6899"/>
    <w:rsid w:val="002D6EA1"/>
    <w:rsid w:val="002D6F5B"/>
    <w:rsid w:val="002D6F96"/>
    <w:rsid w:val="002D6FE9"/>
    <w:rsid w:val="002D6FFD"/>
    <w:rsid w:val="002D7025"/>
    <w:rsid w:val="002D7098"/>
    <w:rsid w:val="002D71CD"/>
    <w:rsid w:val="002D7201"/>
    <w:rsid w:val="002D7280"/>
    <w:rsid w:val="002D73EC"/>
    <w:rsid w:val="002D747F"/>
    <w:rsid w:val="002D7507"/>
    <w:rsid w:val="002D75F2"/>
    <w:rsid w:val="002D779F"/>
    <w:rsid w:val="002D7846"/>
    <w:rsid w:val="002D78F5"/>
    <w:rsid w:val="002D78F6"/>
    <w:rsid w:val="002D794F"/>
    <w:rsid w:val="002D795C"/>
    <w:rsid w:val="002D796D"/>
    <w:rsid w:val="002D7A58"/>
    <w:rsid w:val="002D7B44"/>
    <w:rsid w:val="002D7BF0"/>
    <w:rsid w:val="002D7C56"/>
    <w:rsid w:val="002D7C7E"/>
    <w:rsid w:val="002D7D41"/>
    <w:rsid w:val="002D7D8E"/>
    <w:rsid w:val="002D7DDA"/>
    <w:rsid w:val="002D7EFD"/>
    <w:rsid w:val="002D7EFF"/>
    <w:rsid w:val="002E0238"/>
    <w:rsid w:val="002E024D"/>
    <w:rsid w:val="002E02D6"/>
    <w:rsid w:val="002E0344"/>
    <w:rsid w:val="002E03D6"/>
    <w:rsid w:val="002E04CD"/>
    <w:rsid w:val="002E04F1"/>
    <w:rsid w:val="002E04F2"/>
    <w:rsid w:val="002E065A"/>
    <w:rsid w:val="002E080E"/>
    <w:rsid w:val="002E0908"/>
    <w:rsid w:val="002E0963"/>
    <w:rsid w:val="002E0A07"/>
    <w:rsid w:val="002E0A4A"/>
    <w:rsid w:val="002E0AF9"/>
    <w:rsid w:val="002E0B93"/>
    <w:rsid w:val="002E0BF4"/>
    <w:rsid w:val="002E0C43"/>
    <w:rsid w:val="002E0D5F"/>
    <w:rsid w:val="002E0D62"/>
    <w:rsid w:val="002E0DA3"/>
    <w:rsid w:val="002E0DFD"/>
    <w:rsid w:val="002E1084"/>
    <w:rsid w:val="002E10DE"/>
    <w:rsid w:val="002E10F8"/>
    <w:rsid w:val="002E1112"/>
    <w:rsid w:val="002E11F6"/>
    <w:rsid w:val="002E132F"/>
    <w:rsid w:val="002E1363"/>
    <w:rsid w:val="002E156F"/>
    <w:rsid w:val="002E1615"/>
    <w:rsid w:val="002E1668"/>
    <w:rsid w:val="002E175D"/>
    <w:rsid w:val="002E17CE"/>
    <w:rsid w:val="002E1886"/>
    <w:rsid w:val="002E1A25"/>
    <w:rsid w:val="002E1C05"/>
    <w:rsid w:val="002E1D49"/>
    <w:rsid w:val="002E1DC9"/>
    <w:rsid w:val="002E1F10"/>
    <w:rsid w:val="002E1F38"/>
    <w:rsid w:val="002E1F4C"/>
    <w:rsid w:val="002E1F58"/>
    <w:rsid w:val="002E1FBA"/>
    <w:rsid w:val="002E1FF0"/>
    <w:rsid w:val="002E206F"/>
    <w:rsid w:val="002E2151"/>
    <w:rsid w:val="002E2176"/>
    <w:rsid w:val="002E2207"/>
    <w:rsid w:val="002E2238"/>
    <w:rsid w:val="002E2291"/>
    <w:rsid w:val="002E23F8"/>
    <w:rsid w:val="002E2478"/>
    <w:rsid w:val="002E249D"/>
    <w:rsid w:val="002E24D6"/>
    <w:rsid w:val="002E24E4"/>
    <w:rsid w:val="002E2590"/>
    <w:rsid w:val="002E2688"/>
    <w:rsid w:val="002E26DE"/>
    <w:rsid w:val="002E270B"/>
    <w:rsid w:val="002E2830"/>
    <w:rsid w:val="002E2869"/>
    <w:rsid w:val="002E28AA"/>
    <w:rsid w:val="002E28DB"/>
    <w:rsid w:val="002E2923"/>
    <w:rsid w:val="002E2C21"/>
    <w:rsid w:val="002E2C90"/>
    <w:rsid w:val="002E2CB2"/>
    <w:rsid w:val="002E2E97"/>
    <w:rsid w:val="002E3056"/>
    <w:rsid w:val="002E30E7"/>
    <w:rsid w:val="002E32B6"/>
    <w:rsid w:val="002E331E"/>
    <w:rsid w:val="002E3363"/>
    <w:rsid w:val="002E3561"/>
    <w:rsid w:val="002E3614"/>
    <w:rsid w:val="002E3846"/>
    <w:rsid w:val="002E3850"/>
    <w:rsid w:val="002E3A1B"/>
    <w:rsid w:val="002E3AF8"/>
    <w:rsid w:val="002E3B1A"/>
    <w:rsid w:val="002E3C26"/>
    <w:rsid w:val="002E3CEE"/>
    <w:rsid w:val="002E3DC8"/>
    <w:rsid w:val="002E3E3A"/>
    <w:rsid w:val="002E3F42"/>
    <w:rsid w:val="002E3F97"/>
    <w:rsid w:val="002E403A"/>
    <w:rsid w:val="002E40AC"/>
    <w:rsid w:val="002E40EF"/>
    <w:rsid w:val="002E4178"/>
    <w:rsid w:val="002E4199"/>
    <w:rsid w:val="002E422A"/>
    <w:rsid w:val="002E424C"/>
    <w:rsid w:val="002E42AB"/>
    <w:rsid w:val="002E4302"/>
    <w:rsid w:val="002E4367"/>
    <w:rsid w:val="002E43CE"/>
    <w:rsid w:val="002E452D"/>
    <w:rsid w:val="002E47A4"/>
    <w:rsid w:val="002E4807"/>
    <w:rsid w:val="002E4B2B"/>
    <w:rsid w:val="002E4BC9"/>
    <w:rsid w:val="002E4E8F"/>
    <w:rsid w:val="002E4F00"/>
    <w:rsid w:val="002E4F85"/>
    <w:rsid w:val="002E5062"/>
    <w:rsid w:val="002E50C7"/>
    <w:rsid w:val="002E52DA"/>
    <w:rsid w:val="002E52E5"/>
    <w:rsid w:val="002E5418"/>
    <w:rsid w:val="002E5429"/>
    <w:rsid w:val="002E5462"/>
    <w:rsid w:val="002E55F7"/>
    <w:rsid w:val="002E5669"/>
    <w:rsid w:val="002E56E1"/>
    <w:rsid w:val="002E5722"/>
    <w:rsid w:val="002E580B"/>
    <w:rsid w:val="002E580D"/>
    <w:rsid w:val="002E58C7"/>
    <w:rsid w:val="002E5923"/>
    <w:rsid w:val="002E59A3"/>
    <w:rsid w:val="002E5A56"/>
    <w:rsid w:val="002E5B6F"/>
    <w:rsid w:val="002E5DDA"/>
    <w:rsid w:val="002E5EE8"/>
    <w:rsid w:val="002E5F8A"/>
    <w:rsid w:val="002E62B8"/>
    <w:rsid w:val="002E62C0"/>
    <w:rsid w:val="002E645A"/>
    <w:rsid w:val="002E646D"/>
    <w:rsid w:val="002E64A6"/>
    <w:rsid w:val="002E65D7"/>
    <w:rsid w:val="002E6689"/>
    <w:rsid w:val="002E6727"/>
    <w:rsid w:val="002E6783"/>
    <w:rsid w:val="002E67F3"/>
    <w:rsid w:val="002E6939"/>
    <w:rsid w:val="002E699B"/>
    <w:rsid w:val="002E6A66"/>
    <w:rsid w:val="002E6BB9"/>
    <w:rsid w:val="002E6DAD"/>
    <w:rsid w:val="002E6E7B"/>
    <w:rsid w:val="002E6F12"/>
    <w:rsid w:val="002E7035"/>
    <w:rsid w:val="002E708A"/>
    <w:rsid w:val="002E716D"/>
    <w:rsid w:val="002E71E3"/>
    <w:rsid w:val="002E729D"/>
    <w:rsid w:val="002E72F7"/>
    <w:rsid w:val="002E7484"/>
    <w:rsid w:val="002E74BE"/>
    <w:rsid w:val="002E74F4"/>
    <w:rsid w:val="002E76AE"/>
    <w:rsid w:val="002E7785"/>
    <w:rsid w:val="002E787A"/>
    <w:rsid w:val="002E78F7"/>
    <w:rsid w:val="002E7A03"/>
    <w:rsid w:val="002E7A20"/>
    <w:rsid w:val="002E7A3C"/>
    <w:rsid w:val="002E7A80"/>
    <w:rsid w:val="002E7AD7"/>
    <w:rsid w:val="002E7B2E"/>
    <w:rsid w:val="002E7B87"/>
    <w:rsid w:val="002E7BB7"/>
    <w:rsid w:val="002E7C5B"/>
    <w:rsid w:val="002E7C75"/>
    <w:rsid w:val="002E7D02"/>
    <w:rsid w:val="002E7D12"/>
    <w:rsid w:val="002E7DEE"/>
    <w:rsid w:val="002E7EC1"/>
    <w:rsid w:val="002F00E0"/>
    <w:rsid w:val="002F00F5"/>
    <w:rsid w:val="002F0106"/>
    <w:rsid w:val="002F0157"/>
    <w:rsid w:val="002F01C1"/>
    <w:rsid w:val="002F029E"/>
    <w:rsid w:val="002F02DA"/>
    <w:rsid w:val="002F04FC"/>
    <w:rsid w:val="002F0591"/>
    <w:rsid w:val="002F05A7"/>
    <w:rsid w:val="002F069B"/>
    <w:rsid w:val="002F075C"/>
    <w:rsid w:val="002F076B"/>
    <w:rsid w:val="002F089F"/>
    <w:rsid w:val="002F093F"/>
    <w:rsid w:val="002F0A2A"/>
    <w:rsid w:val="002F0A41"/>
    <w:rsid w:val="002F0A49"/>
    <w:rsid w:val="002F0B93"/>
    <w:rsid w:val="002F0E67"/>
    <w:rsid w:val="002F0F61"/>
    <w:rsid w:val="002F100A"/>
    <w:rsid w:val="002F10EA"/>
    <w:rsid w:val="002F1126"/>
    <w:rsid w:val="002F117D"/>
    <w:rsid w:val="002F12C8"/>
    <w:rsid w:val="002F148E"/>
    <w:rsid w:val="002F153A"/>
    <w:rsid w:val="002F1591"/>
    <w:rsid w:val="002F162C"/>
    <w:rsid w:val="002F1648"/>
    <w:rsid w:val="002F16B4"/>
    <w:rsid w:val="002F1771"/>
    <w:rsid w:val="002F17C3"/>
    <w:rsid w:val="002F17DA"/>
    <w:rsid w:val="002F1902"/>
    <w:rsid w:val="002F1D1F"/>
    <w:rsid w:val="002F1E15"/>
    <w:rsid w:val="002F1F91"/>
    <w:rsid w:val="002F21BC"/>
    <w:rsid w:val="002F21C6"/>
    <w:rsid w:val="002F21C9"/>
    <w:rsid w:val="002F223D"/>
    <w:rsid w:val="002F2269"/>
    <w:rsid w:val="002F2321"/>
    <w:rsid w:val="002F2466"/>
    <w:rsid w:val="002F250F"/>
    <w:rsid w:val="002F27CC"/>
    <w:rsid w:val="002F288A"/>
    <w:rsid w:val="002F2DAA"/>
    <w:rsid w:val="002F2DBB"/>
    <w:rsid w:val="002F2E03"/>
    <w:rsid w:val="002F2E3D"/>
    <w:rsid w:val="002F2E55"/>
    <w:rsid w:val="002F3280"/>
    <w:rsid w:val="002F32EA"/>
    <w:rsid w:val="002F3310"/>
    <w:rsid w:val="002F33F7"/>
    <w:rsid w:val="002F3409"/>
    <w:rsid w:val="002F361B"/>
    <w:rsid w:val="002F3730"/>
    <w:rsid w:val="002F3759"/>
    <w:rsid w:val="002F3771"/>
    <w:rsid w:val="002F37EC"/>
    <w:rsid w:val="002F381F"/>
    <w:rsid w:val="002F3859"/>
    <w:rsid w:val="002F396C"/>
    <w:rsid w:val="002F3A28"/>
    <w:rsid w:val="002F3B4C"/>
    <w:rsid w:val="002F3D3D"/>
    <w:rsid w:val="002F3D5F"/>
    <w:rsid w:val="002F3DCD"/>
    <w:rsid w:val="002F40CD"/>
    <w:rsid w:val="002F4246"/>
    <w:rsid w:val="002F426C"/>
    <w:rsid w:val="002F4308"/>
    <w:rsid w:val="002F4817"/>
    <w:rsid w:val="002F486D"/>
    <w:rsid w:val="002F4884"/>
    <w:rsid w:val="002F4AD8"/>
    <w:rsid w:val="002F4B18"/>
    <w:rsid w:val="002F4B3C"/>
    <w:rsid w:val="002F4BC5"/>
    <w:rsid w:val="002F4BE7"/>
    <w:rsid w:val="002F4D87"/>
    <w:rsid w:val="002F4F3C"/>
    <w:rsid w:val="002F500C"/>
    <w:rsid w:val="002F502B"/>
    <w:rsid w:val="002F5057"/>
    <w:rsid w:val="002F510C"/>
    <w:rsid w:val="002F5195"/>
    <w:rsid w:val="002F51E0"/>
    <w:rsid w:val="002F51F6"/>
    <w:rsid w:val="002F531E"/>
    <w:rsid w:val="002F53CD"/>
    <w:rsid w:val="002F54FF"/>
    <w:rsid w:val="002F556A"/>
    <w:rsid w:val="002F562A"/>
    <w:rsid w:val="002F57E9"/>
    <w:rsid w:val="002F582A"/>
    <w:rsid w:val="002F588E"/>
    <w:rsid w:val="002F5914"/>
    <w:rsid w:val="002F59A2"/>
    <w:rsid w:val="002F59B8"/>
    <w:rsid w:val="002F5A19"/>
    <w:rsid w:val="002F5A64"/>
    <w:rsid w:val="002F5AB0"/>
    <w:rsid w:val="002F5BA4"/>
    <w:rsid w:val="002F5C1C"/>
    <w:rsid w:val="002F5D5C"/>
    <w:rsid w:val="002F5D75"/>
    <w:rsid w:val="002F5D7B"/>
    <w:rsid w:val="002F5DCC"/>
    <w:rsid w:val="002F5DEB"/>
    <w:rsid w:val="002F5E69"/>
    <w:rsid w:val="002F6042"/>
    <w:rsid w:val="002F6103"/>
    <w:rsid w:val="002F619F"/>
    <w:rsid w:val="002F6256"/>
    <w:rsid w:val="002F663B"/>
    <w:rsid w:val="002F67AA"/>
    <w:rsid w:val="002F699C"/>
    <w:rsid w:val="002F6B4D"/>
    <w:rsid w:val="002F6C15"/>
    <w:rsid w:val="002F6D50"/>
    <w:rsid w:val="002F6EA9"/>
    <w:rsid w:val="002F6F05"/>
    <w:rsid w:val="002F6F28"/>
    <w:rsid w:val="002F6F8B"/>
    <w:rsid w:val="002F712A"/>
    <w:rsid w:val="002F7255"/>
    <w:rsid w:val="002F72BB"/>
    <w:rsid w:val="002F72BC"/>
    <w:rsid w:val="002F7344"/>
    <w:rsid w:val="002F7373"/>
    <w:rsid w:val="002F748E"/>
    <w:rsid w:val="002F7504"/>
    <w:rsid w:val="002F7545"/>
    <w:rsid w:val="002F75B1"/>
    <w:rsid w:val="002F75D3"/>
    <w:rsid w:val="002F76F2"/>
    <w:rsid w:val="002F76F6"/>
    <w:rsid w:val="002F774D"/>
    <w:rsid w:val="002F77A3"/>
    <w:rsid w:val="002F78A5"/>
    <w:rsid w:val="002F7A98"/>
    <w:rsid w:val="002F7B2A"/>
    <w:rsid w:val="002F7BCA"/>
    <w:rsid w:val="002F7CF8"/>
    <w:rsid w:val="002F7D54"/>
    <w:rsid w:val="002F7E37"/>
    <w:rsid w:val="002F7E4E"/>
    <w:rsid w:val="002F7F24"/>
    <w:rsid w:val="002F7F32"/>
    <w:rsid w:val="002F7F64"/>
    <w:rsid w:val="00300064"/>
    <w:rsid w:val="00300165"/>
    <w:rsid w:val="003001DF"/>
    <w:rsid w:val="00300297"/>
    <w:rsid w:val="003004FD"/>
    <w:rsid w:val="0030053A"/>
    <w:rsid w:val="0030058D"/>
    <w:rsid w:val="003005D4"/>
    <w:rsid w:val="00300786"/>
    <w:rsid w:val="00300932"/>
    <w:rsid w:val="00300BC1"/>
    <w:rsid w:val="00300C84"/>
    <w:rsid w:val="00300D40"/>
    <w:rsid w:val="00300DEF"/>
    <w:rsid w:val="00300F26"/>
    <w:rsid w:val="0030103C"/>
    <w:rsid w:val="003010EF"/>
    <w:rsid w:val="0030118B"/>
    <w:rsid w:val="00301392"/>
    <w:rsid w:val="003013ED"/>
    <w:rsid w:val="00301408"/>
    <w:rsid w:val="003014CB"/>
    <w:rsid w:val="00301512"/>
    <w:rsid w:val="0030167C"/>
    <w:rsid w:val="0030169D"/>
    <w:rsid w:val="003018C9"/>
    <w:rsid w:val="00301AFB"/>
    <w:rsid w:val="00301B06"/>
    <w:rsid w:val="00301B4A"/>
    <w:rsid w:val="00301D7F"/>
    <w:rsid w:val="00301D96"/>
    <w:rsid w:val="00301E02"/>
    <w:rsid w:val="00301E4F"/>
    <w:rsid w:val="00301E5C"/>
    <w:rsid w:val="00301FC4"/>
    <w:rsid w:val="0030224A"/>
    <w:rsid w:val="00302387"/>
    <w:rsid w:val="00302392"/>
    <w:rsid w:val="0030253A"/>
    <w:rsid w:val="00302671"/>
    <w:rsid w:val="00302702"/>
    <w:rsid w:val="00302745"/>
    <w:rsid w:val="00302A67"/>
    <w:rsid w:val="00302B16"/>
    <w:rsid w:val="00302B93"/>
    <w:rsid w:val="00302C2A"/>
    <w:rsid w:val="00302CE6"/>
    <w:rsid w:val="00302E0D"/>
    <w:rsid w:val="00302E9F"/>
    <w:rsid w:val="00302F23"/>
    <w:rsid w:val="00302F4D"/>
    <w:rsid w:val="00302FAC"/>
    <w:rsid w:val="00302FB6"/>
    <w:rsid w:val="0030306D"/>
    <w:rsid w:val="003030E5"/>
    <w:rsid w:val="003033A8"/>
    <w:rsid w:val="0030347A"/>
    <w:rsid w:val="0030347C"/>
    <w:rsid w:val="003034FC"/>
    <w:rsid w:val="0030354E"/>
    <w:rsid w:val="0030355A"/>
    <w:rsid w:val="0030377B"/>
    <w:rsid w:val="0030390A"/>
    <w:rsid w:val="00303C24"/>
    <w:rsid w:val="00303CD8"/>
    <w:rsid w:val="00303D03"/>
    <w:rsid w:val="00303DE0"/>
    <w:rsid w:val="00303EFA"/>
    <w:rsid w:val="00303FE2"/>
    <w:rsid w:val="00304034"/>
    <w:rsid w:val="003040A6"/>
    <w:rsid w:val="00304498"/>
    <w:rsid w:val="003044B1"/>
    <w:rsid w:val="003044F0"/>
    <w:rsid w:val="00304620"/>
    <w:rsid w:val="0030462E"/>
    <w:rsid w:val="0030467C"/>
    <w:rsid w:val="003046C5"/>
    <w:rsid w:val="00304728"/>
    <w:rsid w:val="00304776"/>
    <w:rsid w:val="00304778"/>
    <w:rsid w:val="003047B5"/>
    <w:rsid w:val="0030490C"/>
    <w:rsid w:val="003049D7"/>
    <w:rsid w:val="00304AD8"/>
    <w:rsid w:val="00304C4D"/>
    <w:rsid w:val="00304C89"/>
    <w:rsid w:val="00304CFE"/>
    <w:rsid w:val="00304D13"/>
    <w:rsid w:val="00304D2D"/>
    <w:rsid w:val="00305116"/>
    <w:rsid w:val="00305190"/>
    <w:rsid w:val="00305270"/>
    <w:rsid w:val="0030536E"/>
    <w:rsid w:val="003053BE"/>
    <w:rsid w:val="003053C2"/>
    <w:rsid w:val="003053C4"/>
    <w:rsid w:val="00305446"/>
    <w:rsid w:val="003057B0"/>
    <w:rsid w:val="00305876"/>
    <w:rsid w:val="0030596D"/>
    <w:rsid w:val="003059BD"/>
    <w:rsid w:val="003059D1"/>
    <w:rsid w:val="00305C58"/>
    <w:rsid w:val="00305CCB"/>
    <w:rsid w:val="00305DBC"/>
    <w:rsid w:val="00305DD3"/>
    <w:rsid w:val="00305DEA"/>
    <w:rsid w:val="00305E08"/>
    <w:rsid w:val="00305E89"/>
    <w:rsid w:val="00305F4E"/>
    <w:rsid w:val="00305F62"/>
    <w:rsid w:val="00305FAA"/>
    <w:rsid w:val="00306019"/>
    <w:rsid w:val="00306156"/>
    <w:rsid w:val="00306198"/>
    <w:rsid w:val="003061A8"/>
    <w:rsid w:val="00306201"/>
    <w:rsid w:val="0030626C"/>
    <w:rsid w:val="00306307"/>
    <w:rsid w:val="00306405"/>
    <w:rsid w:val="00306544"/>
    <w:rsid w:val="00306777"/>
    <w:rsid w:val="003069AE"/>
    <w:rsid w:val="00306A45"/>
    <w:rsid w:val="00306B25"/>
    <w:rsid w:val="00306CAF"/>
    <w:rsid w:val="00306D4E"/>
    <w:rsid w:val="00306E96"/>
    <w:rsid w:val="00306F51"/>
    <w:rsid w:val="00307066"/>
    <w:rsid w:val="003071C6"/>
    <w:rsid w:val="00307237"/>
    <w:rsid w:val="00307255"/>
    <w:rsid w:val="00307498"/>
    <w:rsid w:val="003075BA"/>
    <w:rsid w:val="003075E7"/>
    <w:rsid w:val="003076D5"/>
    <w:rsid w:val="0030773E"/>
    <w:rsid w:val="003078A4"/>
    <w:rsid w:val="00307962"/>
    <w:rsid w:val="00307AB8"/>
    <w:rsid w:val="00307B97"/>
    <w:rsid w:val="00307FD6"/>
    <w:rsid w:val="0031015D"/>
    <w:rsid w:val="00310169"/>
    <w:rsid w:val="00310189"/>
    <w:rsid w:val="003101BF"/>
    <w:rsid w:val="00310256"/>
    <w:rsid w:val="003102E6"/>
    <w:rsid w:val="00310583"/>
    <w:rsid w:val="00310601"/>
    <w:rsid w:val="003106C5"/>
    <w:rsid w:val="00310893"/>
    <w:rsid w:val="003108EE"/>
    <w:rsid w:val="00310B3A"/>
    <w:rsid w:val="00310B48"/>
    <w:rsid w:val="00310B5C"/>
    <w:rsid w:val="00310C51"/>
    <w:rsid w:val="00310D53"/>
    <w:rsid w:val="00310D64"/>
    <w:rsid w:val="00310E32"/>
    <w:rsid w:val="00310E47"/>
    <w:rsid w:val="00310E65"/>
    <w:rsid w:val="00310EA7"/>
    <w:rsid w:val="00310F6C"/>
    <w:rsid w:val="003111C4"/>
    <w:rsid w:val="0031126F"/>
    <w:rsid w:val="00311391"/>
    <w:rsid w:val="00311491"/>
    <w:rsid w:val="00311664"/>
    <w:rsid w:val="003116C0"/>
    <w:rsid w:val="003116D4"/>
    <w:rsid w:val="003116EB"/>
    <w:rsid w:val="00311712"/>
    <w:rsid w:val="0031171F"/>
    <w:rsid w:val="003117B3"/>
    <w:rsid w:val="00311906"/>
    <w:rsid w:val="00311A59"/>
    <w:rsid w:val="00311A7B"/>
    <w:rsid w:val="00311A8E"/>
    <w:rsid w:val="00311B34"/>
    <w:rsid w:val="00311B4A"/>
    <w:rsid w:val="00311B52"/>
    <w:rsid w:val="00311C54"/>
    <w:rsid w:val="00311D16"/>
    <w:rsid w:val="00311D9B"/>
    <w:rsid w:val="00311DFB"/>
    <w:rsid w:val="00311F03"/>
    <w:rsid w:val="00311F54"/>
    <w:rsid w:val="00311FF0"/>
    <w:rsid w:val="003120A2"/>
    <w:rsid w:val="0031211C"/>
    <w:rsid w:val="00312148"/>
    <w:rsid w:val="003121F8"/>
    <w:rsid w:val="00312488"/>
    <w:rsid w:val="00312498"/>
    <w:rsid w:val="003124D4"/>
    <w:rsid w:val="00312673"/>
    <w:rsid w:val="003126F1"/>
    <w:rsid w:val="0031287B"/>
    <w:rsid w:val="003128DE"/>
    <w:rsid w:val="00312A84"/>
    <w:rsid w:val="00312B20"/>
    <w:rsid w:val="00312B51"/>
    <w:rsid w:val="00312B61"/>
    <w:rsid w:val="00312B84"/>
    <w:rsid w:val="00312D0B"/>
    <w:rsid w:val="00312DF8"/>
    <w:rsid w:val="00312FCA"/>
    <w:rsid w:val="0031304F"/>
    <w:rsid w:val="0031318D"/>
    <w:rsid w:val="003131C9"/>
    <w:rsid w:val="003132C9"/>
    <w:rsid w:val="003132E7"/>
    <w:rsid w:val="0031336A"/>
    <w:rsid w:val="003133B2"/>
    <w:rsid w:val="003136B9"/>
    <w:rsid w:val="003136C2"/>
    <w:rsid w:val="00313783"/>
    <w:rsid w:val="0031379C"/>
    <w:rsid w:val="00313A0B"/>
    <w:rsid w:val="00313BBF"/>
    <w:rsid w:val="00313BE7"/>
    <w:rsid w:val="00313C32"/>
    <w:rsid w:val="00313CD1"/>
    <w:rsid w:val="00313D7E"/>
    <w:rsid w:val="003140F6"/>
    <w:rsid w:val="0031412F"/>
    <w:rsid w:val="003141E2"/>
    <w:rsid w:val="003141FF"/>
    <w:rsid w:val="003142D1"/>
    <w:rsid w:val="0031444D"/>
    <w:rsid w:val="0031448D"/>
    <w:rsid w:val="0031458C"/>
    <w:rsid w:val="00314593"/>
    <w:rsid w:val="00314623"/>
    <w:rsid w:val="00314753"/>
    <w:rsid w:val="00314815"/>
    <w:rsid w:val="00314844"/>
    <w:rsid w:val="00314AB9"/>
    <w:rsid w:val="00314B24"/>
    <w:rsid w:val="00314C0F"/>
    <w:rsid w:val="00314C6A"/>
    <w:rsid w:val="00314FDE"/>
    <w:rsid w:val="0031503D"/>
    <w:rsid w:val="00315079"/>
    <w:rsid w:val="0031510A"/>
    <w:rsid w:val="0031515C"/>
    <w:rsid w:val="003151D7"/>
    <w:rsid w:val="003153C8"/>
    <w:rsid w:val="00315425"/>
    <w:rsid w:val="00315777"/>
    <w:rsid w:val="003157E8"/>
    <w:rsid w:val="00315892"/>
    <w:rsid w:val="00315AF5"/>
    <w:rsid w:val="00315B21"/>
    <w:rsid w:val="00315BB6"/>
    <w:rsid w:val="00315CDF"/>
    <w:rsid w:val="00315CF7"/>
    <w:rsid w:val="00315D8D"/>
    <w:rsid w:val="00315E7D"/>
    <w:rsid w:val="00315E96"/>
    <w:rsid w:val="00315EB6"/>
    <w:rsid w:val="00315EC9"/>
    <w:rsid w:val="0031609B"/>
    <w:rsid w:val="00316135"/>
    <w:rsid w:val="003161CA"/>
    <w:rsid w:val="00316203"/>
    <w:rsid w:val="0031647A"/>
    <w:rsid w:val="00316480"/>
    <w:rsid w:val="003166D6"/>
    <w:rsid w:val="003168BB"/>
    <w:rsid w:val="00316A27"/>
    <w:rsid w:val="00316C3A"/>
    <w:rsid w:val="00316C4E"/>
    <w:rsid w:val="00316D47"/>
    <w:rsid w:val="00316D4B"/>
    <w:rsid w:val="00316DEF"/>
    <w:rsid w:val="00316F92"/>
    <w:rsid w:val="003170DA"/>
    <w:rsid w:val="00317177"/>
    <w:rsid w:val="003171CB"/>
    <w:rsid w:val="00317270"/>
    <w:rsid w:val="00317295"/>
    <w:rsid w:val="003174E3"/>
    <w:rsid w:val="003174F5"/>
    <w:rsid w:val="00317670"/>
    <w:rsid w:val="0031772C"/>
    <w:rsid w:val="0031773E"/>
    <w:rsid w:val="003178BE"/>
    <w:rsid w:val="00317B2B"/>
    <w:rsid w:val="00317D8A"/>
    <w:rsid w:val="00317DD5"/>
    <w:rsid w:val="00317DED"/>
    <w:rsid w:val="00317E4B"/>
    <w:rsid w:val="00317EB2"/>
    <w:rsid w:val="00317F9B"/>
    <w:rsid w:val="0032005F"/>
    <w:rsid w:val="003200CD"/>
    <w:rsid w:val="0032036B"/>
    <w:rsid w:val="003203EF"/>
    <w:rsid w:val="00320464"/>
    <w:rsid w:val="00320719"/>
    <w:rsid w:val="003207AE"/>
    <w:rsid w:val="00320B43"/>
    <w:rsid w:val="00320BC6"/>
    <w:rsid w:val="00320C41"/>
    <w:rsid w:val="00320D3B"/>
    <w:rsid w:val="00320DFF"/>
    <w:rsid w:val="00320E3C"/>
    <w:rsid w:val="0032102D"/>
    <w:rsid w:val="00321056"/>
    <w:rsid w:val="003210E5"/>
    <w:rsid w:val="003215BE"/>
    <w:rsid w:val="003215D0"/>
    <w:rsid w:val="00321635"/>
    <w:rsid w:val="00321780"/>
    <w:rsid w:val="00321885"/>
    <w:rsid w:val="00321A4B"/>
    <w:rsid w:val="00321AD3"/>
    <w:rsid w:val="00321AE8"/>
    <w:rsid w:val="00321B05"/>
    <w:rsid w:val="00321B64"/>
    <w:rsid w:val="00321B88"/>
    <w:rsid w:val="00321BD8"/>
    <w:rsid w:val="00321BD9"/>
    <w:rsid w:val="00321C7A"/>
    <w:rsid w:val="00321FC0"/>
    <w:rsid w:val="00321FCE"/>
    <w:rsid w:val="0032205E"/>
    <w:rsid w:val="003220D4"/>
    <w:rsid w:val="0032218F"/>
    <w:rsid w:val="003223CF"/>
    <w:rsid w:val="003224AA"/>
    <w:rsid w:val="003224BB"/>
    <w:rsid w:val="003225CC"/>
    <w:rsid w:val="003225FD"/>
    <w:rsid w:val="003226E7"/>
    <w:rsid w:val="00322713"/>
    <w:rsid w:val="003227DF"/>
    <w:rsid w:val="00322AD3"/>
    <w:rsid w:val="00322B0D"/>
    <w:rsid w:val="00322B9D"/>
    <w:rsid w:val="00322C39"/>
    <w:rsid w:val="00322DA2"/>
    <w:rsid w:val="00322E51"/>
    <w:rsid w:val="00322E53"/>
    <w:rsid w:val="00322ECF"/>
    <w:rsid w:val="003231AF"/>
    <w:rsid w:val="003231E6"/>
    <w:rsid w:val="00323303"/>
    <w:rsid w:val="0032335C"/>
    <w:rsid w:val="0032338B"/>
    <w:rsid w:val="00323438"/>
    <w:rsid w:val="00323447"/>
    <w:rsid w:val="003234EB"/>
    <w:rsid w:val="003236BD"/>
    <w:rsid w:val="003237A9"/>
    <w:rsid w:val="003237D7"/>
    <w:rsid w:val="00323837"/>
    <w:rsid w:val="00323883"/>
    <w:rsid w:val="003238C2"/>
    <w:rsid w:val="00323933"/>
    <w:rsid w:val="003239BA"/>
    <w:rsid w:val="003239FC"/>
    <w:rsid w:val="00323AC1"/>
    <w:rsid w:val="00323AC3"/>
    <w:rsid w:val="00323B1B"/>
    <w:rsid w:val="00323BE7"/>
    <w:rsid w:val="00323C4A"/>
    <w:rsid w:val="00323C72"/>
    <w:rsid w:val="00323CE8"/>
    <w:rsid w:val="00323DE1"/>
    <w:rsid w:val="00323E74"/>
    <w:rsid w:val="00323F03"/>
    <w:rsid w:val="00323F6B"/>
    <w:rsid w:val="00323F80"/>
    <w:rsid w:val="0032416F"/>
    <w:rsid w:val="003241D6"/>
    <w:rsid w:val="00324214"/>
    <w:rsid w:val="003242AE"/>
    <w:rsid w:val="003242C5"/>
    <w:rsid w:val="003242F1"/>
    <w:rsid w:val="00324302"/>
    <w:rsid w:val="0032436F"/>
    <w:rsid w:val="003244A3"/>
    <w:rsid w:val="003244A5"/>
    <w:rsid w:val="00324522"/>
    <w:rsid w:val="00324602"/>
    <w:rsid w:val="003247E3"/>
    <w:rsid w:val="003247E5"/>
    <w:rsid w:val="003247F8"/>
    <w:rsid w:val="0032484D"/>
    <w:rsid w:val="00324891"/>
    <w:rsid w:val="0032495B"/>
    <w:rsid w:val="0032495E"/>
    <w:rsid w:val="00324AC3"/>
    <w:rsid w:val="00324D62"/>
    <w:rsid w:val="00324DDF"/>
    <w:rsid w:val="00324EEE"/>
    <w:rsid w:val="00324F39"/>
    <w:rsid w:val="00324F78"/>
    <w:rsid w:val="0032500F"/>
    <w:rsid w:val="0032509E"/>
    <w:rsid w:val="00325244"/>
    <w:rsid w:val="003252F8"/>
    <w:rsid w:val="003253B6"/>
    <w:rsid w:val="003254E3"/>
    <w:rsid w:val="003254F9"/>
    <w:rsid w:val="00325528"/>
    <w:rsid w:val="00325579"/>
    <w:rsid w:val="003256E1"/>
    <w:rsid w:val="003257EC"/>
    <w:rsid w:val="00325872"/>
    <w:rsid w:val="0032587E"/>
    <w:rsid w:val="003258A7"/>
    <w:rsid w:val="00325BAA"/>
    <w:rsid w:val="00325E06"/>
    <w:rsid w:val="00325E46"/>
    <w:rsid w:val="00325EE0"/>
    <w:rsid w:val="00325F60"/>
    <w:rsid w:val="00325F99"/>
    <w:rsid w:val="00326000"/>
    <w:rsid w:val="0032615B"/>
    <w:rsid w:val="00326195"/>
    <w:rsid w:val="003261BF"/>
    <w:rsid w:val="003261F7"/>
    <w:rsid w:val="0032629D"/>
    <w:rsid w:val="003262FF"/>
    <w:rsid w:val="00326364"/>
    <w:rsid w:val="0032644F"/>
    <w:rsid w:val="0032655B"/>
    <w:rsid w:val="00326767"/>
    <w:rsid w:val="00326784"/>
    <w:rsid w:val="00326A65"/>
    <w:rsid w:val="00326A9A"/>
    <w:rsid w:val="00326B12"/>
    <w:rsid w:val="00326B91"/>
    <w:rsid w:val="00326BDE"/>
    <w:rsid w:val="00326BF6"/>
    <w:rsid w:val="00326D82"/>
    <w:rsid w:val="00326E8D"/>
    <w:rsid w:val="00327025"/>
    <w:rsid w:val="003270EF"/>
    <w:rsid w:val="00327185"/>
    <w:rsid w:val="00327191"/>
    <w:rsid w:val="003271B4"/>
    <w:rsid w:val="003271EA"/>
    <w:rsid w:val="003272A4"/>
    <w:rsid w:val="003272E4"/>
    <w:rsid w:val="003273B7"/>
    <w:rsid w:val="003273F1"/>
    <w:rsid w:val="003275C8"/>
    <w:rsid w:val="003278CA"/>
    <w:rsid w:val="00327962"/>
    <w:rsid w:val="00327C66"/>
    <w:rsid w:val="00327D25"/>
    <w:rsid w:val="00330037"/>
    <w:rsid w:val="0033013A"/>
    <w:rsid w:val="00330154"/>
    <w:rsid w:val="00330219"/>
    <w:rsid w:val="00330254"/>
    <w:rsid w:val="0033027B"/>
    <w:rsid w:val="003302B6"/>
    <w:rsid w:val="003302BD"/>
    <w:rsid w:val="0033036F"/>
    <w:rsid w:val="00330372"/>
    <w:rsid w:val="0033037F"/>
    <w:rsid w:val="003303C2"/>
    <w:rsid w:val="00330489"/>
    <w:rsid w:val="003304A3"/>
    <w:rsid w:val="003304B5"/>
    <w:rsid w:val="003304D7"/>
    <w:rsid w:val="003306AA"/>
    <w:rsid w:val="0033070A"/>
    <w:rsid w:val="00330724"/>
    <w:rsid w:val="0033073A"/>
    <w:rsid w:val="003307C8"/>
    <w:rsid w:val="00330827"/>
    <w:rsid w:val="003308C4"/>
    <w:rsid w:val="00330993"/>
    <w:rsid w:val="00330A14"/>
    <w:rsid w:val="00330B0E"/>
    <w:rsid w:val="00330B86"/>
    <w:rsid w:val="00330D65"/>
    <w:rsid w:val="00330F5F"/>
    <w:rsid w:val="00331017"/>
    <w:rsid w:val="0033108B"/>
    <w:rsid w:val="003310FE"/>
    <w:rsid w:val="003311D4"/>
    <w:rsid w:val="00331223"/>
    <w:rsid w:val="00331262"/>
    <w:rsid w:val="0033128D"/>
    <w:rsid w:val="003312EC"/>
    <w:rsid w:val="00331383"/>
    <w:rsid w:val="003313B0"/>
    <w:rsid w:val="003313D1"/>
    <w:rsid w:val="00331501"/>
    <w:rsid w:val="00331522"/>
    <w:rsid w:val="003315C9"/>
    <w:rsid w:val="0033180F"/>
    <w:rsid w:val="00331810"/>
    <w:rsid w:val="00331840"/>
    <w:rsid w:val="003318A5"/>
    <w:rsid w:val="003318D9"/>
    <w:rsid w:val="00331B36"/>
    <w:rsid w:val="00331B5D"/>
    <w:rsid w:val="00331C84"/>
    <w:rsid w:val="00331D05"/>
    <w:rsid w:val="00331D30"/>
    <w:rsid w:val="00331DCA"/>
    <w:rsid w:val="00331DF0"/>
    <w:rsid w:val="00331E3F"/>
    <w:rsid w:val="00331EB1"/>
    <w:rsid w:val="00331EBB"/>
    <w:rsid w:val="00331F02"/>
    <w:rsid w:val="00331FBA"/>
    <w:rsid w:val="003320FA"/>
    <w:rsid w:val="00332171"/>
    <w:rsid w:val="003321C2"/>
    <w:rsid w:val="00332270"/>
    <w:rsid w:val="0033241C"/>
    <w:rsid w:val="003324AC"/>
    <w:rsid w:val="0033279C"/>
    <w:rsid w:val="003328D7"/>
    <w:rsid w:val="00332A49"/>
    <w:rsid w:val="00332AFA"/>
    <w:rsid w:val="00332B97"/>
    <w:rsid w:val="00332CC1"/>
    <w:rsid w:val="00332E03"/>
    <w:rsid w:val="00332E6A"/>
    <w:rsid w:val="00332EF1"/>
    <w:rsid w:val="00333142"/>
    <w:rsid w:val="0033324B"/>
    <w:rsid w:val="0033328A"/>
    <w:rsid w:val="00333388"/>
    <w:rsid w:val="00333402"/>
    <w:rsid w:val="00333493"/>
    <w:rsid w:val="003334F9"/>
    <w:rsid w:val="00333600"/>
    <w:rsid w:val="00333659"/>
    <w:rsid w:val="00333676"/>
    <w:rsid w:val="003337C1"/>
    <w:rsid w:val="00333883"/>
    <w:rsid w:val="0033392F"/>
    <w:rsid w:val="0033393C"/>
    <w:rsid w:val="003339EB"/>
    <w:rsid w:val="00333C7E"/>
    <w:rsid w:val="00333C97"/>
    <w:rsid w:val="00333D20"/>
    <w:rsid w:val="00333D76"/>
    <w:rsid w:val="00333D99"/>
    <w:rsid w:val="00333E1D"/>
    <w:rsid w:val="00333E59"/>
    <w:rsid w:val="00333F0C"/>
    <w:rsid w:val="00333F1E"/>
    <w:rsid w:val="00333F45"/>
    <w:rsid w:val="00333F70"/>
    <w:rsid w:val="0033403C"/>
    <w:rsid w:val="003340A5"/>
    <w:rsid w:val="0033429C"/>
    <w:rsid w:val="00334401"/>
    <w:rsid w:val="00334455"/>
    <w:rsid w:val="00334611"/>
    <w:rsid w:val="0033462C"/>
    <w:rsid w:val="003347FF"/>
    <w:rsid w:val="003348C6"/>
    <w:rsid w:val="003348DD"/>
    <w:rsid w:val="00334A39"/>
    <w:rsid w:val="00334B21"/>
    <w:rsid w:val="00334BB2"/>
    <w:rsid w:val="00334C57"/>
    <w:rsid w:val="00334FE3"/>
    <w:rsid w:val="00335027"/>
    <w:rsid w:val="00335155"/>
    <w:rsid w:val="00335159"/>
    <w:rsid w:val="00335276"/>
    <w:rsid w:val="003352DA"/>
    <w:rsid w:val="003353D2"/>
    <w:rsid w:val="0033544B"/>
    <w:rsid w:val="0033562E"/>
    <w:rsid w:val="003357B3"/>
    <w:rsid w:val="00335899"/>
    <w:rsid w:val="003358C2"/>
    <w:rsid w:val="0033597A"/>
    <w:rsid w:val="003359BD"/>
    <w:rsid w:val="00335BFD"/>
    <w:rsid w:val="00335C09"/>
    <w:rsid w:val="00335C3F"/>
    <w:rsid w:val="00335C47"/>
    <w:rsid w:val="00335D04"/>
    <w:rsid w:val="00335DB0"/>
    <w:rsid w:val="00335ED0"/>
    <w:rsid w:val="00336014"/>
    <w:rsid w:val="00336023"/>
    <w:rsid w:val="003360EB"/>
    <w:rsid w:val="00336129"/>
    <w:rsid w:val="00336177"/>
    <w:rsid w:val="00336183"/>
    <w:rsid w:val="003362AD"/>
    <w:rsid w:val="00336469"/>
    <w:rsid w:val="00336478"/>
    <w:rsid w:val="0033663F"/>
    <w:rsid w:val="00336765"/>
    <w:rsid w:val="00336867"/>
    <w:rsid w:val="003368DE"/>
    <w:rsid w:val="003368E7"/>
    <w:rsid w:val="00336A57"/>
    <w:rsid w:val="00336BA1"/>
    <w:rsid w:val="00336C56"/>
    <w:rsid w:val="00336D25"/>
    <w:rsid w:val="00336DE7"/>
    <w:rsid w:val="00336E50"/>
    <w:rsid w:val="00336F9A"/>
    <w:rsid w:val="00336FDE"/>
    <w:rsid w:val="003370B4"/>
    <w:rsid w:val="00337392"/>
    <w:rsid w:val="0033751A"/>
    <w:rsid w:val="00337559"/>
    <w:rsid w:val="003377C7"/>
    <w:rsid w:val="003377FE"/>
    <w:rsid w:val="00337895"/>
    <w:rsid w:val="00337975"/>
    <w:rsid w:val="00337A6B"/>
    <w:rsid w:val="00337C27"/>
    <w:rsid w:val="00337C52"/>
    <w:rsid w:val="00337E8D"/>
    <w:rsid w:val="00337F56"/>
    <w:rsid w:val="00340016"/>
    <w:rsid w:val="00340068"/>
    <w:rsid w:val="003400D6"/>
    <w:rsid w:val="0034017B"/>
    <w:rsid w:val="00340298"/>
    <w:rsid w:val="00340309"/>
    <w:rsid w:val="00340538"/>
    <w:rsid w:val="00340633"/>
    <w:rsid w:val="00340689"/>
    <w:rsid w:val="003406A0"/>
    <w:rsid w:val="003406CC"/>
    <w:rsid w:val="0034079D"/>
    <w:rsid w:val="003407C4"/>
    <w:rsid w:val="0034080A"/>
    <w:rsid w:val="00340819"/>
    <w:rsid w:val="0034088E"/>
    <w:rsid w:val="003408C0"/>
    <w:rsid w:val="003408DB"/>
    <w:rsid w:val="00340957"/>
    <w:rsid w:val="00340AFA"/>
    <w:rsid w:val="00340B41"/>
    <w:rsid w:val="00340B93"/>
    <w:rsid w:val="00340BB9"/>
    <w:rsid w:val="00340CA7"/>
    <w:rsid w:val="00340DB6"/>
    <w:rsid w:val="00340E4D"/>
    <w:rsid w:val="00340E61"/>
    <w:rsid w:val="0034105B"/>
    <w:rsid w:val="003410BB"/>
    <w:rsid w:val="0034121A"/>
    <w:rsid w:val="00341245"/>
    <w:rsid w:val="0034131C"/>
    <w:rsid w:val="00341502"/>
    <w:rsid w:val="0034157B"/>
    <w:rsid w:val="003415BF"/>
    <w:rsid w:val="003416A1"/>
    <w:rsid w:val="003417A6"/>
    <w:rsid w:val="0034183C"/>
    <w:rsid w:val="0034187B"/>
    <w:rsid w:val="00341943"/>
    <w:rsid w:val="0034194B"/>
    <w:rsid w:val="00341A55"/>
    <w:rsid w:val="00341B62"/>
    <w:rsid w:val="00341CAE"/>
    <w:rsid w:val="00341DD6"/>
    <w:rsid w:val="00341E20"/>
    <w:rsid w:val="003422C5"/>
    <w:rsid w:val="00342313"/>
    <w:rsid w:val="003423CD"/>
    <w:rsid w:val="00342454"/>
    <w:rsid w:val="0034246C"/>
    <w:rsid w:val="003424A8"/>
    <w:rsid w:val="00342515"/>
    <w:rsid w:val="0034255F"/>
    <w:rsid w:val="00342589"/>
    <w:rsid w:val="003425E4"/>
    <w:rsid w:val="00342606"/>
    <w:rsid w:val="003426B4"/>
    <w:rsid w:val="00342767"/>
    <w:rsid w:val="003428C0"/>
    <w:rsid w:val="0034291B"/>
    <w:rsid w:val="00342972"/>
    <w:rsid w:val="0034298E"/>
    <w:rsid w:val="003429A1"/>
    <w:rsid w:val="00342A9D"/>
    <w:rsid w:val="00342B1F"/>
    <w:rsid w:val="00342B3B"/>
    <w:rsid w:val="00342BB6"/>
    <w:rsid w:val="00342BC3"/>
    <w:rsid w:val="00342C2C"/>
    <w:rsid w:val="00342DED"/>
    <w:rsid w:val="00342EB1"/>
    <w:rsid w:val="00342F1C"/>
    <w:rsid w:val="00342F6A"/>
    <w:rsid w:val="0034310F"/>
    <w:rsid w:val="0034323D"/>
    <w:rsid w:val="00343338"/>
    <w:rsid w:val="00343417"/>
    <w:rsid w:val="00343425"/>
    <w:rsid w:val="00343496"/>
    <w:rsid w:val="0034358B"/>
    <w:rsid w:val="00343669"/>
    <w:rsid w:val="00343898"/>
    <w:rsid w:val="003438F3"/>
    <w:rsid w:val="00343963"/>
    <w:rsid w:val="00343B2A"/>
    <w:rsid w:val="00343B5A"/>
    <w:rsid w:val="00343B9A"/>
    <w:rsid w:val="00343C1D"/>
    <w:rsid w:val="00343C7A"/>
    <w:rsid w:val="00343C9C"/>
    <w:rsid w:val="00343CB4"/>
    <w:rsid w:val="00343D5B"/>
    <w:rsid w:val="0034407C"/>
    <w:rsid w:val="003440E2"/>
    <w:rsid w:val="0034413B"/>
    <w:rsid w:val="00344157"/>
    <w:rsid w:val="00344176"/>
    <w:rsid w:val="0034424E"/>
    <w:rsid w:val="003442F3"/>
    <w:rsid w:val="003443EE"/>
    <w:rsid w:val="003444DA"/>
    <w:rsid w:val="0034462E"/>
    <w:rsid w:val="00344695"/>
    <w:rsid w:val="003446E8"/>
    <w:rsid w:val="0034477C"/>
    <w:rsid w:val="00344843"/>
    <w:rsid w:val="00344893"/>
    <w:rsid w:val="003448D3"/>
    <w:rsid w:val="0034491D"/>
    <w:rsid w:val="0034499B"/>
    <w:rsid w:val="003449B8"/>
    <w:rsid w:val="003449E8"/>
    <w:rsid w:val="00344A14"/>
    <w:rsid w:val="00344BE1"/>
    <w:rsid w:val="00344C18"/>
    <w:rsid w:val="00344C59"/>
    <w:rsid w:val="00344C69"/>
    <w:rsid w:val="00344CB2"/>
    <w:rsid w:val="00344CD9"/>
    <w:rsid w:val="00344EA2"/>
    <w:rsid w:val="00344ED6"/>
    <w:rsid w:val="00344FE0"/>
    <w:rsid w:val="003450B9"/>
    <w:rsid w:val="003450CC"/>
    <w:rsid w:val="003451F2"/>
    <w:rsid w:val="00345398"/>
    <w:rsid w:val="003453C7"/>
    <w:rsid w:val="003453E4"/>
    <w:rsid w:val="00345436"/>
    <w:rsid w:val="003455B5"/>
    <w:rsid w:val="0034571A"/>
    <w:rsid w:val="003457F4"/>
    <w:rsid w:val="00345863"/>
    <w:rsid w:val="0034586F"/>
    <w:rsid w:val="003458A1"/>
    <w:rsid w:val="0034593D"/>
    <w:rsid w:val="0034596D"/>
    <w:rsid w:val="00345A54"/>
    <w:rsid w:val="00345BF1"/>
    <w:rsid w:val="00345BF7"/>
    <w:rsid w:val="00345D39"/>
    <w:rsid w:val="00345E65"/>
    <w:rsid w:val="00345FD6"/>
    <w:rsid w:val="00345FD9"/>
    <w:rsid w:val="00346080"/>
    <w:rsid w:val="0034615A"/>
    <w:rsid w:val="003461BE"/>
    <w:rsid w:val="0034621C"/>
    <w:rsid w:val="00346338"/>
    <w:rsid w:val="0034651A"/>
    <w:rsid w:val="00346607"/>
    <w:rsid w:val="00346620"/>
    <w:rsid w:val="0034694A"/>
    <w:rsid w:val="003469A2"/>
    <w:rsid w:val="00346A88"/>
    <w:rsid w:val="00346AD4"/>
    <w:rsid w:val="00346ADF"/>
    <w:rsid w:val="00346B09"/>
    <w:rsid w:val="00346B42"/>
    <w:rsid w:val="00346B64"/>
    <w:rsid w:val="00346BB2"/>
    <w:rsid w:val="00346BBF"/>
    <w:rsid w:val="00346BFE"/>
    <w:rsid w:val="00346CAD"/>
    <w:rsid w:val="00346D51"/>
    <w:rsid w:val="00346DBA"/>
    <w:rsid w:val="00347086"/>
    <w:rsid w:val="003471EC"/>
    <w:rsid w:val="00347315"/>
    <w:rsid w:val="00347519"/>
    <w:rsid w:val="0034756D"/>
    <w:rsid w:val="00347655"/>
    <w:rsid w:val="00347658"/>
    <w:rsid w:val="00347660"/>
    <w:rsid w:val="0034769C"/>
    <w:rsid w:val="0034778F"/>
    <w:rsid w:val="00347B7C"/>
    <w:rsid w:val="00347C72"/>
    <w:rsid w:val="00347D09"/>
    <w:rsid w:val="00347DCA"/>
    <w:rsid w:val="00347E00"/>
    <w:rsid w:val="00347E12"/>
    <w:rsid w:val="00347F14"/>
    <w:rsid w:val="00347F17"/>
    <w:rsid w:val="003500F6"/>
    <w:rsid w:val="00350139"/>
    <w:rsid w:val="0035018E"/>
    <w:rsid w:val="00350336"/>
    <w:rsid w:val="00350358"/>
    <w:rsid w:val="003503B1"/>
    <w:rsid w:val="0035045D"/>
    <w:rsid w:val="0035046A"/>
    <w:rsid w:val="0035058F"/>
    <w:rsid w:val="003506C6"/>
    <w:rsid w:val="00350717"/>
    <w:rsid w:val="00350744"/>
    <w:rsid w:val="003507EF"/>
    <w:rsid w:val="003508B7"/>
    <w:rsid w:val="00350AEF"/>
    <w:rsid w:val="00350C1A"/>
    <w:rsid w:val="00350CE4"/>
    <w:rsid w:val="00350D24"/>
    <w:rsid w:val="00350D37"/>
    <w:rsid w:val="00350D71"/>
    <w:rsid w:val="00350E3A"/>
    <w:rsid w:val="00350E8E"/>
    <w:rsid w:val="00350F05"/>
    <w:rsid w:val="0035100E"/>
    <w:rsid w:val="0035101D"/>
    <w:rsid w:val="00351034"/>
    <w:rsid w:val="00351059"/>
    <w:rsid w:val="003510E1"/>
    <w:rsid w:val="00351187"/>
    <w:rsid w:val="003512EA"/>
    <w:rsid w:val="00351304"/>
    <w:rsid w:val="0035134D"/>
    <w:rsid w:val="00351494"/>
    <w:rsid w:val="003516ED"/>
    <w:rsid w:val="00351738"/>
    <w:rsid w:val="003517CE"/>
    <w:rsid w:val="003517DB"/>
    <w:rsid w:val="003517FB"/>
    <w:rsid w:val="003518E2"/>
    <w:rsid w:val="00351961"/>
    <w:rsid w:val="003519A6"/>
    <w:rsid w:val="00351A34"/>
    <w:rsid w:val="00351B00"/>
    <w:rsid w:val="00351B71"/>
    <w:rsid w:val="00351D1A"/>
    <w:rsid w:val="00351E53"/>
    <w:rsid w:val="00351F48"/>
    <w:rsid w:val="00352120"/>
    <w:rsid w:val="003521E4"/>
    <w:rsid w:val="003521E8"/>
    <w:rsid w:val="003522AF"/>
    <w:rsid w:val="003522B4"/>
    <w:rsid w:val="003523E6"/>
    <w:rsid w:val="00352421"/>
    <w:rsid w:val="00352429"/>
    <w:rsid w:val="00352520"/>
    <w:rsid w:val="003525DF"/>
    <w:rsid w:val="00352647"/>
    <w:rsid w:val="00352720"/>
    <w:rsid w:val="0035276F"/>
    <w:rsid w:val="003528BB"/>
    <w:rsid w:val="00352A11"/>
    <w:rsid w:val="00352A67"/>
    <w:rsid w:val="00352B15"/>
    <w:rsid w:val="00352E1B"/>
    <w:rsid w:val="00352F44"/>
    <w:rsid w:val="00352F99"/>
    <w:rsid w:val="0035307B"/>
    <w:rsid w:val="00353248"/>
    <w:rsid w:val="0035324E"/>
    <w:rsid w:val="00353259"/>
    <w:rsid w:val="00353651"/>
    <w:rsid w:val="003536A0"/>
    <w:rsid w:val="003536CF"/>
    <w:rsid w:val="00353794"/>
    <w:rsid w:val="003537D7"/>
    <w:rsid w:val="003537F3"/>
    <w:rsid w:val="00353981"/>
    <w:rsid w:val="00353A2D"/>
    <w:rsid w:val="00353ADC"/>
    <w:rsid w:val="00353B43"/>
    <w:rsid w:val="00353B49"/>
    <w:rsid w:val="00353B63"/>
    <w:rsid w:val="00353B80"/>
    <w:rsid w:val="00353C10"/>
    <w:rsid w:val="00353C9B"/>
    <w:rsid w:val="00353CBC"/>
    <w:rsid w:val="00353E18"/>
    <w:rsid w:val="00353E3C"/>
    <w:rsid w:val="00353F43"/>
    <w:rsid w:val="00353FDB"/>
    <w:rsid w:val="0035401D"/>
    <w:rsid w:val="0035427C"/>
    <w:rsid w:val="00354324"/>
    <w:rsid w:val="003543DB"/>
    <w:rsid w:val="003543F5"/>
    <w:rsid w:val="003544DB"/>
    <w:rsid w:val="00354700"/>
    <w:rsid w:val="003547C0"/>
    <w:rsid w:val="00354825"/>
    <w:rsid w:val="0035498A"/>
    <w:rsid w:val="003549FD"/>
    <w:rsid w:val="00354C78"/>
    <w:rsid w:val="00354D85"/>
    <w:rsid w:val="00354E71"/>
    <w:rsid w:val="00354EDB"/>
    <w:rsid w:val="00355100"/>
    <w:rsid w:val="003551DB"/>
    <w:rsid w:val="0035525A"/>
    <w:rsid w:val="0035549C"/>
    <w:rsid w:val="003554B0"/>
    <w:rsid w:val="00355601"/>
    <w:rsid w:val="00355675"/>
    <w:rsid w:val="003556DE"/>
    <w:rsid w:val="003556FA"/>
    <w:rsid w:val="00355710"/>
    <w:rsid w:val="00355742"/>
    <w:rsid w:val="003557E2"/>
    <w:rsid w:val="00355818"/>
    <w:rsid w:val="00355917"/>
    <w:rsid w:val="0035597E"/>
    <w:rsid w:val="00355C60"/>
    <w:rsid w:val="00355CE6"/>
    <w:rsid w:val="00355DC1"/>
    <w:rsid w:val="00355E72"/>
    <w:rsid w:val="00355E91"/>
    <w:rsid w:val="00355EFE"/>
    <w:rsid w:val="00355F6A"/>
    <w:rsid w:val="00356209"/>
    <w:rsid w:val="003562AC"/>
    <w:rsid w:val="003563CA"/>
    <w:rsid w:val="003563E5"/>
    <w:rsid w:val="003563E7"/>
    <w:rsid w:val="0035640F"/>
    <w:rsid w:val="00356598"/>
    <w:rsid w:val="0035668D"/>
    <w:rsid w:val="003566DC"/>
    <w:rsid w:val="00356709"/>
    <w:rsid w:val="003567CA"/>
    <w:rsid w:val="00356829"/>
    <w:rsid w:val="003568D5"/>
    <w:rsid w:val="00356AE5"/>
    <w:rsid w:val="00356B0A"/>
    <w:rsid w:val="00356B8A"/>
    <w:rsid w:val="00356BE5"/>
    <w:rsid w:val="00356C36"/>
    <w:rsid w:val="00356C3F"/>
    <w:rsid w:val="00356CA1"/>
    <w:rsid w:val="00356CE9"/>
    <w:rsid w:val="00356D81"/>
    <w:rsid w:val="00356DA6"/>
    <w:rsid w:val="00356E60"/>
    <w:rsid w:val="00356F9B"/>
    <w:rsid w:val="00357161"/>
    <w:rsid w:val="00357180"/>
    <w:rsid w:val="003572B2"/>
    <w:rsid w:val="003572D1"/>
    <w:rsid w:val="00357327"/>
    <w:rsid w:val="003577A0"/>
    <w:rsid w:val="003577E2"/>
    <w:rsid w:val="003578EE"/>
    <w:rsid w:val="00357969"/>
    <w:rsid w:val="00357AC3"/>
    <w:rsid w:val="00357D6F"/>
    <w:rsid w:val="00357E0A"/>
    <w:rsid w:val="00357E1E"/>
    <w:rsid w:val="00357E35"/>
    <w:rsid w:val="00357ED2"/>
    <w:rsid w:val="00357F04"/>
    <w:rsid w:val="00360364"/>
    <w:rsid w:val="003604DD"/>
    <w:rsid w:val="00360592"/>
    <w:rsid w:val="003605AF"/>
    <w:rsid w:val="003605BD"/>
    <w:rsid w:val="00360796"/>
    <w:rsid w:val="003607A8"/>
    <w:rsid w:val="003607D1"/>
    <w:rsid w:val="003607E1"/>
    <w:rsid w:val="00360862"/>
    <w:rsid w:val="00360883"/>
    <w:rsid w:val="00360994"/>
    <w:rsid w:val="003609A4"/>
    <w:rsid w:val="00360AAF"/>
    <w:rsid w:val="00360B28"/>
    <w:rsid w:val="00360D1E"/>
    <w:rsid w:val="00360DD1"/>
    <w:rsid w:val="00360E1C"/>
    <w:rsid w:val="00360E51"/>
    <w:rsid w:val="00360EE9"/>
    <w:rsid w:val="00360FCD"/>
    <w:rsid w:val="00361122"/>
    <w:rsid w:val="0036132B"/>
    <w:rsid w:val="0036138A"/>
    <w:rsid w:val="003613D1"/>
    <w:rsid w:val="003613EE"/>
    <w:rsid w:val="00361547"/>
    <w:rsid w:val="0036162F"/>
    <w:rsid w:val="00361650"/>
    <w:rsid w:val="00361652"/>
    <w:rsid w:val="003618AC"/>
    <w:rsid w:val="00361905"/>
    <w:rsid w:val="0036192C"/>
    <w:rsid w:val="00361B00"/>
    <w:rsid w:val="00361BFD"/>
    <w:rsid w:val="00361C00"/>
    <w:rsid w:val="00361CCA"/>
    <w:rsid w:val="00361CEE"/>
    <w:rsid w:val="00361D0A"/>
    <w:rsid w:val="00361E0C"/>
    <w:rsid w:val="00361E31"/>
    <w:rsid w:val="00361E49"/>
    <w:rsid w:val="00362296"/>
    <w:rsid w:val="00362549"/>
    <w:rsid w:val="00362590"/>
    <w:rsid w:val="003625FA"/>
    <w:rsid w:val="00362790"/>
    <w:rsid w:val="003627E2"/>
    <w:rsid w:val="003628E5"/>
    <w:rsid w:val="00362A7B"/>
    <w:rsid w:val="00362ACF"/>
    <w:rsid w:val="00362B25"/>
    <w:rsid w:val="00362B3A"/>
    <w:rsid w:val="00362B56"/>
    <w:rsid w:val="00362C4C"/>
    <w:rsid w:val="00362C67"/>
    <w:rsid w:val="00362CAE"/>
    <w:rsid w:val="00362E21"/>
    <w:rsid w:val="00362E44"/>
    <w:rsid w:val="00362E4C"/>
    <w:rsid w:val="00362F50"/>
    <w:rsid w:val="00362F59"/>
    <w:rsid w:val="003630D1"/>
    <w:rsid w:val="00363100"/>
    <w:rsid w:val="0036312E"/>
    <w:rsid w:val="00363144"/>
    <w:rsid w:val="003631FE"/>
    <w:rsid w:val="0036321C"/>
    <w:rsid w:val="003632B3"/>
    <w:rsid w:val="0036345C"/>
    <w:rsid w:val="0036349C"/>
    <w:rsid w:val="00363585"/>
    <w:rsid w:val="003635F5"/>
    <w:rsid w:val="0036368E"/>
    <w:rsid w:val="003637B3"/>
    <w:rsid w:val="00363928"/>
    <w:rsid w:val="00363970"/>
    <w:rsid w:val="003639A7"/>
    <w:rsid w:val="003639B6"/>
    <w:rsid w:val="00363C0D"/>
    <w:rsid w:val="00363D59"/>
    <w:rsid w:val="00363DCD"/>
    <w:rsid w:val="00363E69"/>
    <w:rsid w:val="00363EAD"/>
    <w:rsid w:val="00363EDC"/>
    <w:rsid w:val="00363F38"/>
    <w:rsid w:val="00363FA0"/>
    <w:rsid w:val="00364107"/>
    <w:rsid w:val="0036415A"/>
    <w:rsid w:val="003641B4"/>
    <w:rsid w:val="003642A3"/>
    <w:rsid w:val="00364343"/>
    <w:rsid w:val="003643B8"/>
    <w:rsid w:val="00364589"/>
    <w:rsid w:val="003648F6"/>
    <w:rsid w:val="00364963"/>
    <w:rsid w:val="00364B1F"/>
    <w:rsid w:val="00364B5B"/>
    <w:rsid w:val="00364B70"/>
    <w:rsid w:val="00364DF6"/>
    <w:rsid w:val="0036501C"/>
    <w:rsid w:val="003650B0"/>
    <w:rsid w:val="003650BA"/>
    <w:rsid w:val="00365219"/>
    <w:rsid w:val="003653D0"/>
    <w:rsid w:val="00365406"/>
    <w:rsid w:val="0036554A"/>
    <w:rsid w:val="003655E2"/>
    <w:rsid w:val="0036561E"/>
    <w:rsid w:val="00365759"/>
    <w:rsid w:val="00365857"/>
    <w:rsid w:val="003658AE"/>
    <w:rsid w:val="003658E9"/>
    <w:rsid w:val="003658F9"/>
    <w:rsid w:val="00365B39"/>
    <w:rsid w:val="00365B78"/>
    <w:rsid w:val="00365BF7"/>
    <w:rsid w:val="00365C2E"/>
    <w:rsid w:val="00365E2A"/>
    <w:rsid w:val="00365E74"/>
    <w:rsid w:val="00365EB2"/>
    <w:rsid w:val="00365EB8"/>
    <w:rsid w:val="00365F20"/>
    <w:rsid w:val="00365F6C"/>
    <w:rsid w:val="0036602E"/>
    <w:rsid w:val="00366048"/>
    <w:rsid w:val="0036606E"/>
    <w:rsid w:val="003662C3"/>
    <w:rsid w:val="003662EF"/>
    <w:rsid w:val="00366440"/>
    <w:rsid w:val="0036646B"/>
    <w:rsid w:val="003665F1"/>
    <w:rsid w:val="00366649"/>
    <w:rsid w:val="0036668B"/>
    <w:rsid w:val="003666D3"/>
    <w:rsid w:val="00366754"/>
    <w:rsid w:val="00366828"/>
    <w:rsid w:val="00366A7A"/>
    <w:rsid w:val="00366ADF"/>
    <w:rsid w:val="00366BC2"/>
    <w:rsid w:val="00366C5A"/>
    <w:rsid w:val="00366D38"/>
    <w:rsid w:val="00366DC7"/>
    <w:rsid w:val="00366E1C"/>
    <w:rsid w:val="00366ECB"/>
    <w:rsid w:val="00366FCD"/>
    <w:rsid w:val="00367198"/>
    <w:rsid w:val="003671BB"/>
    <w:rsid w:val="003671FE"/>
    <w:rsid w:val="0036725F"/>
    <w:rsid w:val="0036728A"/>
    <w:rsid w:val="003672A1"/>
    <w:rsid w:val="003672D2"/>
    <w:rsid w:val="00367379"/>
    <w:rsid w:val="003673A9"/>
    <w:rsid w:val="0036742B"/>
    <w:rsid w:val="003674C5"/>
    <w:rsid w:val="003674C8"/>
    <w:rsid w:val="003675BB"/>
    <w:rsid w:val="003675F1"/>
    <w:rsid w:val="00367692"/>
    <w:rsid w:val="003676A4"/>
    <w:rsid w:val="0036775C"/>
    <w:rsid w:val="003678AB"/>
    <w:rsid w:val="003679AA"/>
    <w:rsid w:val="003679F8"/>
    <w:rsid w:val="00367A0D"/>
    <w:rsid w:val="00367A5B"/>
    <w:rsid w:val="00367AD2"/>
    <w:rsid w:val="00367B94"/>
    <w:rsid w:val="00367BB3"/>
    <w:rsid w:val="00367EC0"/>
    <w:rsid w:val="00367EEB"/>
    <w:rsid w:val="00367F21"/>
    <w:rsid w:val="00367F62"/>
    <w:rsid w:val="00370064"/>
    <w:rsid w:val="003700EE"/>
    <w:rsid w:val="00370183"/>
    <w:rsid w:val="003701DF"/>
    <w:rsid w:val="0037031C"/>
    <w:rsid w:val="00370325"/>
    <w:rsid w:val="00370383"/>
    <w:rsid w:val="00370438"/>
    <w:rsid w:val="003704FC"/>
    <w:rsid w:val="0037050C"/>
    <w:rsid w:val="00370617"/>
    <w:rsid w:val="0037074C"/>
    <w:rsid w:val="003707F8"/>
    <w:rsid w:val="003709C8"/>
    <w:rsid w:val="00370A32"/>
    <w:rsid w:val="00370A9B"/>
    <w:rsid w:val="00370BB8"/>
    <w:rsid w:val="00370BBB"/>
    <w:rsid w:val="00370BF2"/>
    <w:rsid w:val="00370C96"/>
    <w:rsid w:val="00370D1C"/>
    <w:rsid w:val="00370E2F"/>
    <w:rsid w:val="00370F0C"/>
    <w:rsid w:val="00370F8D"/>
    <w:rsid w:val="00370FB3"/>
    <w:rsid w:val="00370FFC"/>
    <w:rsid w:val="0037115E"/>
    <w:rsid w:val="00371214"/>
    <w:rsid w:val="0037132F"/>
    <w:rsid w:val="0037135B"/>
    <w:rsid w:val="003714AE"/>
    <w:rsid w:val="0037170B"/>
    <w:rsid w:val="003717DA"/>
    <w:rsid w:val="003717DC"/>
    <w:rsid w:val="0037181E"/>
    <w:rsid w:val="00371827"/>
    <w:rsid w:val="0037188B"/>
    <w:rsid w:val="00371A54"/>
    <w:rsid w:val="00371B28"/>
    <w:rsid w:val="00371BE5"/>
    <w:rsid w:val="00371BE7"/>
    <w:rsid w:val="00371C5B"/>
    <w:rsid w:val="00371CAF"/>
    <w:rsid w:val="00371DDC"/>
    <w:rsid w:val="00371DF6"/>
    <w:rsid w:val="00371E33"/>
    <w:rsid w:val="00371EEC"/>
    <w:rsid w:val="003722A9"/>
    <w:rsid w:val="003722E1"/>
    <w:rsid w:val="00372335"/>
    <w:rsid w:val="003724C3"/>
    <w:rsid w:val="003724CC"/>
    <w:rsid w:val="00372589"/>
    <w:rsid w:val="003726D2"/>
    <w:rsid w:val="00372927"/>
    <w:rsid w:val="00372976"/>
    <w:rsid w:val="003729F5"/>
    <w:rsid w:val="003729F8"/>
    <w:rsid w:val="00372A31"/>
    <w:rsid w:val="00372A34"/>
    <w:rsid w:val="00372ABE"/>
    <w:rsid w:val="00372B7C"/>
    <w:rsid w:val="00372C6A"/>
    <w:rsid w:val="00372D58"/>
    <w:rsid w:val="00372E48"/>
    <w:rsid w:val="00372E5E"/>
    <w:rsid w:val="00372EE0"/>
    <w:rsid w:val="0037315E"/>
    <w:rsid w:val="003731BF"/>
    <w:rsid w:val="00373201"/>
    <w:rsid w:val="0037347E"/>
    <w:rsid w:val="00373534"/>
    <w:rsid w:val="003735E1"/>
    <w:rsid w:val="003735E2"/>
    <w:rsid w:val="00373608"/>
    <w:rsid w:val="0037361E"/>
    <w:rsid w:val="00373815"/>
    <w:rsid w:val="00373831"/>
    <w:rsid w:val="00373842"/>
    <w:rsid w:val="0037384F"/>
    <w:rsid w:val="0037388E"/>
    <w:rsid w:val="00373993"/>
    <w:rsid w:val="00373AB5"/>
    <w:rsid w:val="00373B2A"/>
    <w:rsid w:val="00373B3A"/>
    <w:rsid w:val="00373E72"/>
    <w:rsid w:val="00373EF1"/>
    <w:rsid w:val="0037405E"/>
    <w:rsid w:val="003740BF"/>
    <w:rsid w:val="003740EA"/>
    <w:rsid w:val="003741A6"/>
    <w:rsid w:val="00374216"/>
    <w:rsid w:val="00374227"/>
    <w:rsid w:val="00374278"/>
    <w:rsid w:val="003742C5"/>
    <w:rsid w:val="00374306"/>
    <w:rsid w:val="0037435D"/>
    <w:rsid w:val="00374427"/>
    <w:rsid w:val="00374465"/>
    <w:rsid w:val="003744A6"/>
    <w:rsid w:val="00374781"/>
    <w:rsid w:val="003747BB"/>
    <w:rsid w:val="003749BF"/>
    <w:rsid w:val="003749CC"/>
    <w:rsid w:val="00374ABD"/>
    <w:rsid w:val="00374BAE"/>
    <w:rsid w:val="00374D8D"/>
    <w:rsid w:val="00374DDF"/>
    <w:rsid w:val="00374F16"/>
    <w:rsid w:val="00374F61"/>
    <w:rsid w:val="00375038"/>
    <w:rsid w:val="003750CE"/>
    <w:rsid w:val="00375132"/>
    <w:rsid w:val="0037524D"/>
    <w:rsid w:val="0037530D"/>
    <w:rsid w:val="003753A9"/>
    <w:rsid w:val="003753D8"/>
    <w:rsid w:val="00375412"/>
    <w:rsid w:val="0037542C"/>
    <w:rsid w:val="003756DA"/>
    <w:rsid w:val="003756EF"/>
    <w:rsid w:val="0037577F"/>
    <w:rsid w:val="0037589D"/>
    <w:rsid w:val="0037592A"/>
    <w:rsid w:val="00375A1E"/>
    <w:rsid w:val="00375AC8"/>
    <w:rsid w:val="00375BB1"/>
    <w:rsid w:val="00375BDA"/>
    <w:rsid w:val="00375C74"/>
    <w:rsid w:val="00375CE2"/>
    <w:rsid w:val="00375D08"/>
    <w:rsid w:val="00375D22"/>
    <w:rsid w:val="00375E3B"/>
    <w:rsid w:val="00375E48"/>
    <w:rsid w:val="00375ECA"/>
    <w:rsid w:val="00376205"/>
    <w:rsid w:val="00376227"/>
    <w:rsid w:val="00376234"/>
    <w:rsid w:val="00376242"/>
    <w:rsid w:val="0037650D"/>
    <w:rsid w:val="003765AD"/>
    <w:rsid w:val="003766AA"/>
    <w:rsid w:val="003766F2"/>
    <w:rsid w:val="00376703"/>
    <w:rsid w:val="0037671C"/>
    <w:rsid w:val="003767B2"/>
    <w:rsid w:val="0037685C"/>
    <w:rsid w:val="0037685E"/>
    <w:rsid w:val="0037686C"/>
    <w:rsid w:val="00376948"/>
    <w:rsid w:val="003769B9"/>
    <w:rsid w:val="00376AF1"/>
    <w:rsid w:val="00376B59"/>
    <w:rsid w:val="00376BBD"/>
    <w:rsid w:val="00376CC8"/>
    <w:rsid w:val="00376D05"/>
    <w:rsid w:val="00376E9B"/>
    <w:rsid w:val="00376F97"/>
    <w:rsid w:val="0037706F"/>
    <w:rsid w:val="003772EB"/>
    <w:rsid w:val="00377389"/>
    <w:rsid w:val="003774A7"/>
    <w:rsid w:val="003774C6"/>
    <w:rsid w:val="0037754E"/>
    <w:rsid w:val="003775C7"/>
    <w:rsid w:val="003775D7"/>
    <w:rsid w:val="00377792"/>
    <w:rsid w:val="0037788D"/>
    <w:rsid w:val="003778CB"/>
    <w:rsid w:val="003778E4"/>
    <w:rsid w:val="00377906"/>
    <w:rsid w:val="0037791E"/>
    <w:rsid w:val="00377A50"/>
    <w:rsid w:val="00377B50"/>
    <w:rsid w:val="00377B84"/>
    <w:rsid w:val="00377D7D"/>
    <w:rsid w:val="00377E58"/>
    <w:rsid w:val="00377F33"/>
    <w:rsid w:val="00377FC6"/>
    <w:rsid w:val="003800C0"/>
    <w:rsid w:val="00380107"/>
    <w:rsid w:val="003801AC"/>
    <w:rsid w:val="00380216"/>
    <w:rsid w:val="00380218"/>
    <w:rsid w:val="003802B8"/>
    <w:rsid w:val="00380370"/>
    <w:rsid w:val="003803D7"/>
    <w:rsid w:val="00380461"/>
    <w:rsid w:val="00380776"/>
    <w:rsid w:val="00380922"/>
    <w:rsid w:val="00380A25"/>
    <w:rsid w:val="00380A2C"/>
    <w:rsid w:val="00380AAA"/>
    <w:rsid w:val="00380B1B"/>
    <w:rsid w:val="00380B24"/>
    <w:rsid w:val="00380BE4"/>
    <w:rsid w:val="00380C8F"/>
    <w:rsid w:val="00380CE2"/>
    <w:rsid w:val="00380D2B"/>
    <w:rsid w:val="00380E78"/>
    <w:rsid w:val="003810E0"/>
    <w:rsid w:val="003810FE"/>
    <w:rsid w:val="003812AD"/>
    <w:rsid w:val="0038133C"/>
    <w:rsid w:val="00381351"/>
    <w:rsid w:val="00381377"/>
    <w:rsid w:val="0038148B"/>
    <w:rsid w:val="0038149C"/>
    <w:rsid w:val="003814AA"/>
    <w:rsid w:val="003815F0"/>
    <w:rsid w:val="00381683"/>
    <w:rsid w:val="00381728"/>
    <w:rsid w:val="003817CF"/>
    <w:rsid w:val="00381940"/>
    <w:rsid w:val="0038196D"/>
    <w:rsid w:val="00381983"/>
    <w:rsid w:val="00381A02"/>
    <w:rsid w:val="00381A73"/>
    <w:rsid w:val="00381AE3"/>
    <w:rsid w:val="00381AF9"/>
    <w:rsid w:val="00381B21"/>
    <w:rsid w:val="00381D4F"/>
    <w:rsid w:val="00381D89"/>
    <w:rsid w:val="00381E7F"/>
    <w:rsid w:val="00381ED8"/>
    <w:rsid w:val="00381FAF"/>
    <w:rsid w:val="0038218E"/>
    <w:rsid w:val="00382236"/>
    <w:rsid w:val="00382253"/>
    <w:rsid w:val="0038230A"/>
    <w:rsid w:val="0038240A"/>
    <w:rsid w:val="00382475"/>
    <w:rsid w:val="003824A3"/>
    <w:rsid w:val="003826B8"/>
    <w:rsid w:val="003826DD"/>
    <w:rsid w:val="00382720"/>
    <w:rsid w:val="003828A5"/>
    <w:rsid w:val="003828D9"/>
    <w:rsid w:val="00382A19"/>
    <w:rsid w:val="00382A23"/>
    <w:rsid w:val="00382A2E"/>
    <w:rsid w:val="00382CD4"/>
    <w:rsid w:val="00382D72"/>
    <w:rsid w:val="00382DAF"/>
    <w:rsid w:val="00382DF1"/>
    <w:rsid w:val="00382E2D"/>
    <w:rsid w:val="00382EF4"/>
    <w:rsid w:val="00382F1B"/>
    <w:rsid w:val="00382F34"/>
    <w:rsid w:val="00382F58"/>
    <w:rsid w:val="00382F64"/>
    <w:rsid w:val="00382F7B"/>
    <w:rsid w:val="00383056"/>
    <w:rsid w:val="0038307B"/>
    <w:rsid w:val="00383080"/>
    <w:rsid w:val="003832D7"/>
    <w:rsid w:val="003833A6"/>
    <w:rsid w:val="003835AA"/>
    <w:rsid w:val="00383602"/>
    <w:rsid w:val="0038371A"/>
    <w:rsid w:val="00383745"/>
    <w:rsid w:val="0038381E"/>
    <w:rsid w:val="003839F3"/>
    <w:rsid w:val="00383A18"/>
    <w:rsid w:val="00383B77"/>
    <w:rsid w:val="00383BB8"/>
    <w:rsid w:val="00383BF9"/>
    <w:rsid w:val="00383C17"/>
    <w:rsid w:val="00383CB2"/>
    <w:rsid w:val="00383CE2"/>
    <w:rsid w:val="00383D9F"/>
    <w:rsid w:val="00383FD9"/>
    <w:rsid w:val="00383FE3"/>
    <w:rsid w:val="0038402E"/>
    <w:rsid w:val="003840EE"/>
    <w:rsid w:val="003841F3"/>
    <w:rsid w:val="0038421D"/>
    <w:rsid w:val="00384439"/>
    <w:rsid w:val="00384471"/>
    <w:rsid w:val="0038456A"/>
    <w:rsid w:val="003847E0"/>
    <w:rsid w:val="0038480E"/>
    <w:rsid w:val="00384A3E"/>
    <w:rsid w:val="00384B0F"/>
    <w:rsid w:val="00384BFB"/>
    <w:rsid w:val="00384CD2"/>
    <w:rsid w:val="00384E38"/>
    <w:rsid w:val="00384F1A"/>
    <w:rsid w:val="00384F1C"/>
    <w:rsid w:val="00384FC0"/>
    <w:rsid w:val="0038512F"/>
    <w:rsid w:val="00385149"/>
    <w:rsid w:val="00385188"/>
    <w:rsid w:val="0038518F"/>
    <w:rsid w:val="003851E1"/>
    <w:rsid w:val="0038520A"/>
    <w:rsid w:val="0038529F"/>
    <w:rsid w:val="003852B4"/>
    <w:rsid w:val="003853AB"/>
    <w:rsid w:val="003853CB"/>
    <w:rsid w:val="003853D5"/>
    <w:rsid w:val="00385420"/>
    <w:rsid w:val="00385532"/>
    <w:rsid w:val="003855AF"/>
    <w:rsid w:val="003855C9"/>
    <w:rsid w:val="00385713"/>
    <w:rsid w:val="0038573A"/>
    <w:rsid w:val="00385744"/>
    <w:rsid w:val="003857E0"/>
    <w:rsid w:val="00385A98"/>
    <w:rsid w:val="00385AC5"/>
    <w:rsid w:val="00385C73"/>
    <w:rsid w:val="00385DA2"/>
    <w:rsid w:val="00385E1E"/>
    <w:rsid w:val="00385EBB"/>
    <w:rsid w:val="00385FAB"/>
    <w:rsid w:val="00386099"/>
    <w:rsid w:val="0038619F"/>
    <w:rsid w:val="003861FA"/>
    <w:rsid w:val="00386213"/>
    <w:rsid w:val="0038622F"/>
    <w:rsid w:val="0038627F"/>
    <w:rsid w:val="00386412"/>
    <w:rsid w:val="00386547"/>
    <w:rsid w:val="0038663E"/>
    <w:rsid w:val="0038672C"/>
    <w:rsid w:val="003867B4"/>
    <w:rsid w:val="00386959"/>
    <w:rsid w:val="00386A5F"/>
    <w:rsid w:val="00386AD6"/>
    <w:rsid w:val="00386B8F"/>
    <w:rsid w:val="00386BB0"/>
    <w:rsid w:val="00386D4D"/>
    <w:rsid w:val="00386E2A"/>
    <w:rsid w:val="00386ECC"/>
    <w:rsid w:val="00386F20"/>
    <w:rsid w:val="00387074"/>
    <w:rsid w:val="0038728F"/>
    <w:rsid w:val="00387423"/>
    <w:rsid w:val="00387451"/>
    <w:rsid w:val="00387559"/>
    <w:rsid w:val="003876AB"/>
    <w:rsid w:val="003876B2"/>
    <w:rsid w:val="00387785"/>
    <w:rsid w:val="0038778F"/>
    <w:rsid w:val="0038784C"/>
    <w:rsid w:val="00387859"/>
    <w:rsid w:val="003879AB"/>
    <w:rsid w:val="003879DC"/>
    <w:rsid w:val="00387A84"/>
    <w:rsid w:val="00387BA1"/>
    <w:rsid w:val="00387BFA"/>
    <w:rsid w:val="00387C23"/>
    <w:rsid w:val="00387D87"/>
    <w:rsid w:val="00387EAE"/>
    <w:rsid w:val="00387F0C"/>
    <w:rsid w:val="00387FE2"/>
    <w:rsid w:val="003900B4"/>
    <w:rsid w:val="003901C6"/>
    <w:rsid w:val="003901DD"/>
    <w:rsid w:val="003903D9"/>
    <w:rsid w:val="00390518"/>
    <w:rsid w:val="003905DC"/>
    <w:rsid w:val="003905EB"/>
    <w:rsid w:val="003906B6"/>
    <w:rsid w:val="003906C4"/>
    <w:rsid w:val="00390876"/>
    <w:rsid w:val="00390885"/>
    <w:rsid w:val="00390993"/>
    <w:rsid w:val="003909BE"/>
    <w:rsid w:val="00390A7C"/>
    <w:rsid w:val="00390AD8"/>
    <w:rsid w:val="00390B25"/>
    <w:rsid w:val="00390B3F"/>
    <w:rsid w:val="00390BE1"/>
    <w:rsid w:val="00390EF2"/>
    <w:rsid w:val="00390F8B"/>
    <w:rsid w:val="0039104C"/>
    <w:rsid w:val="0039105E"/>
    <w:rsid w:val="00391141"/>
    <w:rsid w:val="003911F5"/>
    <w:rsid w:val="00391211"/>
    <w:rsid w:val="0039130E"/>
    <w:rsid w:val="0039135F"/>
    <w:rsid w:val="00391383"/>
    <w:rsid w:val="00391436"/>
    <w:rsid w:val="003914BC"/>
    <w:rsid w:val="003914D6"/>
    <w:rsid w:val="003915DA"/>
    <w:rsid w:val="00391635"/>
    <w:rsid w:val="0039163C"/>
    <w:rsid w:val="0039167B"/>
    <w:rsid w:val="00391839"/>
    <w:rsid w:val="00391878"/>
    <w:rsid w:val="003918A4"/>
    <w:rsid w:val="003918E3"/>
    <w:rsid w:val="00391913"/>
    <w:rsid w:val="00391A02"/>
    <w:rsid w:val="00391B91"/>
    <w:rsid w:val="00391B9C"/>
    <w:rsid w:val="00391E3A"/>
    <w:rsid w:val="00391EDD"/>
    <w:rsid w:val="00391F11"/>
    <w:rsid w:val="00391F5E"/>
    <w:rsid w:val="00391FFA"/>
    <w:rsid w:val="0039205E"/>
    <w:rsid w:val="00392163"/>
    <w:rsid w:val="003921BE"/>
    <w:rsid w:val="0039226C"/>
    <w:rsid w:val="00392291"/>
    <w:rsid w:val="003923A5"/>
    <w:rsid w:val="003923F0"/>
    <w:rsid w:val="00392409"/>
    <w:rsid w:val="003924D8"/>
    <w:rsid w:val="003925D7"/>
    <w:rsid w:val="00392820"/>
    <w:rsid w:val="0039296E"/>
    <w:rsid w:val="00392AFD"/>
    <w:rsid w:val="00392C94"/>
    <w:rsid w:val="00392D63"/>
    <w:rsid w:val="00392E7B"/>
    <w:rsid w:val="00392ECE"/>
    <w:rsid w:val="00392EF4"/>
    <w:rsid w:val="00392FDC"/>
    <w:rsid w:val="00393054"/>
    <w:rsid w:val="0039305A"/>
    <w:rsid w:val="00393064"/>
    <w:rsid w:val="00393067"/>
    <w:rsid w:val="003930BD"/>
    <w:rsid w:val="0039317C"/>
    <w:rsid w:val="003932D6"/>
    <w:rsid w:val="0039339B"/>
    <w:rsid w:val="003933AC"/>
    <w:rsid w:val="003935BE"/>
    <w:rsid w:val="003935F7"/>
    <w:rsid w:val="00393634"/>
    <w:rsid w:val="00393780"/>
    <w:rsid w:val="0039378D"/>
    <w:rsid w:val="003937F2"/>
    <w:rsid w:val="003939A7"/>
    <w:rsid w:val="003939E1"/>
    <w:rsid w:val="00393A6D"/>
    <w:rsid w:val="00393B43"/>
    <w:rsid w:val="00393B7B"/>
    <w:rsid w:val="00393C2F"/>
    <w:rsid w:val="00393C98"/>
    <w:rsid w:val="00393D88"/>
    <w:rsid w:val="00393DAB"/>
    <w:rsid w:val="00393DBD"/>
    <w:rsid w:val="00393DDC"/>
    <w:rsid w:val="00393F3D"/>
    <w:rsid w:val="00393F84"/>
    <w:rsid w:val="003940AD"/>
    <w:rsid w:val="00394161"/>
    <w:rsid w:val="003941EA"/>
    <w:rsid w:val="0039430A"/>
    <w:rsid w:val="003943B9"/>
    <w:rsid w:val="00394429"/>
    <w:rsid w:val="0039445E"/>
    <w:rsid w:val="003945A5"/>
    <w:rsid w:val="00394629"/>
    <w:rsid w:val="003946FE"/>
    <w:rsid w:val="00394871"/>
    <w:rsid w:val="003948BE"/>
    <w:rsid w:val="00394A50"/>
    <w:rsid w:val="00394BCF"/>
    <w:rsid w:val="00394DB2"/>
    <w:rsid w:val="00394E3C"/>
    <w:rsid w:val="00394FD6"/>
    <w:rsid w:val="003952EF"/>
    <w:rsid w:val="0039530C"/>
    <w:rsid w:val="00395437"/>
    <w:rsid w:val="00395619"/>
    <w:rsid w:val="00395876"/>
    <w:rsid w:val="003958F1"/>
    <w:rsid w:val="003959C8"/>
    <w:rsid w:val="00395A63"/>
    <w:rsid w:val="00395C17"/>
    <w:rsid w:val="00395C6E"/>
    <w:rsid w:val="00395E1D"/>
    <w:rsid w:val="00395E47"/>
    <w:rsid w:val="00395E57"/>
    <w:rsid w:val="00396029"/>
    <w:rsid w:val="0039602E"/>
    <w:rsid w:val="00396046"/>
    <w:rsid w:val="0039608C"/>
    <w:rsid w:val="0039608F"/>
    <w:rsid w:val="00396097"/>
    <w:rsid w:val="0039613C"/>
    <w:rsid w:val="00396267"/>
    <w:rsid w:val="003962FF"/>
    <w:rsid w:val="0039630E"/>
    <w:rsid w:val="00396314"/>
    <w:rsid w:val="00396394"/>
    <w:rsid w:val="003964DF"/>
    <w:rsid w:val="003965BB"/>
    <w:rsid w:val="003966BE"/>
    <w:rsid w:val="00396789"/>
    <w:rsid w:val="003968D8"/>
    <w:rsid w:val="00396960"/>
    <w:rsid w:val="00396A78"/>
    <w:rsid w:val="00396A87"/>
    <w:rsid w:val="00396B03"/>
    <w:rsid w:val="00396C72"/>
    <w:rsid w:val="00396D96"/>
    <w:rsid w:val="00396E85"/>
    <w:rsid w:val="00396EB0"/>
    <w:rsid w:val="00396EB3"/>
    <w:rsid w:val="00396ED7"/>
    <w:rsid w:val="00396F23"/>
    <w:rsid w:val="00396F40"/>
    <w:rsid w:val="003970F5"/>
    <w:rsid w:val="003971BF"/>
    <w:rsid w:val="00397407"/>
    <w:rsid w:val="003974C3"/>
    <w:rsid w:val="00397571"/>
    <w:rsid w:val="0039759C"/>
    <w:rsid w:val="00397733"/>
    <w:rsid w:val="0039789E"/>
    <w:rsid w:val="00397977"/>
    <w:rsid w:val="003979B3"/>
    <w:rsid w:val="003979F0"/>
    <w:rsid w:val="00397A0A"/>
    <w:rsid w:val="00397A4C"/>
    <w:rsid w:val="00397BB1"/>
    <w:rsid w:val="00397C38"/>
    <w:rsid w:val="00397C3A"/>
    <w:rsid w:val="00397E34"/>
    <w:rsid w:val="00397E39"/>
    <w:rsid w:val="00397E4F"/>
    <w:rsid w:val="00397E6E"/>
    <w:rsid w:val="00397EE4"/>
    <w:rsid w:val="00397F80"/>
    <w:rsid w:val="00397FFD"/>
    <w:rsid w:val="003A00F0"/>
    <w:rsid w:val="003A01F2"/>
    <w:rsid w:val="003A02CA"/>
    <w:rsid w:val="003A03F3"/>
    <w:rsid w:val="003A06EC"/>
    <w:rsid w:val="003A06FC"/>
    <w:rsid w:val="003A0786"/>
    <w:rsid w:val="003A0820"/>
    <w:rsid w:val="003A08FE"/>
    <w:rsid w:val="003A0A5F"/>
    <w:rsid w:val="003A0A63"/>
    <w:rsid w:val="003A0AB2"/>
    <w:rsid w:val="003A0D28"/>
    <w:rsid w:val="003A0DE3"/>
    <w:rsid w:val="003A0E13"/>
    <w:rsid w:val="003A0E74"/>
    <w:rsid w:val="003A0E91"/>
    <w:rsid w:val="003A0F37"/>
    <w:rsid w:val="003A0F5E"/>
    <w:rsid w:val="003A11B1"/>
    <w:rsid w:val="003A1252"/>
    <w:rsid w:val="003A12CA"/>
    <w:rsid w:val="003A1423"/>
    <w:rsid w:val="003A1466"/>
    <w:rsid w:val="003A14B8"/>
    <w:rsid w:val="003A14C6"/>
    <w:rsid w:val="003A14D3"/>
    <w:rsid w:val="003A151A"/>
    <w:rsid w:val="003A1633"/>
    <w:rsid w:val="003A1891"/>
    <w:rsid w:val="003A193F"/>
    <w:rsid w:val="003A1A46"/>
    <w:rsid w:val="003A1A79"/>
    <w:rsid w:val="003A1BC5"/>
    <w:rsid w:val="003A1BE4"/>
    <w:rsid w:val="003A1C0E"/>
    <w:rsid w:val="003A1C11"/>
    <w:rsid w:val="003A1C15"/>
    <w:rsid w:val="003A1C62"/>
    <w:rsid w:val="003A1C7D"/>
    <w:rsid w:val="003A1C91"/>
    <w:rsid w:val="003A1CD7"/>
    <w:rsid w:val="003A1DB6"/>
    <w:rsid w:val="003A1DCE"/>
    <w:rsid w:val="003A1E3A"/>
    <w:rsid w:val="003A1FCA"/>
    <w:rsid w:val="003A2024"/>
    <w:rsid w:val="003A2064"/>
    <w:rsid w:val="003A207B"/>
    <w:rsid w:val="003A2098"/>
    <w:rsid w:val="003A20F9"/>
    <w:rsid w:val="003A21AA"/>
    <w:rsid w:val="003A235A"/>
    <w:rsid w:val="003A2465"/>
    <w:rsid w:val="003A282B"/>
    <w:rsid w:val="003A288E"/>
    <w:rsid w:val="003A2A20"/>
    <w:rsid w:val="003A2ABF"/>
    <w:rsid w:val="003A2B6B"/>
    <w:rsid w:val="003A2D01"/>
    <w:rsid w:val="003A2D2F"/>
    <w:rsid w:val="003A2D48"/>
    <w:rsid w:val="003A2DBD"/>
    <w:rsid w:val="003A2E4A"/>
    <w:rsid w:val="003A2F47"/>
    <w:rsid w:val="003A2FA3"/>
    <w:rsid w:val="003A3038"/>
    <w:rsid w:val="003A30E6"/>
    <w:rsid w:val="003A30FE"/>
    <w:rsid w:val="003A317B"/>
    <w:rsid w:val="003A3279"/>
    <w:rsid w:val="003A32F8"/>
    <w:rsid w:val="003A3312"/>
    <w:rsid w:val="003A335B"/>
    <w:rsid w:val="003A338E"/>
    <w:rsid w:val="003A33E6"/>
    <w:rsid w:val="003A343D"/>
    <w:rsid w:val="003A34D6"/>
    <w:rsid w:val="003A356E"/>
    <w:rsid w:val="003A359C"/>
    <w:rsid w:val="003A35EA"/>
    <w:rsid w:val="003A360B"/>
    <w:rsid w:val="003A365B"/>
    <w:rsid w:val="003A3765"/>
    <w:rsid w:val="003A37BF"/>
    <w:rsid w:val="003A37CB"/>
    <w:rsid w:val="003A3880"/>
    <w:rsid w:val="003A3921"/>
    <w:rsid w:val="003A3924"/>
    <w:rsid w:val="003A3A78"/>
    <w:rsid w:val="003A3D08"/>
    <w:rsid w:val="003A3E0A"/>
    <w:rsid w:val="003A3E62"/>
    <w:rsid w:val="003A3EA8"/>
    <w:rsid w:val="003A3F34"/>
    <w:rsid w:val="003A41F3"/>
    <w:rsid w:val="003A4333"/>
    <w:rsid w:val="003A44A9"/>
    <w:rsid w:val="003A44D2"/>
    <w:rsid w:val="003A450B"/>
    <w:rsid w:val="003A4574"/>
    <w:rsid w:val="003A4722"/>
    <w:rsid w:val="003A482F"/>
    <w:rsid w:val="003A486F"/>
    <w:rsid w:val="003A4925"/>
    <w:rsid w:val="003A4AC3"/>
    <w:rsid w:val="003A4C9F"/>
    <w:rsid w:val="003A4CB4"/>
    <w:rsid w:val="003A4DA0"/>
    <w:rsid w:val="003A4E54"/>
    <w:rsid w:val="003A4FCC"/>
    <w:rsid w:val="003A5045"/>
    <w:rsid w:val="003A5170"/>
    <w:rsid w:val="003A51A7"/>
    <w:rsid w:val="003A522C"/>
    <w:rsid w:val="003A522E"/>
    <w:rsid w:val="003A53D6"/>
    <w:rsid w:val="003A53D7"/>
    <w:rsid w:val="003A5434"/>
    <w:rsid w:val="003A563F"/>
    <w:rsid w:val="003A571E"/>
    <w:rsid w:val="003A5771"/>
    <w:rsid w:val="003A5812"/>
    <w:rsid w:val="003A5848"/>
    <w:rsid w:val="003A58DB"/>
    <w:rsid w:val="003A58E9"/>
    <w:rsid w:val="003A5A1F"/>
    <w:rsid w:val="003A5A40"/>
    <w:rsid w:val="003A5BF0"/>
    <w:rsid w:val="003A5DDB"/>
    <w:rsid w:val="003A5DE7"/>
    <w:rsid w:val="003A5E77"/>
    <w:rsid w:val="003A5F21"/>
    <w:rsid w:val="003A5FAF"/>
    <w:rsid w:val="003A60CD"/>
    <w:rsid w:val="003A614E"/>
    <w:rsid w:val="003A6229"/>
    <w:rsid w:val="003A63E8"/>
    <w:rsid w:val="003A63E9"/>
    <w:rsid w:val="003A64DB"/>
    <w:rsid w:val="003A64E5"/>
    <w:rsid w:val="003A64FA"/>
    <w:rsid w:val="003A65B0"/>
    <w:rsid w:val="003A66B7"/>
    <w:rsid w:val="003A673D"/>
    <w:rsid w:val="003A6821"/>
    <w:rsid w:val="003A685B"/>
    <w:rsid w:val="003A69FA"/>
    <w:rsid w:val="003A6A96"/>
    <w:rsid w:val="003A6AEB"/>
    <w:rsid w:val="003A6B01"/>
    <w:rsid w:val="003A6BDA"/>
    <w:rsid w:val="003A6C61"/>
    <w:rsid w:val="003A6C68"/>
    <w:rsid w:val="003A6D6C"/>
    <w:rsid w:val="003A6D78"/>
    <w:rsid w:val="003A6EB6"/>
    <w:rsid w:val="003A6EE6"/>
    <w:rsid w:val="003A6FF4"/>
    <w:rsid w:val="003A705F"/>
    <w:rsid w:val="003A70F1"/>
    <w:rsid w:val="003A7185"/>
    <w:rsid w:val="003A72E8"/>
    <w:rsid w:val="003A749D"/>
    <w:rsid w:val="003A766E"/>
    <w:rsid w:val="003A76A0"/>
    <w:rsid w:val="003A76D2"/>
    <w:rsid w:val="003A78FE"/>
    <w:rsid w:val="003A7913"/>
    <w:rsid w:val="003A7A12"/>
    <w:rsid w:val="003A7AB1"/>
    <w:rsid w:val="003A7ABF"/>
    <w:rsid w:val="003A7BE8"/>
    <w:rsid w:val="003A7CCB"/>
    <w:rsid w:val="003A7D1F"/>
    <w:rsid w:val="003A7D3B"/>
    <w:rsid w:val="003A7D6D"/>
    <w:rsid w:val="003A7E5F"/>
    <w:rsid w:val="003A7EFB"/>
    <w:rsid w:val="003A7EFD"/>
    <w:rsid w:val="003A7F42"/>
    <w:rsid w:val="003A7F94"/>
    <w:rsid w:val="003B001C"/>
    <w:rsid w:val="003B007D"/>
    <w:rsid w:val="003B0114"/>
    <w:rsid w:val="003B03D4"/>
    <w:rsid w:val="003B0410"/>
    <w:rsid w:val="003B043B"/>
    <w:rsid w:val="003B0768"/>
    <w:rsid w:val="003B0918"/>
    <w:rsid w:val="003B09C2"/>
    <w:rsid w:val="003B0C4D"/>
    <w:rsid w:val="003B0D45"/>
    <w:rsid w:val="003B0D72"/>
    <w:rsid w:val="003B0E58"/>
    <w:rsid w:val="003B0E90"/>
    <w:rsid w:val="003B0F34"/>
    <w:rsid w:val="003B0F3D"/>
    <w:rsid w:val="003B1075"/>
    <w:rsid w:val="003B109D"/>
    <w:rsid w:val="003B1109"/>
    <w:rsid w:val="003B11C6"/>
    <w:rsid w:val="003B122A"/>
    <w:rsid w:val="003B12F5"/>
    <w:rsid w:val="003B12F7"/>
    <w:rsid w:val="003B1496"/>
    <w:rsid w:val="003B14DD"/>
    <w:rsid w:val="003B158C"/>
    <w:rsid w:val="003B173E"/>
    <w:rsid w:val="003B179A"/>
    <w:rsid w:val="003B17A1"/>
    <w:rsid w:val="003B1918"/>
    <w:rsid w:val="003B1AF1"/>
    <w:rsid w:val="003B1B0C"/>
    <w:rsid w:val="003B1BDF"/>
    <w:rsid w:val="003B1CF8"/>
    <w:rsid w:val="003B1E10"/>
    <w:rsid w:val="003B1EA2"/>
    <w:rsid w:val="003B1ECB"/>
    <w:rsid w:val="003B1F7A"/>
    <w:rsid w:val="003B229D"/>
    <w:rsid w:val="003B22BD"/>
    <w:rsid w:val="003B2441"/>
    <w:rsid w:val="003B2474"/>
    <w:rsid w:val="003B259C"/>
    <w:rsid w:val="003B265C"/>
    <w:rsid w:val="003B2858"/>
    <w:rsid w:val="003B2AA4"/>
    <w:rsid w:val="003B2ADF"/>
    <w:rsid w:val="003B2D67"/>
    <w:rsid w:val="003B301A"/>
    <w:rsid w:val="003B326E"/>
    <w:rsid w:val="003B3289"/>
    <w:rsid w:val="003B32D0"/>
    <w:rsid w:val="003B361D"/>
    <w:rsid w:val="003B364C"/>
    <w:rsid w:val="003B36E6"/>
    <w:rsid w:val="003B37E2"/>
    <w:rsid w:val="003B3825"/>
    <w:rsid w:val="003B398D"/>
    <w:rsid w:val="003B3B71"/>
    <w:rsid w:val="003B3C1A"/>
    <w:rsid w:val="003B3C5A"/>
    <w:rsid w:val="003B3DAD"/>
    <w:rsid w:val="003B3DF2"/>
    <w:rsid w:val="003B3F19"/>
    <w:rsid w:val="003B3F6B"/>
    <w:rsid w:val="003B407D"/>
    <w:rsid w:val="003B40B3"/>
    <w:rsid w:val="003B41B4"/>
    <w:rsid w:val="003B4328"/>
    <w:rsid w:val="003B432F"/>
    <w:rsid w:val="003B4335"/>
    <w:rsid w:val="003B4456"/>
    <w:rsid w:val="003B4458"/>
    <w:rsid w:val="003B44A4"/>
    <w:rsid w:val="003B4634"/>
    <w:rsid w:val="003B46BC"/>
    <w:rsid w:val="003B4712"/>
    <w:rsid w:val="003B4801"/>
    <w:rsid w:val="003B48E9"/>
    <w:rsid w:val="003B4A28"/>
    <w:rsid w:val="003B4A3D"/>
    <w:rsid w:val="003B4B48"/>
    <w:rsid w:val="003B4B70"/>
    <w:rsid w:val="003B4BC6"/>
    <w:rsid w:val="003B4BD4"/>
    <w:rsid w:val="003B4C1E"/>
    <w:rsid w:val="003B4C4F"/>
    <w:rsid w:val="003B4C58"/>
    <w:rsid w:val="003B4E5A"/>
    <w:rsid w:val="003B4EDE"/>
    <w:rsid w:val="003B4F6D"/>
    <w:rsid w:val="003B4FE1"/>
    <w:rsid w:val="003B5007"/>
    <w:rsid w:val="003B50A6"/>
    <w:rsid w:val="003B5174"/>
    <w:rsid w:val="003B51BF"/>
    <w:rsid w:val="003B5230"/>
    <w:rsid w:val="003B525F"/>
    <w:rsid w:val="003B543F"/>
    <w:rsid w:val="003B547D"/>
    <w:rsid w:val="003B549F"/>
    <w:rsid w:val="003B56FA"/>
    <w:rsid w:val="003B576C"/>
    <w:rsid w:val="003B577A"/>
    <w:rsid w:val="003B5788"/>
    <w:rsid w:val="003B5852"/>
    <w:rsid w:val="003B5919"/>
    <w:rsid w:val="003B59A1"/>
    <w:rsid w:val="003B59A6"/>
    <w:rsid w:val="003B5A05"/>
    <w:rsid w:val="003B5C34"/>
    <w:rsid w:val="003B5C9D"/>
    <w:rsid w:val="003B5CE8"/>
    <w:rsid w:val="003B5DC4"/>
    <w:rsid w:val="003B5E6B"/>
    <w:rsid w:val="003B5EAC"/>
    <w:rsid w:val="003B5F40"/>
    <w:rsid w:val="003B5F7B"/>
    <w:rsid w:val="003B61B9"/>
    <w:rsid w:val="003B62E3"/>
    <w:rsid w:val="003B637D"/>
    <w:rsid w:val="003B641A"/>
    <w:rsid w:val="003B64C0"/>
    <w:rsid w:val="003B6597"/>
    <w:rsid w:val="003B6649"/>
    <w:rsid w:val="003B668E"/>
    <w:rsid w:val="003B6754"/>
    <w:rsid w:val="003B680A"/>
    <w:rsid w:val="003B6893"/>
    <w:rsid w:val="003B68F5"/>
    <w:rsid w:val="003B69D6"/>
    <w:rsid w:val="003B69DE"/>
    <w:rsid w:val="003B6A01"/>
    <w:rsid w:val="003B6A25"/>
    <w:rsid w:val="003B6EC1"/>
    <w:rsid w:val="003B7054"/>
    <w:rsid w:val="003B70E7"/>
    <w:rsid w:val="003B71EA"/>
    <w:rsid w:val="003B7325"/>
    <w:rsid w:val="003B7494"/>
    <w:rsid w:val="003B74AE"/>
    <w:rsid w:val="003B76A1"/>
    <w:rsid w:val="003B76C5"/>
    <w:rsid w:val="003B7739"/>
    <w:rsid w:val="003B77BA"/>
    <w:rsid w:val="003B7A03"/>
    <w:rsid w:val="003B7A7B"/>
    <w:rsid w:val="003B7BBB"/>
    <w:rsid w:val="003B7C00"/>
    <w:rsid w:val="003B7F03"/>
    <w:rsid w:val="003B7F35"/>
    <w:rsid w:val="003C003D"/>
    <w:rsid w:val="003C0053"/>
    <w:rsid w:val="003C009F"/>
    <w:rsid w:val="003C00ED"/>
    <w:rsid w:val="003C0365"/>
    <w:rsid w:val="003C043C"/>
    <w:rsid w:val="003C0603"/>
    <w:rsid w:val="003C067D"/>
    <w:rsid w:val="003C06F6"/>
    <w:rsid w:val="003C071B"/>
    <w:rsid w:val="003C07FE"/>
    <w:rsid w:val="003C0812"/>
    <w:rsid w:val="003C0827"/>
    <w:rsid w:val="003C08B3"/>
    <w:rsid w:val="003C08BE"/>
    <w:rsid w:val="003C0915"/>
    <w:rsid w:val="003C0918"/>
    <w:rsid w:val="003C0A03"/>
    <w:rsid w:val="003C0A5A"/>
    <w:rsid w:val="003C0B63"/>
    <w:rsid w:val="003C0C13"/>
    <w:rsid w:val="003C0C20"/>
    <w:rsid w:val="003C0D42"/>
    <w:rsid w:val="003C0E94"/>
    <w:rsid w:val="003C0E9D"/>
    <w:rsid w:val="003C0FDE"/>
    <w:rsid w:val="003C0FE1"/>
    <w:rsid w:val="003C1000"/>
    <w:rsid w:val="003C101C"/>
    <w:rsid w:val="003C1093"/>
    <w:rsid w:val="003C131E"/>
    <w:rsid w:val="003C1342"/>
    <w:rsid w:val="003C1423"/>
    <w:rsid w:val="003C14BB"/>
    <w:rsid w:val="003C1835"/>
    <w:rsid w:val="003C1844"/>
    <w:rsid w:val="003C1870"/>
    <w:rsid w:val="003C1872"/>
    <w:rsid w:val="003C1884"/>
    <w:rsid w:val="003C19EA"/>
    <w:rsid w:val="003C1A6D"/>
    <w:rsid w:val="003C1B6F"/>
    <w:rsid w:val="003C1DD1"/>
    <w:rsid w:val="003C1F7D"/>
    <w:rsid w:val="003C1FC0"/>
    <w:rsid w:val="003C1FCA"/>
    <w:rsid w:val="003C2125"/>
    <w:rsid w:val="003C21EC"/>
    <w:rsid w:val="003C2296"/>
    <w:rsid w:val="003C22A7"/>
    <w:rsid w:val="003C22CA"/>
    <w:rsid w:val="003C22F0"/>
    <w:rsid w:val="003C2302"/>
    <w:rsid w:val="003C2325"/>
    <w:rsid w:val="003C23B9"/>
    <w:rsid w:val="003C243B"/>
    <w:rsid w:val="003C256F"/>
    <w:rsid w:val="003C26E9"/>
    <w:rsid w:val="003C2724"/>
    <w:rsid w:val="003C2757"/>
    <w:rsid w:val="003C279A"/>
    <w:rsid w:val="003C27A9"/>
    <w:rsid w:val="003C2855"/>
    <w:rsid w:val="003C2997"/>
    <w:rsid w:val="003C2C3F"/>
    <w:rsid w:val="003C2CEE"/>
    <w:rsid w:val="003C2D01"/>
    <w:rsid w:val="003C2D92"/>
    <w:rsid w:val="003C2E46"/>
    <w:rsid w:val="003C2E4F"/>
    <w:rsid w:val="003C2EA0"/>
    <w:rsid w:val="003C2FCA"/>
    <w:rsid w:val="003C2FFB"/>
    <w:rsid w:val="003C33AA"/>
    <w:rsid w:val="003C33AD"/>
    <w:rsid w:val="003C33DD"/>
    <w:rsid w:val="003C3832"/>
    <w:rsid w:val="003C3A86"/>
    <w:rsid w:val="003C3A87"/>
    <w:rsid w:val="003C3C89"/>
    <w:rsid w:val="003C3D10"/>
    <w:rsid w:val="003C3D86"/>
    <w:rsid w:val="003C3D90"/>
    <w:rsid w:val="003C3E88"/>
    <w:rsid w:val="003C3E9F"/>
    <w:rsid w:val="003C3FEC"/>
    <w:rsid w:val="003C4015"/>
    <w:rsid w:val="003C4066"/>
    <w:rsid w:val="003C4072"/>
    <w:rsid w:val="003C4087"/>
    <w:rsid w:val="003C40CE"/>
    <w:rsid w:val="003C40DA"/>
    <w:rsid w:val="003C40FE"/>
    <w:rsid w:val="003C4204"/>
    <w:rsid w:val="003C42AE"/>
    <w:rsid w:val="003C435E"/>
    <w:rsid w:val="003C43CA"/>
    <w:rsid w:val="003C4404"/>
    <w:rsid w:val="003C44E3"/>
    <w:rsid w:val="003C4512"/>
    <w:rsid w:val="003C4655"/>
    <w:rsid w:val="003C4691"/>
    <w:rsid w:val="003C4748"/>
    <w:rsid w:val="003C4799"/>
    <w:rsid w:val="003C492B"/>
    <w:rsid w:val="003C4A07"/>
    <w:rsid w:val="003C4A5A"/>
    <w:rsid w:val="003C4B55"/>
    <w:rsid w:val="003C4CC7"/>
    <w:rsid w:val="003C4D88"/>
    <w:rsid w:val="003C4DCB"/>
    <w:rsid w:val="003C4E5E"/>
    <w:rsid w:val="003C4EA8"/>
    <w:rsid w:val="003C4ECB"/>
    <w:rsid w:val="003C4F1A"/>
    <w:rsid w:val="003C502B"/>
    <w:rsid w:val="003C505A"/>
    <w:rsid w:val="003C507D"/>
    <w:rsid w:val="003C508F"/>
    <w:rsid w:val="003C5102"/>
    <w:rsid w:val="003C51EA"/>
    <w:rsid w:val="003C5389"/>
    <w:rsid w:val="003C5456"/>
    <w:rsid w:val="003C547A"/>
    <w:rsid w:val="003C5484"/>
    <w:rsid w:val="003C5652"/>
    <w:rsid w:val="003C57BF"/>
    <w:rsid w:val="003C588D"/>
    <w:rsid w:val="003C596A"/>
    <w:rsid w:val="003C5977"/>
    <w:rsid w:val="003C5A7E"/>
    <w:rsid w:val="003C5B27"/>
    <w:rsid w:val="003C5B2A"/>
    <w:rsid w:val="003C5B99"/>
    <w:rsid w:val="003C5C35"/>
    <w:rsid w:val="003C5CC4"/>
    <w:rsid w:val="003C5D53"/>
    <w:rsid w:val="003C5D8F"/>
    <w:rsid w:val="003C5ED4"/>
    <w:rsid w:val="003C5EDB"/>
    <w:rsid w:val="003C5F7C"/>
    <w:rsid w:val="003C6066"/>
    <w:rsid w:val="003C607C"/>
    <w:rsid w:val="003C61B9"/>
    <w:rsid w:val="003C623A"/>
    <w:rsid w:val="003C6275"/>
    <w:rsid w:val="003C64A5"/>
    <w:rsid w:val="003C64D5"/>
    <w:rsid w:val="003C64DC"/>
    <w:rsid w:val="003C6585"/>
    <w:rsid w:val="003C65B9"/>
    <w:rsid w:val="003C662C"/>
    <w:rsid w:val="003C66C2"/>
    <w:rsid w:val="003C682D"/>
    <w:rsid w:val="003C69BF"/>
    <w:rsid w:val="003C6A32"/>
    <w:rsid w:val="003C6C54"/>
    <w:rsid w:val="003C6CC4"/>
    <w:rsid w:val="003C6E3B"/>
    <w:rsid w:val="003C6FB8"/>
    <w:rsid w:val="003C6FF4"/>
    <w:rsid w:val="003C7082"/>
    <w:rsid w:val="003C72FF"/>
    <w:rsid w:val="003C742E"/>
    <w:rsid w:val="003C74EF"/>
    <w:rsid w:val="003C756D"/>
    <w:rsid w:val="003C75F9"/>
    <w:rsid w:val="003C7603"/>
    <w:rsid w:val="003C7616"/>
    <w:rsid w:val="003C7700"/>
    <w:rsid w:val="003C7763"/>
    <w:rsid w:val="003C77F4"/>
    <w:rsid w:val="003C7828"/>
    <w:rsid w:val="003C7A31"/>
    <w:rsid w:val="003C7A6F"/>
    <w:rsid w:val="003C7C11"/>
    <w:rsid w:val="003C7C21"/>
    <w:rsid w:val="003C7C79"/>
    <w:rsid w:val="003C7E1D"/>
    <w:rsid w:val="003C7F72"/>
    <w:rsid w:val="003D0028"/>
    <w:rsid w:val="003D015D"/>
    <w:rsid w:val="003D01EE"/>
    <w:rsid w:val="003D03B7"/>
    <w:rsid w:val="003D0454"/>
    <w:rsid w:val="003D046C"/>
    <w:rsid w:val="003D0501"/>
    <w:rsid w:val="003D066C"/>
    <w:rsid w:val="003D07D5"/>
    <w:rsid w:val="003D091C"/>
    <w:rsid w:val="003D09CD"/>
    <w:rsid w:val="003D0AC8"/>
    <w:rsid w:val="003D0AFA"/>
    <w:rsid w:val="003D0C45"/>
    <w:rsid w:val="003D0CA4"/>
    <w:rsid w:val="003D0D0D"/>
    <w:rsid w:val="003D0D6D"/>
    <w:rsid w:val="003D0EB0"/>
    <w:rsid w:val="003D0EB2"/>
    <w:rsid w:val="003D0EDB"/>
    <w:rsid w:val="003D1055"/>
    <w:rsid w:val="003D1089"/>
    <w:rsid w:val="003D1170"/>
    <w:rsid w:val="003D1245"/>
    <w:rsid w:val="003D12F6"/>
    <w:rsid w:val="003D140F"/>
    <w:rsid w:val="003D1476"/>
    <w:rsid w:val="003D1667"/>
    <w:rsid w:val="003D170C"/>
    <w:rsid w:val="003D1769"/>
    <w:rsid w:val="003D1793"/>
    <w:rsid w:val="003D1916"/>
    <w:rsid w:val="003D1935"/>
    <w:rsid w:val="003D1982"/>
    <w:rsid w:val="003D19A9"/>
    <w:rsid w:val="003D19BC"/>
    <w:rsid w:val="003D1A5C"/>
    <w:rsid w:val="003D1A72"/>
    <w:rsid w:val="003D1A98"/>
    <w:rsid w:val="003D1BCE"/>
    <w:rsid w:val="003D1D61"/>
    <w:rsid w:val="003D1DC4"/>
    <w:rsid w:val="003D1DD5"/>
    <w:rsid w:val="003D1E21"/>
    <w:rsid w:val="003D1FE8"/>
    <w:rsid w:val="003D2004"/>
    <w:rsid w:val="003D21B8"/>
    <w:rsid w:val="003D239B"/>
    <w:rsid w:val="003D2416"/>
    <w:rsid w:val="003D2422"/>
    <w:rsid w:val="003D2446"/>
    <w:rsid w:val="003D253A"/>
    <w:rsid w:val="003D25A9"/>
    <w:rsid w:val="003D25D4"/>
    <w:rsid w:val="003D2729"/>
    <w:rsid w:val="003D298E"/>
    <w:rsid w:val="003D29A0"/>
    <w:rsid w:val="003D29AF"/>
    <w:rsid w:val="003D2A5E"/>
    <w:rsid w:val="003D2A9A"/>
    <w:rsid w:val="003D2AAE"/>
    <w:rsid w:val="003D2BBA"/>
    <w:rsid w:val="003D2D3E"/>
    <w:rsid w:val="003D2E1A"/>
    <w:rsid w:val="003D2F19"/>
    <w:rsid w:val="003D30D9"/>
    <w:rsid w:val="003D320F"/>
    <w:rsid w:val="003D3224"/>
    <w:rsid w:val="003D32B2"/>
    <w:rsid w:val="003D3427"/>
    <w:rsid w:val="003D3496"/>
    <w:rsid w:val="003D34BE"/>
    <w:rsid w:val="003D370B"/>
    <w:rsid w:val="003D3711"/>
    <w:rsid w:val="003D37E8"/>
    <w:rsid w:val="003D39D4"/>
    <w:rsid w:val="003D3A46"/>
    <w:rsid w:val="003D3A81"/>
    <w:rsid w:val="003D3AE0"/>
    <w:rsid w:val="003D3B14"/>
    <w:rsid w:val="003D3C06"/>
    <w:rsid w:val="003D3D02"/>
    <w:rsid w:val="003D3DA7"/>
    <w:rsid w:val="003D3DAE"/>
    <w:rsid w:val="003D3EE3"/>
    <w:rsid w:val="003D3F0C"/>
    <w:rsid w:val="003D3FB0"/>
    <w:rsid w:val="003D40ED"/>
    <w:rsid w:val="003D44CB"/>
    <w:rsid w:val="003D4506"/>
    <w:rsid w:val="003D4511"/>
    <w:rsid w:val="003D453D"/>
    <w:rsid w:val="003D4612"/>
    <w:rsid w:val="003D4616"/>
    <w:rsid w:val="003D4652"/>
    <w:rsid w:val="003D473A"/>
    <w:rsid w:val="003D47FA"/>
    <w:rsid w:val="003D4946"/>
    <w:rsid w:val="003D4C0C"/>
    <w:rsid w:val="003D4DEB"/>
    <w:rsid w:val="003D4E34"/>
    <w:rsid w:val="003D4EEE"/>
    <w:rsid w:val="003D4F22"/>
    <w:rsid w:val="003D4FD9"/>
    <w:rsid w:val="003D5184"/>
    <w:rsid w:val="003D5189"/>
    <w:rsid w:val="003D52B1"/>
    <w:rsid w:val="003D52DE"/>
    <w:rsid w:val="003D5398"/>
    <w:rsid w:val="003D53CF"/>
    <w:rsid w:val="003D53F3"/>
    <w:rsid w:val="003D5441"/>
    <w:rsid w:val="003D54E0"/>
    <w:rsid w:val="003D565C"/>
    <w:rsid w:val="003D56D2"/>
    <w:rsid w:val="003D57C3"/>
    <w:rsid w:val="003D58B2"/>
    <w:rsid w:val="003D594E"/>
    <w:rsid w:val="003D59D3"/>
    <w:rsid w:val="003D5BAF"/>
    <w:rsid w:val="003D5C17"/>
    <w:rsid w:val="003D5C2B"/>
    <w:rsid w:val="003D5D0C"/>
    <w:rsid w:val="003D5D2C"/>
    <w:rsid w:val="003D5E0F"/>
    <w:rsid w:val="003D5EC1"/>
    <w:rsid w:val="003D5F5C"/>
    <w:rsid w:val="003D606B"/>
    <w:rsid w:val="003D62D5"/>
    <w:rsid w:val="003D6459"/>
    <w:rsid w:val="003D647A"/>
    <w:rsid w:val="003D6617"/>
    <w:rsid w:val="003D669B"/>
    <w:rsid w:val="003D69D7"/>
    <w:rsid w:val="003D6A47"/>
    <w:rsid w:val="003D6A7F"/>
    <w:rsid w:val="003D6ACD"/>
    <w:rsid w:val="003D6AEB"/>
    <w:rsid w:val="003D6B41"/>
    <w:rsid w:val="003D6BAE"/>
    <w:rsid w:val="003D6E0B"/>
    <w:rsid w:val="003D6E59"/>
    <w:rsid w:val="003D6E95"/>
    <w:rsid w:val="003D6F7C"/>
    <w:rsid w:val="003D7073"/>
    <w:rsid w:val="003D708C"/>
    <w:rsid w:val="003D710D"/>
    <w:rsid w:val="003D7193"/>
    <w:rsid w:val="003D71A9"/>
    <w:rsid w:val="003D71AF"/>
    <w:rsid w:val="003D7279"/>
    <w:rsid w:val="003D733A"/>
    <w:rsid w:val="003D736C"/>
    <w:rsid w:val="003D7539"/>
    <w:rsid w:val="003D7558"/>
    <w:rsid w:val="003D75BB"/>
    <w:rsid w:val="003D7655"/>
    <w:rsid w:val="003D7754"/>
    <w:rsid w:val="003D77E8"/>
    <w:rsid w:val="003D78CC"/>
    <w:rsid w:val="003D7937"/>
    <w:rsid w:val="003D7999"/>
    <w:rsid w:val="003D7A22"/>
    <w:rsid w:val="003D7A6E"/>
    <w:rsid w:val="003D7B01"/>
    <w:rsid w:val="003D7B7C"/>
    <w:rsid w:val="003D7C0B"/>
    <w:rsid w:val="003D7DBE"/>
    <w:rsid w:val="003D7E0F"/>
    <w:rsid w:val="003D7EB4"/>
    <w:rsid w:val="003D7F88"/>
    <w:rsid w:val="003E004C"/>
    <w:rsid w:val="003E00DC"/>
    <w:rsid w:val="003E00F8"/>
    <w:rsid w:val="003E0221"/>
    <w:rsid w:val="003E0246"/>
    <w:rsid w:val="003E03D3"/>
    <w:rsid w:val="003E0449"/>
    <w:rsid w:val="003E0485"/>
    <w:rsid w:val="003E063C"/>
    <w:rsid w:val="003E07A6"/>
    <w:rsid w:val="003E08D0"/>
    <w:rsid w:val="003E0966"/>
    <w:rsid w:val="003E0A53"/>
    <w:rsid w:val="003E0AB6"/>
    <w:rsid w:val="003E0ABA"/>
    <w:rsid w:val="003E0B65"/>
    <w:rsid w:val="003E0CE6"/>
    <w:rsid w:val="003E0E8A"/>
    <w:rsid w:val="003E0EA7"/>
    <w:rsid w:val="003E0F7E"/>
    <w:rsid w:val="003E0FAB"/>
    <w:rsid w:val="003E0FFD"/>
    <w:rsid w:val="003E1061"/>
    <w:rsid w:val="003E109C"/>
    <w:rsid w:val="003E1747"/>
    <w:rsid w:val="003E17A7"/>
    <w:rsid w:val="003E17EF"/>
    <w:rsid w:val="003E189E"/>
    <w:rsid w:val="003E1AB7"/>
    <w:rsid w:val="003E1AED"/>
    <w:rsid w:val="003E1B03"/>
    <w:rsid w:val="003E2119"/>
    <w:rsid w:val="003E215D"/>
    <w:rsid w:val="003E2164"/>
    <w:rsid w:val="003E2196"/>
    <w:rsid w:val="003E22CF"/>
    <w:rsid w:val="003E2375"/>
    <w:rsid w:val="003E23E7"/>
    <w:rsid w:val="003E252E"/>
    <w:rsid w:val="003E257E"/>
    <w:rsid w:val="003E25AB"/>
    <w:rsid w:val="003E25B0"/>
    <w:rsid w:val="003E26C3"/>
    <w:rsid w:val="003E2706"/>
    <w:rsid w:val="003E27DD"/>
    <w:rsid w:val="003E282D"/>
    <w:rsid w:val="003E2928"/>
    <w:rsid w:val="003E2CBF"/>
    <w:rsid w:val="003E2D7C"/>
    <w:rsid w:val="003E2D7E"/>
    <w:rsid w:val="003E2E3A"/>
    <w:rsid w:val="003E2EB3"/>
    <w:rsid w:val="003E2F3A"/>
    <w:rsid w:val="003E2F57"/>
    <w:rsid w:val="003E2F67"/>
    <w:rsid w:val="003E2FA3"/>
    <w:rsid w:val="003E30A3"/>
    <w:rsid w:val="003E32AC"/>
    <w:rsid w:val="003E3312"/>
    <w:rsid w:val="003E34D2"/>
    <w:rsid w:val="003E34DF"/>
    <w:rsid w:val="003E352E"/>
    <w:rsid w:val="003E3537"/>
    <w:rsid w:val="003E35F2"/>
    <w:rsid w:val="003E3682"/>
    <w:rsid w:val="003E3771"/>
    <w:rsid w:val="003E37B2"/>
    <w:rsid w:val="003E37FD"/>
    <w:rsid w:val="003E38A6"/>
    <w:rsid w:val="003E394A"/>
    <w:rsid w:val="003E3AC3"/>
    <w:rsid w:val="003E3B33"/>
    <w:rsid w:val="003E3CE4"/>
    <w:rsid w:val="003E3D78"/>
    <w:rsid w:val="003E3D8A"/>
    <w:rsid w:val="003E3DD4"/>
    <w:rsid w:val="003E3EA5"/>
    <w:rsid w:val="003E405A"/>
    <w:rsid w:val="003E40C0"/>
    <w:rsid w:val="003E4128"/>
    <w:rsid w:val="003E4202"/>
    <w:rsid w:val="003E4290"/>
    <w:rsid w:val="003E4354"/>
    <w:rsid w:val="003E4449"/>
    <w:rsid w:val="003E445E"/>
    <w:rsid w:val="003E449F"/>
    <w:rsid w:val="003E4604"/>
    <w:rsid w:val="003E46C5"/>
    <w:rsid w:val="003E471D"/>
    <w:rsid w:val="003E4755"/>
    <w:rsid w:val="003E47A7"/>
    <w:rsid w:val="003E48BE"/>
    <w:rsid w:val="003E48E7"/>
    <w:rsid w:val="003E4A6D"/>
    <w:rsid w:val="003E4B07"/>
    <w:rsid w:val="003E4B82"/>
    <w:rsid w:val="003E4C59"/>
    <w:rsid w:val="003E4CBD"/>
    <w:rsid w:val="003E4E16"/>
    <w:rsid w:val="003E4E7A"/>
    <w:rsid w:val="003E4EEF"/>
    <w:rsid w:val="003E4F98"/>
    <w:rsid w:val="003E4FC1"/>
    <w:rsid w:val="003E500F"/>
    <w:rsid w:val="003E5015"/>
    <w:rsid w:val="003E503C"/>
    <w:rsid w:val="003E50C7"/>
    <w:rsid w:val="003E50D8"/>
    <w:rsid w:val="003E5106"/>
    <w:rsid w:val="003E5238"/>
    <w:rsid w:val="003E52CA"/>
    <w:rsid w:val="003E539B"/>
    <w:rsid w:val="003E548F"/>
    <w:rsid w:val="003E5497"/>
    <w:rsid w:val="003E550A"/>
    <w:rsid w:val="003E5578"/>
    <w:rsid w:val="003E55BF"/>
    <w:rsid w:val="003E5657"/>
    <w:rsid w:val="003E567C"/>
    <w:rsid w:val="003E56B4"/>
    <w:rsid w:val="003E570A"/>
    <w:rsid w:val="003E57A6"/>
    <w:rsid w:val="003E582C"/>
    <w:rsid w:val="003E595E"/>
    <w:rsid w:val="003E598A"/>
    <w:rsid w:val="003E5AB3"/>
    <w:rsid w:val="003E5AC0"/>
    <w:rsid w:val="003E5AFF"/>
    <w:rsid w:val="003E5C88"/>
    <w:rsid w:val="003E5CDC"/>
    <w:rsid w:val="003E5D83"/>
    <w:rsid w:val="003E5DEA"/>
    <w:rsid w:val="003E5E64"/>
    <w:rsid w:val="003E5F2E"/>
    <w:rsid w:val="003E61C5"/>
    <w:rsid w:val="003E63C3"/>
    <w:rsid w:val="003E63E3"/>
    <w:rsid w:val="003E63F4"/>
    <w:rsid w:val="003E64E6"/>
    <w:rsid w:val="003E6655"/>
    <w:rsid w:val="003E683E"/>
    <w:rsid w:val="003E684E"/>
    <w:rsid w:val="003E68F3"/>
    <w:rsid w:val="003E6935"/>
    <w:rsid w:val="003E6986"/>
    <w:rsid w:val="003E6AFC"/>
    <w:rsid w:val="003E6B17"/>
    <w:rsid w:val="003E6C27"/>
    <w:rsid w:val="003E6DBD"/>
    <w:rsid w:val="003E6EB2"/>
    <w:rsid w:val="003E6F2C"/>
    <w:rsid w:val="003E6F2D"/>
    <w:rsid w:val="003E6FCF"/>
    <w:rsid w:val="003E6FD4"/>
    <w:rsid w:val="003E703F"/>
    <w:rsid w:val="003E7047"/>
    <w:rsid w:val="003E7092"/>
    <w:rsid w:val="003E70F2"/>
    <w:rsid w:val="003E71CC"/>
    <w:rsid w:val="003E7269"/>
    <w:rsid w:val="003E728A"/>
    <w:rsid w:val="003E729F"/>
    <w:rsid w:val="003E7628"/>
    <w:rsid w:val="003E76FF"/>
    <w:rsid w:val="003E7803"/>
    <w:rsid w:val="003E7839"/>
    <w:rsid w:val="003E78A1"/>
    <w:rsid w:val="003E78DE"/>
    <w:rsid w:val="003E79A2"/>
    <w:rsid w:val="003E7A35"/>
    <w:rsid w:val="003E7AD3"/>
    <w:rsid w:val="003E7BF0"/>
    <w:rsid w:val="003E7C85"/>
    <w:rsid w:val="003E7D23"/>
    <w:rsid w:val="003E7F09"/>
    <w:rsid w:val="003E7F15"/>
    <w:rsid w:val="003F0003"/>
    <w:rsid w:val="003F0017"/>
    <w:rsid w:val="003F01C0"/>
    <w:rsid w:val="003F02F4"/>
    <w:rsid w:val="003F034E"/>
    <w:rsid w:val="003F03A7"/>
    <w:rsid w:val="003F050A"/>
    <w:rsid w:val="003F0690"/>
    <w:rsid w:val="003F07CB"/>
    <w:rsid w:val="003F0A97"/>
    <w:rsid w:val="003F0ADE"/>
    <w:rsid w:val="003F0BBE"/>
    <w:rsid w:val="003F0D69"/>
    <w:rsid w:val="003F1142"/>
    <w:rsid w:val="003F1170"/>
    <w:rsid w:val="003F11E4"/>
    <w:rsid w:val="003F129D"/>
    <w:rsid w:val="003F12CF"/>
    <w:rsid w:val="003F140F"/>
    <w:rsid w:val="003F1459"/>
    <w:rsid w:val="003F14C2"/>
    <w:rsid w:val="003F157B"/>
    <w:rsid w:val="003F15BE"/>
    <w:rsid w:val="003F164D"/>
    <w:rsid w:val="003F1899"/>
    <w:rsid w:val="003F1A87"/>
    <w:rsid w:val="003F1AA7"/>
    <w:rsid w:val="003F1BE8"/>
    <w:rsid w:val="003F1C27"/>
    <w:rsid w:val="003F1C43"/>
    <w:rsid w:val="003F1C4C"/>
    <w:rsid w:val="003F1D71"/>
    <w:rsid w:val="003F1DA6"/>
    <w:rsid w:val="003F1EC5"/>
    <w:rsid w:val="003F21F9"/>
    <w:rsid w:val="003F223F"/>
    <w:rsid w:val="003F23D6"/>
    <w:rsid w:val="003F242E"/>
    <w:rsid w:val="003F2532"/>
    <w:rsid w:val="003F25CE"/>
    <w:rsid w:val="003F2747"/>
    <w:rsid w:val="003F2784"/>
    <w:rsid w:val="003F288E"/>
    <w:rsid w:val="003F291E"/>
    <w:rsid w:val="003F2966"/>
    <w:rsid w:val="003F2AF7"/>
    <w:rsid w:val="003F2B1C"/>
    <w:rsid w:val="003F2BED"/>
    <w:rsid w:val="003F2C13"/>
    <w:rsid w:val="003F2C45"/>
    <w:rsid w:val="003F2C73"/>
    <w:rsid w:val="003F2C7C"/>
    <w:rsid w:val="003F2CFF"/>
    <w:rsid w:val="003F2D36"/>
    <w:rsid w:val="003F2E0A"/>
    <w:rsid w:val="003F2E5A"/>
    <w:rsid w:val="003F2EBF"/>
    <w:rsid w:val="003F2F31"/>
    <w:rsid w:val="003F2FB7"/>
    <w:rsid w:val="003F30FE"/>
    <w:rsid w:val="003F314F"/>
    <w:rsid w:val="003F320D"/>
    <w:rsid w:val="003F32B5"/>
    <w:rsid w:val="003F32D0"/>
    <w:rsid w:val="003F3321"/>
    <w:rsid w:val="003F3358"/>
    <w:rsid w:val="003F338D"/>
    <w:rsid w:val="003F3475"/>
    <w:rsid w:val="003F34C7"/>
    <w:rsid w:val="003F371A"/>
    <w:rsid w:val="003F3749"/>
    <w:rsid w:val="003F37FF"/>
    <w:rsid w:val="003F38F0"/>
    <w:rsid w:val="003F392D"/>
    <w:rsid w:val="003F39E9"/>
    <w:rsid w:val="003F3A87"/>
    <w:rsid w:val="003F3B2C"/>
    <w:rsid w:val="003F3BCC"/>
    <w:rsid w:val="003F3C14"/>
    <w:rsid w:val="003F3CC9"/>
    <w:rsid w:val="003F3CE6"/>
    <w:rsid w:val="003F3CEB"/>
    <w:rsid w:val="003F3E5F"/>
    <w:rsid w:val="003F3FE8"/>
    <w:rsid w:val="003F4025"/>
    <w:rsid w:val="003F43BB"/>
    <w:rsid w:val="003F45A6"/>
    <w:rsid w:val="003F46BE"/>
    <w:rsid w:val="003F47A5"/>
    <w:rsid w:val="003F4B2C"/>
    <w:rsid w:val="003F4B87"/>
    <w:rsid w:val="003F4C0A"/>
    <w:rsid w:val="003F4C63"/>
    <w:rsid w:val="003F4CA4"/>
    <w:rsid w:val="003F4D0E"/>
    <w:rsid w:val="003F4D19"/>
    <w:rsid w:val="003F4D2D"/>
    <w:rsid w:val="003F4D54"/>
    <w:rsid w:val="003F4D75"/>
    <w:rsid w:val="003F4E27"/>
    <w:rsid w:val="003F4F4D"/>
    <w:rsid w:val="003F4F71"/>
    <w:rsid w:val="003F502B"/>
    <w:rsid w:val="003F5048"/>
    <w:rsid w:val="003F5062"/>
    <w:rsid w:val="003F5194"/>
    <w:rsid w:val="003F5306"/>
    <w:rsid w:val="003F53AE"/>
    <w:rsid w:val="003F545E"/>
    <w:rsid w:val="003F553A"/>
    <w:rsid w:val="003F5556"/>
    <w:rsid w:val="003F556A"/>
    <w:rsid w:val="003F56D5"/>
    <w:rsid w:val="003F5707"/>
    <w:rsid w:val="003F5816"/>
    <w:rsid w:val="003F5828"/>
    <w:rsid w:val="003F5898"/>
    <w:rsid w:val="003F58B3"/>
    <w:rsid w:val="003F5924"/>
    <w:rsid w:val="003F593D"/>
    <w:rsid w:val="003F59DB"/>
    <w:rsid w:val="003F5AB9"/>
    <w:rsid w:val="003F5ACC"/>
    <w:rsid w:val="003F5B1B"/>
    <w:rsid w:val="003F5BC7"/>
    <w:rsid w:val="003F5D06"/>
    <w:rsid w:val="003F5DD8"/>
    <w:rsid w:val="003F5F91"/>
    <w:rsid w:val="003F6072"/>
    <w:rsid w:val="003F62D4"/>
    <w:rsid w:val="003F62D7"/>
    <w:rsid w:val="003F63BA"/>
    <w:rsid w:val="003F647F"/>
    <w:rsid w:val="003F6494"/>
    <w:rsid w:val="003F64B7"/>
    <w:rsid w:val="003F64F3"/>
    <w:rsid w:val="003F64F7"/>
    <w:rsid w:val="003F6702"/>
    <w:rsid w:val="003F6949"/>
    <w:rsid w:val="003F6AA9"/>
    <w:rsid w:val="003F6AF3"/>
    <w:rsid w:val="003F6AFD"/>
    <w:rsid w:val="003F6C79"/>
    <w:rsid w:val="003F6C95"/>
    <w:rsid w:val="003F6CC7"/>
    <w:rsid w:val="003F6CD1"/>
    <w:rsid w:val="003F6CED"/>
    <w:rsid w:val="003F6D84"/>
    <w:rsid w:val="003F6EA5"/>
    <w:rsid w:val="003F6F1A"/>
    <w:rsid w:val="003F6F69"/>
    <w:rsid w:val="003F6FBD"/>
    <w:rsid w:val="003F70E9"/>
    <w:rsid w:val="003F731D"/>
    <w:rsid w:val="003F734C"/>
    <w:rsid w:val="003F7365"/>
    <w:rsid w:val="003F73AE"/>
    <w:rsid w:val="003F73E5"/>
    <w:rsid w:val="003F75C2"/>
    <w:rsid w:val="003F7689"/>
    <w:rsid w:val="003F7817"/>
    <w:rsid w:val="003F7872"/>
    <w:rsid w:val="003F792B"/>
    <w:rsid w:val="003F7B6C"/>
    <w:rsid w:val="003F7BD1"/>
    <w:rsid w:val="003F7C7E"/>
    <w:rsid w:val="003F7DBF"/>
    <w:rsid w:val="003F7DFD"/>
    <w:rsid w:val="003F7E1E"/>
    <w:rsid w:val="003F7EDB"/>
    <w:rsid w:val="00400028"/>
    <w:rsid w:val="004000AA"/>
    <w:rsid w:val="004000FB"/>
    <w:rsid w:val="0040017C"/>
    <w:rsid w:val="0040037B"/>
    <w:rsid w:val="0040038B"/>
    <w:rsid w:val="0040049F"/>
    <w:rsid w:val="0040052D"/>
    <w:rsid w:val="0040072D"/>
    <w:rsid w:val="004008F6"/>
    <w:rsid w:val="0040093F"/>
    <w:rsid w:val="0040097C"/>
    <w:rsid w:val="00400997"/>
    <w:rsid w:val="004009B7"/>
    <w:rsid w:val="00400B6C"/>
    <w:rsid w:val="00400B88"/>
    <w:rsid w:val="00400C47"/>
    <w:rsid w:val="00400CA1"/>
    <w:rsid w:val="00400D00"/>
    <w:rsid w:val="00400D95"/>
    <w:rsid w:val="00400DC8"/>
    <w:rsid w:val="00400DD3"/>
    <w:rsid w:val="00400E0C"/>
    <w:rsid w:val="00400E2F"/>
    <w:rsid w:val="00401054"/>
    <w:rsid w:val="0040108F"/>
    <w:rsid w:val="0040110A"/>
    <w:rsid w:val="0040110E"/>
    <w:rsid w:val="0040117E"/>
    <w:rsid w:val="0040118B"/>
    <w:rsid w:val="00401367"/>
    <w:rsid w:val="004013C4"/>
    <w:rsid w:val="004014ED"/>
    <w:rsid w:val="00401524"/>
    <w:rsid w:val="004015AF"/>
    <w:rsid w:val="004017F7"/>
    <w:rsid w:val="00401839"/>
    <w:rsid w:val="004018CD"/>
    <w:rsid w:val="00401C26"/>
    <w:rsid w:val="00401C44"/>
    <w:rsid w:val="00401C5D"/>
    <w:rsid w:val="00401D64"/>
    <w:rsid w:val="004020A1"/>
    <w:rsid w:val="004021BD"/>
    <w:rsid w:val="0040223D"/>
    <w:rsid w:val="004022B9"/>
    <w:rsid w:val="004022F8"/>
    <w:rsid w:val="00402383"/>
    <w:rsid w:val="00402487"/>
    <w:rsid w:val="004024E2"/>
    <w:rsid w:val="004025F1"/>
    <w:rsid w:val="004026D3"/>
    <w:rsid w:val="0040287E"/>
    <w:rsid w:val="004029F5"/>
    <w:rsid w:val="00402B06"/>
    <w:rsid w:val="00402B0B"/>
    <w:rsid w:val="00402B1E"/>
    <w:rsid w:val="00402B3B"/>
    <w:rsid w:val="00402BE7"/>
    <w:rsid w:val="00402C76"/>
    <w:rsid w:val="00402D79"/>
    <w:rsid w:val="00402F80"/>
    <w:rsid w:val="00402FA5"/>
    <w:rsid w:val="004030F9"/>
    <w:rsid w:val="00403160"/>
    <w:rsid w:val="004032C5"/>
    <w:rsid w:val="004032C7"/>
    <w:rsid w:val="00403574"/>
    <w:rsid w:val="004036E8"/>
    <w:rsid w:val="00403791"/>
    <w:rsid w:val="004037A8"/>
    <w:rsid w:val="004037DD"/>
    <w:rsid w:val="0040389A"/>
    <w:rsid w:val="00403993"/>
    <w:rsid w:val="004039DC"/>
    <w:rsid w:val="00403AAF"/>
    <w:rsid w:val="00403AE2"/>
    <w:rsid w:val="00403B45"/>
    <w:rsid w:val="00403B48"/>
    <w:rsid w:val="00403B79"/>
    <w:rsid w:val="00403C70"/>
    <w:rsid w:val="00403CFF"/>
    <w:rsid w:val="00403D71"/>
    <w:rsid w:val="00403D84"/>
    <w:rsid w:val="00403D8D"/>
    <w:rsid w:val="00403E8C"/>
    <w:rsid w:val="00403EB2"/>
    <w:rsid w:val="00403EC8"/>
    <w:rsid w:val="00403F58"/>
    <w:rsid w:val="00403FA3"/>
    <w:rsid w:val="00404067"/>
    <w:rsid w:val="0040407C"/>
    <w:rsid w:val="00404110"/>
    <w:rsid w:val="004041A5"/>
    <w:rsid w:val="00404258"/>
    <w:rsid w:val="004042F7"/>
    <w:rsid w:val="00404304"/>
    <w:rsid w:val="004043D7"/>
    <w:rsid w:val="00404409"/>
    <w:rsid w:val="00404610"/>
    <w:rsid w:val="0040461A"/>
    <w:rsid w:val="00404756"/>
    <w:rsid w:val="00404911"/>
    <w:rsid w:val="00404968"/>
    <w:rsid w:val="0040496B"/>
    <w:rsid w:val="00404AF0"/>
    <w:rsid w:val="00404B89"/>
    <w:rsid w:val="00404E03"/>
    <w:rsid w:val="00404E37"/>
    <w:rsid w:val="00404EE3"/>
    <w:rsid w:val="00405097"/>
    <w:rsid w:val="00405138"/>
    <w:rsid w:val="0040517B"/>
    <w:rsid w:val="00405182"/>
    <w:rsid w:val="00405372"/>
    <w:rsid w:val="0040538A"/>
    <w:rsid w:val="0040539C"/>
    <w:rsid w:val="00405567"/>
    <w:rsid w:val="00405612"/>
    <w:rsid w:val="004057D6"/>
    <w:rsid w:val="004057EF"/>
    <w:rsid w:val="0040583A"/>
    <w:rsid w:val="0040591E"/>
    <w:rsid w:val="0040596B"/>
    <w:rsid w:val="00405A4F"/>
    <w:rsid w:val="00405ADF"/>
    <w:rsid w:val="00405BE1"/>
    <w:rsid w:val="00405E8A"/>
    <w:rsid w:val="00405F28"/>
    <w:rsid w:val="00405F4C"/>
    <w:rsid w:val="00405FD9"/>
    <w:rsid w:val="00405FFE"/>
    <w:rsid w:val="0040602C"/>
    <w:rsid w:val="004060EF"/>
    <w:rsid w:val="0040617B"/>
    <w:rsid w:val="004061F9"/>
    <w:rsid w:val="00406288"/>
    <w:rsid w:val="0040631D"/>
    <w:rsid w:val="00406381"/>
    <w:rsid w:val="00406477"/>
    <w:rsid w:val="00406602"/>
    <w:rsid w:val="00406728"/>
    <w:rsid w:val="00406B5A"/>
    <w:rsid w:val="00406C26"/>
    <w:rsid w:val="00406C57"/>
    <w:rsid w:val="00406D1E"/>
    <w:rsid w:val="00406D25"/>
    <w:rsid w:val="00406DD6"/>
    <w:rsid w:val="00406F24"/>
    <w:rsid w:val="00406F27"/>
    <w:rsid w:val="00407001"/>
    <w:rsid w:val="00407061"/>
    <w:rsid w:val="0040708E"/>
    <w:rsid w:val="00407233"/>
    <w:rsid w:val="00407346"/>
    <w:rsid w:val="00407383"/>
    <w:rsid w:val="004073B8"/>
    <w:rsid w:val="00407537"/>
    <w:rsid w:val="00407560"/>
    <w:rsid w:val="00407572"/>
    <w:rsid w:val="004076D3"/>
    <w:rsid w:val="0040770D"/>
    <w:rsid w:val="0040775A"/>
    <w:rsid w:val="004077E7"/>
    <w:rsid w:val="0040794A"/>
    <w:rsid w:val="00407975"/>
    <w:rsid w:val="00407A54"/>
    <w:rsid w:val="00407A7E"/>
    <w:rsid w:val="00407CBF"/>
    <w:rsid w:val="00407CEE"/>
    <w:rsid w:val="00407E5D"/>
    <w:rsid w:val="00407E74"/>
    <w:rsid w:val="00410045"/>
    <w:rsid w:val="004100A0"/>
    <w:rsid w:val="004100C6"/>
    <w:rsid w:val="004100ED"/>
    <w:rsid w:val="00410215"/>
    <w:rsid w:val="004102FF"/>
    <w:rsid w:val="0041033A"/>
    <w:rsid w:val="00410375"/>
    <w:rsid w:val="0041047E"/>
    <w:rsid w:val="00410576"/>
    <w:rsid w:val="004105D0"/>
    <w:rsid w:val="004106FA"/>
    <w:rsid w:val="0041070E"/>
    <w:rsid w:val="004108AD"/>
    <w:rsid w:val="0041092F"/>
    <w:rsid w:val="00410A14"/>
    <w:rsid w:val="00410A77"/>
    <w:rsid w:val="00410BDE"/>
    <w:rsid w:val="00410C34"/>
    <w:rsid w:val="00410D23"/>
    <w:rsid w:val="00410F8E"/>
    <w:rsid w:val="00411236"/>
    <w:rsid w:val="0041129D"/>
    <w:rsid w:val="00411428"/>
    <w:rsid w:val="0041142F"/>
    <w:rsid w:val="00411439"/>
    <w:rsid w:val="004114DE"/>
    <w:rsid w:val="004114FD"/>
    <w:rsid w:val="004115B2"/>
    <w:rsid w:val="004117D0"/>
    <w:rsid w:val="004117E5"/>
    <w:rsid w:val="00411807"/>
    <w:rsid w:val="004118EB"/>
    <w:rsid w:val="00411902"/>
    <w:rsid w:val="00411A25"/>
    <w:rsid w:val="00411B3C"/>
    <w:rsid w:val="00411D51"/>
    <w:rsid w:val="00411D68"/>
    <w:rsid w:val="00411E48"/>
    <w:rsid w:val="00411F53"/>
    <w:rsid w:val="00411FDE"/>
    <w:rsid w:val="00412259"/>
    <w:rsid w:val="00412502"/>
    <w:rsid w:val="00412586"/>
    <w:rsid w:val="00412636"/>
    <w:rsid w:val="00412690"/>
    <w:rsid w:val="004127C6"/>
    <w:rsid w:val="0041282C"/>
    <w:rsid w:val="00412867"/>
    <w:rsid w:val="00412886"/>
    <w:rsid w:val="004129DB"/>
    <w:rsid w:val="00412AB9"/>
    <w:rsid w:val="00412B9E"/>
    <w:rsid w:val="00412BBE"/>
    <w:rsid w:val="00412D02"/>
    <w:rsid w:val="00412D88"/>
    <w:rsid w:val="00412D89"/>
    <w:rsid w:val="00412E30"/>
    <w:rsid w:val="00412EEF"/>
    <w:rsid w:val="00412F94"/>
    <w:rsid w:val="00413013"/>
    <w:rsid w:val="00413043"/>
    <w:rsid w:val="004132B3"/>
    <w:rsid w:val="0041332C"/>
    <w:rsid w:val="004134EF"/>
    <w:rsid w:val="0041357A"/>
    <w:rsid w:val="00413598"/>
    <w:rsid w:val="0041366E"/>
    <w:rsid w:val="004136BD"/>
    <w:rsid w:val="0041375F"/>
    <w:rsid w:val="0041377A"/>
    <w:rsid w:val="00413794"/>
    <w:rsid w:val="004137C2"/>
    <w:rsid w:val="00413800"/>
    <w:rsid w:val="00413A5D"/>
    <w:rsid w:val="00413A65"/>
    <w:rsid w:val="00413A81"/>
    <w:rsid w:val="00413AA6"/>
    <w:rsid w:val="00413AB6"/>
    <w:rsid w:val="00413B3D"/>
    <w:rsid w:val="00413B43"/>
    <w:rsid w:val="00413B6F"/>
    <w:rsid w:val="00413B99"/>
    <w:rsid w:val="00413CAF"/>
    <w:rsid w:val="00413CE9"/>
    <w:rsid w:val="00413DA3"/>
    <w:rsid w:val="00413E46"/>
    <w:rsid w:val="00413F2C"/>
    <w:rsid w:val="0041407C"/>
    <w:rsid w:val="004140D4"/>
    <w:rsid w:val="004140E8"/>
    <w:rsid w:val="0041450B"/>
    <w:rsid w:val="0041452F"/>
    <w:rsid w:val="0041453C"/>
    <w:rsid w:val="00414544"/>
    <w:rsid w:val="0041464F"/>
    <w:rsid w:val="0041469A"/>
    <w:rsid w:val="004147C3"/>
    <w:rsid w:val="0041490B"/>
    <w:rsid w:val="0041496D"/>
    <w:rsid w:val="00414A6C"/>
    <w:rsid w:val="00414CB4"/>
    <w:rsid w:val="00414D19"/>
    <w:rsid w:val="00414E59"/>
    <w:rsid w:val="00414F2D"/>
    <w:rsid w:val="00414F2E"/>
    <w:rsid w:val="00414FE2"/>
    <w:rsid w:val="0041500C"/>
    <w:rsid w:val="00415063"/>
    <w:rsid w:val="004150C5"/>
    <w:rsid w:val="004151A4"/>
    <w:rsid w:val="004153F6"/>
    <w:rsid w:val="00415572"/>
    <w:rsid w:val="00415642"/>
    <w:rsid w:val="00415673"/>
    <w:rsid w:val="004156D5"/>
    <w:rsid w:val="0041577A"/>
    <w:rsid w:val="004157E5"/>
    <w:rsid w:val="00415891"/>
    <w:rsid w:val="00415945"/>
    <w:rsid w:val="00415A5B"/>
    <w:rsid w:val="00415A87"/>
    <w:rsid w:val="00415ACE"/>
    <w:rsid w:val="00415B53"/>
    <w:rsid w:val="00415BDC"/>
    <w:rsid w:val="00415BFC"/>
    <w:rsid w:val="00415C3D"/>
    <w:rsid w:val="00415C7C"/>
    <w:rsid w:val="00415D80"/>
    <w:rsid w:val="00415E3D"/>
    <w:rsid w:val="00415E47"/>
    <w:rsid w:val="00415EA3"/>
    <w:rsid w:val="00415F02"/>
    <w:rsid w:val="00415F22"/>
    <w:rsid w:val="00415F2B"/>
    <w:rsid w:val="00415FA0"/>
    <w:rsid w:val="00416007"/>
    <w:rsid w:val="00416012"/>
    <w:rsid w:val="004161A8"/>
    <w:rsid w:val="004162E3"/>
    <w:rsid w:val="00416406"/>
    <w:rsid w:val="0041654A"/>
    <w:rsid w:val="0041661F"/>
    <w:rsid w:val="00416758"/>
    <w:rsid w:val="00416874"/>
    <w:rsid w:val="00416928"/>
    <w:rsid w:val="00416993"/>
    <w:rsid w:val="00416B9F"/>
    <w:rsid w:val="00416C58"/>
    <w:rsid w:val="00416D2E"/>
    <w:rsid w:val="00416D6E"/>
    <w:rsid w:val="00416DC4"/>
    <w:rsid w:val="00417353"/>
    <w:rsid w:val="0041737D"/>
    <w:rsid w:val="00417572"/>
    <w:rsid w:val="00417662"/>
    <w:rsid w:val="00417847"/>
    <w:rsid w:val="004178B5"/>
    <w:rsid w:val="004179A1"/>
    <w:rsid w:val="004179B9"/>
    <w:rsid w:val="00417A44"/>
    <w:rsid w:val="00417EE1"/>
    <w:rsid w:val="00420101"/>
    <w:rsid w:val="00420105"/>
    <w:rsid w:val="00420115"/>
    <w:rsid w:val="004201A6"/>
    <w:rsid w:val="004201F7"/>
    <w:rsid w:val="0042023B"/>
    <w:rsid w:val="004202A6"/>
    <w:rsid w:val="004202E5"/>
    <w:rsid w:val="004206E6"/>
    <w:rsid w:val="0042072A"/>
    <w:rsid w:val="004208F2"/>
    <w:rsid w:val="00420911"/>
    <w:rsid w:val="0042091A"/>
    <w:rsid w:val="00420940"/>
    <w:rsid w:val="0042096F"/>
    <w:rsid w:val="00420970"/>
    <w:rsid w:val="00420B2D"/>
    <w:rsid w:val="00420D04"/>
    <w:rsid w:val="00420DE1"/>
    <w:rsid w:val="00420E07"/>
    <w:rsid w:val="00420E2C"/>
    <w:rsid w:val="00420E7B"/>
    <w:rsid w:val="00420FBC"/>
    <w:rsid w:val="00420FC0"/>
    <w:rsid w:val="004211FA"/>
    <w:rsid w:val="0042121B"/>
    <w:rsid w:val="004213D2"/>
    <w:rsid w:val="00421426"/>
    <w:rsid w:val="004214EC"/>
    <w:rsid w:val="00421520"/>
    <w:rsid w:val="004215D3"/>
    <w:rsid w:val="00421635"/>
    <w:rsid w:val="004216B5"/>
    <w:rsid w:val="00421787"/>
    <w:rsid w:val="00421873"/>
    <w:rsid w:val="0042189D"/>
    <w:rsid w:val="00421929"/>
    <w:rsid w:val="004219AD"/>
    <w:rsid w:val="004219CC"/>
    <w:rsid w:val="00421A40"/>
    <w:rsid w:val="00421AEF"/>
    <w:rsid w:val="00421B10"/>
    <w:rsid w:val="00421F40"/>
    <w:rsid w:val="00421F45"/>
    <w:rsid w:val="00421F96"/>
    <w:rsid w:val="00421FF0"/>
    <w:rsid w:val="00422090"/>
    <w:rsid w:val="00422108"/>
    <w:rsid w:val="00422112"/>
    <w:rsid w:val="0042218F"/>
    <w:rsid w:val="004221AD"/>
    <w:rsid w:val="004221FE"/>
    <w:rsid w:val="00422247"/>
    <w:rsid w:val="0042226A"/>
    <w:rsid w:val="00422436"/>
    <w:rsid w:val="004224F9"/>
    <w:rsid w:val="00422617"/>
    <w:rsid w:val="004226CA"/>
    <w:rsid w:val="004226D9"/>
    <w:rsid w:val="0042275C"/>
    <w:rsid w:val="00422805"/>
    <w:rsid w:val="00422917"/>
    <w:rsid w:val="00422995"/>
    <w:rsid w:val="00422A60"/>
    <w:rsid w:val="00422A70"/>
    <w:rsid w:val="00422BB1"/>
    <w:rsid w:val="00422C47"/>
    <w:rsid w:val="00422D1E"/>
    <w:rsid w:val="00422DB5"/>
    <w:rsid w:val="00422DE2"/>
    <w:rsid w:val="00422E00"/>
    <w:rsid w:val="00422E8E"/>
    <w:rsid w:val="00422EE0"/>
    <w:rsid w:val="00422F14"/>
    <w:rsid w:val="00422F1E"/>
    <w:rsid w:val="00422F44"/>
    <w:rsid w:val="00422F48"/>
    <w:rsid w:val="0042305F"/>
    <w:rsid w:val="004231ED"/>
    <w:rsid w:val="00423205"/>
    <w:rsid w:val="0042324B"/>
    <w:rsid w:val="0042339E"/>
    <w:rsid w:val="00423424"/>
    <w:rsid w:val="00423429"/>
    <w:rsid w:val="00423470"/>
    <w:rsid w:val="004234A9"/>
    <w:rsid w:val="004234FC"/>
    <w:rsid w:val="004235AC"/>
    <w:rsid w:val="00423602"/>
    <w:rsid w:val="0042364C"/>
    <w:rsid w:val="0042366E"/>
    <w:rsid w:val="004236BC"/>
    <w:rsid w:val="004237AC"/>
    <w:rsid w:val="00423840"/>
    <w:rsid w:val="00423843"/>
    <w:rsid w:val="00423854"/>
    <w:rsid w:val="00423872"/>
    <w:rsid w:val="004239B3"/>
    <w:rsid w:val="00423A6D"/>
    <w:rsid w:val="00423AAA"/>
    <w:rsid w:val="00423B1F"/>
    <w:rsid w:val="00423BBA"/>
    <w:rsid w:val="00423D29"/>
    <w:rsid w:val="00423DCB"/>
    <w:rsid w:val="00423F01"/>
    <w:rsid w:val="00423F47"/>
    <w:rsid w:val="00424094"/>
    <w:rsid w:val="0042410F"/>
    <w:rsid w:val="00424175"/>
    <w:rsid w:val="00424197"/>
    <w:rsid w:val="004242B0"/>
    <w:rsid w:val="004242D8"/>
    <w:rsid w:val="0042452D"/>
    <w:rsid w:val="0042475A"/>
    <w:rsid w:val="00424791"/>
    <w:rsid w:val="00424798"/>
    <w:rsid w:val="00424B5F"/>
    <w:rsid w:val="00424CEE"/>
    <w:rsid w:val="00424D44"/>
    <w:rsid w:val="00424DFA"/>
    <w:rsid w:val="00424E8F"/>
    <w:rsid w:val="00424E9E"/>
    <w:rsid w:val="00424FF6"/>
    <w:rsid w:val="004251EC"/>
    <w:rsid w:val="00425214"/>
    <w:rsid w:val="00425297"/>
    <w:rsid w:val="004256AC"/>
    <w:rsid w:val="004256E2"/>
    <w:rsid w:val="0042570C"/>
    <w:rsid w:val="00425735"/>
    <w:rsid w:val="00425767"/>
    <w:rsid w:val="00425821"/>
    <w:rsid w:val="004258BF"/>
    <w:rsid w:val="00425996"/>
    <w:rsid w:val="004259EC"/>
    <w:rsid w:val="00425CF2"/>
    <w:rsid w:val="00425D13"/>
    <w:rsid w:val="00425D42"/>
    <w:rsid w:val="00425DC0"/>
    <w:rsid w:val="00425E2E"/>
    <w:rsid w:val="00425EA9"/>
    <w:rsid w:val="00425F2F"/>
    <w:rsid w:val="00425F8F"/>
    <w:rsid w:val="00425FC4"/>
    <w:rsid w:val="00425FDA"/>
    <w:rsid w:val="00425FEF"/>
    <w:rsid w:val="00426081"/>
    <w:rsid w:val="0042611F"/>
    <w:rsid w:val="0042622E"/>
    <w:rsid w:val="00426305"/>
    <w:rsid w:val="004264C2"/>
    <w:rsid w:val="0042651C"/>
    <w:rsid w:val="0042652A"/>
    <w:rsid w:val="004267B7"/>
    <w:rsid w:val="0042684F"/>
    <w:rsid w:val="00426997"/>
    <w:rsid w:val="004269BF"/>
    <w:rsid w:val="004269D9"/>
    <w:rsid w:val="004269F0"/>
    <w:rsid w:val="00426BCE"/>
    <w:rsid w:val="00426C47"/>
    <w:rsid w:val="00426C48"/>
    <w:rsid w:val="00426CC2"/>
    <w:rsid w:val="00426DF7"/>
    <w:rsid w:val="00426F85"/>
    <w:rsid w:val="0042709F"/>
    <w:rsid w:val="004270F8"/>
    <w:rsid w:val="00427125"/>
    <w:rsid w:val="00427189"/>
    <w:rsid w:val="0042718A"/>
    <w:rsid w:val="004271D0"/>
    <w:rsid w:val="004272EB"/>
    <w:rsid w:val="004272F8"/>
    <w:rsid w:val="0042732A"/>
    <w:rsid w:val="004275CA"/>
    <w:rsid w:val="00427681"/>
    <w:rsid w:val="004277F8"/>
    <w:rsid w:val="00427933"/>
    <w:rsid w:val="0042797A"/>
    <w:rsid w:val="00427C94"/>
    <w:rsid w:val="00427D4D"/>
    <w:rsid w:val="00427DCE"/>
    <w:rsid w:val="00427E32"/>
    <w:rsid w:val="00427E86"/>
    <w:rsid w:val="00427F5E"/>
    <w:rsid w:val="0043004B"/>
    <w:rsid w:val="004301E8"/>
    <w:rsid w:val="00430456"/>
    <w:rsid w:val="0043050C"/>
    <w:rsid w:val="0043060C"/>
    <w:rsid w:val="004306A3"/>
    <w:rsid w:val="004306F4"/>
    <w:rsid w:val="00430760"/>
    <w:rsid w:val="004307AD"/>
    <w:rsid w:val="0043094C"/>
    <w:rsid w:val="004309FB"/>
    <w:rsid w:val="00430A19"/>
    <w:rsid w:val="00430A63"/>
    <w:rsid w:val="00430B33"/>
    <w:rsid w:val="00430C51"/>
    <w:rsid w:val="00430D0A"/>
    <w:rsid w:val="00430E10"/>
    <w:rsid w:val="00430EE0"/>
    <w:rsid w:val="00430FA6"/>
    <w:rsid w:val="0043123F"/>
    <w:rsid w:val="004312BF"/>
    <w:rsid w:val="004312CA"/>
    <w:rsid w:val="00431359"/>
    <w:rsid w:val="00431394"/>
    <w:rsid w:val="004313B9"/>
    <w:rsid w:val="004314F7"/>
    <w:rsid w:val="00431596"/>
    <w:rsid w:val="0043160E"/>
    <w:rsid w:val="00431712"/>
    <w:rsid w:val="004317CD"/>
    <w:rsid w:val="0043181A"/>
    <w:rsid w:val="0043197D"/>
    <w:rsid w:val="004319E0"/>
    <w:rsid w:val="00431A6D"/>
    <w:rsid w:val="00431A9B"/>
    <w:rsid w:val="00431CBB"/>
    <w:rsid w:val="00431D92"/>
    <w:rsid w:val="00431F0F"/>
    <w:rsid w:val="00431FFF"/>
    <w:rsid w:val="00432044"/>
    <w:rsid w:val="004320EF"/>
    <w:rsid w:val="004321AF"/>
    <w:rsid w:val="00432298"/>
    <w:rsid w:val="004322AC"/>
    <w:rsid w:val="0043232B"/>
    <w:rsid w:val="004323C4"/>
    <w:rsid w:val="004323EE"/>
    <w:rsid w:val="00432891"/>
    <w:rsid w:val="004328A0"/>
    <w:rsid w:val="0043297C"/>
    <w:rsid w:val="00432AC5"/>
    <w:rsid w:val="00432BE9"/>
    <w:rsid w:val="00432C63"/>
    <w:rsid w:val="00432CE5"/>
    <w:rsid w:val="00432D16"/>
    <w:rsid w:val="00432E5F"/>
    <w:rsid w:val="00432EC6"/>
    <w:rsid w:val="00432EE4"/>
    <w:rsid w:val="00432F96"/>
    <w:rsid w:val="004330CD"/>
    <w:rsid w:val="00433259"/>
    <w:rsid w:val="0043333C"/>
    <w:rsid w:val="004333FA"/>
    <w:rsid w:val="0043356A"/>
    <w:rsid w:val="00433620"/>
    <w:rsid w:val="004336A5"/>
    <w:rsid w:val="004336CC"/>
    <w:rsid w:val="00433777"/>
    <w:rsid w:val="004337F3"/>
    <w:rsid w:val="00433830"/>
    <w:rsid w:val="0043389C"/>
    <w:rsid w:val="00433927"/>
    <w:rsid w:val="00433CAC"/>
    <w:rsid w:val="00433CC3"/>
    <w:rsid w:val="00433D43"/>
    <w:rsid w:val="00433F18"/>
    <w:rsid w:val="004340BA"/>
    <w:rsid w:val="0043413B"/>
    <w:rsid w:val="004342B2"/>
    <w:rsid w:val="004342BA"/>
    <w:rsid w:val="0043431B"/>
    <w:rsid w:val="00434374"/>
    <w:rsid w:val="00434485"/>
    <w:rsid w:val="00434556"/>
    <w:rsid w:val="004345BD"/>
    <w:rsid w:val="0043472B"/>
    <w:rsid w:val="0043483B"/>
    <w:rsid w:val="00434B40"/>
    <w:rsid w:val="00434C01"/>
    <w:rsid w:val="00434C5A"/>
    <w:rsid w:val="00434CC3"/>
    <w:rsid w:val="00434D9D"/>
    <w:rsid w:val="00434EAA"/>
    <w:rsid w:val="00434EC4"/>
    <w:rsid w:val="00434ED2"/>
    <w:rsid w:val="00435132"/>
    <w:rsid w:val="00435189"/>
    <w:rsid w:val="004352E6"/>
    <w:rsid w:val="0043548E"/>
    <w:rsid w:val="004354E3"/>
    <w:rsid w:val="004355A4"/>
    <w:rsid w:val="004356F3"/>
    <w:rsid w:val="0043578A"/>
    <w:rsid w:val="004359E8"/>
    <w:rsid w:val="00435A8B"/>
    <w:rsid w:val="00435B95"/>
    <w:rsid w:val="00435C15"/>
    <w:rsid w:val="00435C9A"/>
    <w:rsid w:val="00435CE8"/>
    <w:rsid w:val="00435D11"/>
    <w:rsid w:val="00435D37"/>
    <w:rsid w:val="00435D5B"/>
    <w:rsid w:val="00435D9E"/>
    <w:rsid w:val="00435EE4"/>
    <w:rsid w:val="00435F04"/>
    <w:rsid w:val="00435F1A"/>
    <w:rsid w:val="00435F24"/>
    <w:rsid w:val="00435FA1"/>
    <w:rsid w:val="00436034"/>
    <w:rsid w:val="004364FB"/>
    <w:rsid w:val="00436509"/>
    <w:rsid w:val="0043650B"/>
    <w:rsid w:val="00436512"/>
    <w:rsid w:val="004365ED"/>
    <w:rsid w:val="004366AC"/>
    <w:rsid w:val="004366C3"/>
    <w:rsid w:val="004366CC"/>
    <w:rsid w:val="0043676A"/>
    <w:rsid w:val="0043686F"/>
    <w:rsid w:val="004368EF"/>
    <w:rsid w:val="004368F4"/>
    <w:rsid w:val="0043694F"/>
    <w:rsid w:val="004369BD"/>
    <w:rsid w:val="004369D3"/>
    <w:rsid w:val="00436A70"/>
    <w:rsid w:val="00436B59"/>
    <w:rsid w:val="00436B7E"/>
    <w:rsid w:val="00436BFA"/>
    <w:rsid w:val="00436CF9"/>
    <w:rsid w:val="00436D61"/>
    <w:rsid w:val="00436D79"/>
    <w:rsid w:val="00436DB6"/>
    <w:rsid w:val="00436DFE"/>
    <w:rsid w:val="00436F20"/>
    <w:rsid w:val="00436FF7"/>
    <w:rsid w:val="00436FFE"/>
    <w:rsid w:val="0043706C"/>
    <w:rsid w:val="004370C0"/>
    <w:rsid w:val="0043716D"/>
    <w:rsid w:val="00437219"/>
    <w:rsid w:val="004372A0"/>
    <w:rsid w:val="00437334"/>
    <w:rsid w:val="00437435"/>
    <w:rsid w:val="004374AA"/>
    <w:rsid w:val="00437585"/>
    <w:rsid w:val="004375E8"/>
    <w:rsid w:val="0043760B"/>
    <w:rsid w:val="0043769C"/>
    <w:rsid w:val="004376E0"/>
    <w:rsid w:val="00437703"/>
    <w:rsid w:val="004377DA"/>
    <w:rsid w:val="004378CB"/>
    <w:rsid w:val="004378DF"/>
    <w:rsid w:val="00437958"/>
    <w:rsid w:val="00437989"/>
    <w:rsid w:val="004379C6"/>
    <w:rsid w:val="004379CE"/>
    <w:rsid w:val="004379E3"/>
    <w:rsid w:val="00437D54"/>
    <w:rsid w:val="00437D71"/>
    <w:rsid w:val="00437D94"/>
    <w:rsid w:val="00437DE5"/>
    <w:rsid w:val="00437E2A"/>
    <w:rsid w:val="00437EAC"/>
    <w:rsid w:val="00437F94"/>
    <w:rsid w:val="00437FAA"/>
    <w:rsid w:val="00440042"/>
    <w:rsid w:val="004400A5"/>
    <w:rsid w:val="004401FA"/>
    <w:rsid w:val="00440247"/>
    <w:rsid w:val="0044036D"/>
    <w:rsid w:val="00440371"/>
    <w:rsid w:val="004403AB"/>
    <w:rsid w:val="004404BE"/>
    <w:rsid w:val="00440551"/>
    <w:rsid w:val="0044062C"/>
    <w:rsid w:val="00440655"/>
    <w:rsid w:val="0044077C"/>
    <w:rsid w:val="00440791"/>
    <w:rsid w:val="004408F5"/>
    <w:rsid w:val="0044099A"/>
    <w:rsid w:val="00440B6A"/>
    <w:rsid w:val="00440B75"/>
    <w:rsid w:val="00440C85"/>
    <w:rsid w:val="00440E69"/>
    <w:rsid w:val="00440EDA"/>
    <w:rsid w:val="00441171"/>
    <w:rsid w:val="004411E1"/>
    <w:rsid w:val="004414AC"/>
    <w:rsid w:val="004414D8"/>
    <w:rsid w:val="00441566"/>
    <w:rsid w:val="00441724"/>
    <w:rsid w:val="004417A5"/>
    <w:rsid w:val="00441804"/>
    <w:rsid w:val="00441937"/>
    <w:rsid w:val="00441956"/>
    <w:rsid w:val="004419DF"/>
    <w:rsid w:val="00441DDA"/>
    <w:rsid w:val="00441DE9"/>
    <w:rsid w:val="00441EE0"/>
    <w:rsid w:val="00441EE9"/>
    <w:rsid w:val="00441EF7"/>
    <w:rsid w:val="00441EFF"/>
    <w:rsid w:val="00441F08"/>
    <w:rsid w:val="0044212C"/>
    <w:rsid w:val="00442171"/>
    <w:rsid w:val="0044218E"/>
    <w:rsid w:val="00442261"/>
    <w:rsid w:val="00442264"/>
    <w:rsid w:val="004422ED"/>
    <w:rsid w:val="0044231F"/>
    <w:rsid w:val="0044238A"/>
    <w:rsid w:val="00442481"/>
    <w:rsid w:val="00442506"/>
    <w:rsid w:val="00442507"/>
    <w:rsid w:val="0044264D"/>
    <w:rsid w:val="0044265B"/>
    <w:rsid w:val="0044270D"/>
    <w:rsid w:val="00442717"/>
    <w:rsid w:val="00442755"/>
    <w:rsid w:val="00442791"/>
    <w:rsid w:val="0044279C"/>
    <w:rsid w:val="00442969"/>
    <w:rsid w:val="004429EA"/>
    <w:rsid w:val="00442A62"/>
    <w:rsid w:val="00442A80"/>
    <w:rsid w:val="00442B0C"/>
    <w:rsid w:val="00442BCD"/>
    <w:rsid w:val="00442F07"/>
    <w:rsid w:val="00442F6F"/>
    <w:rsid w:val="00443005"/>
    <w:rsid w:val="0044321C"/>
    <w:rsid w:val="0044325D"/>
    <w:rsid w:val="004433C1"/>
    <w:rsid w:val="0044349B"/>
    <w:rsid w:val="004435C5"/>
    <w:rsid w:val="00443616"/>
    <w:rsid w:val="00443656"/>
    <w:rsid w:val="004436EB"/>
    <w:rsid w:val="0044373A"/>
    <w:rsid w:val="0044375A"/>
    <w:rsid w:val="00443760"/>
    <w:rsid w:val="004437A0"/>
    <w:rsid w:val="004437B3"/>
    <w:rsid w:val="004438F4"/>
    <w:rsid w:val="004438FC"/>
    <w:rsid w:val="00443B8A"/>
    <w:rsid w:val="00443BF8"/>
    <w:rsid w:val="00443D1F"/>
    <w:rsid w:val="00443E3D"/>
    <w:rsid w:val="00443EBC"/>
    <w:rsid w:val="00443F10"/>
    <w:rsid w:val="00444064"/>
    <w:rsid w:val="004440DC"/>
    <w:rsid w:val="0044412C"/>
    <w:rsid w:val="00444163"/>
    <w:rsid w:val="004441B5"/>
    <w:rsid w:val="00444221"/>
    <w:rsid w:val="0044423E"/>
    <w:rsid w:val="00444269"/>
    <w:rsid w:val="004442DC"/>
    <w:rsid w:val="004443A6"/>
    <w:rsid w:val="004444F2"/>
    <w:rsid w:val="0044454B"/>
    <w:rsid w:val="004445A0"/>
    <w:rsid w:val="0044462F"/>
    <w:rsid w:val="00444741"/>
    <w:rsid w:val="004447A3"/>
    <w:rsid w:val="004447B4"/>
    <w:rsid w:val="004447B7"/>
    <w:rsid w:val="004448DE"/>
    <w:rsid w:val="00444A72"/>
    <w:rsid w:val="00444D52"/>
    <w:rsid w:val="00444E0F"/>
    <w:rsid w:val="00444E17"/>
    <w:rsid w:val="00444E86"/>
    <w:rsid w:val="00444EB1"/>
    <w:rsid w:val="00444ECF"/>
    <w:rsid w:val="00445183"/>
    <w:rsid w:val="0044547D"/>
    <w:rsid w:val="004454A7"/>
    <w:rsid w:val="004454FB"/>
    <w:rsid w:val="004455ED"/>
    <w:rsid w:val="00445605"/>
    <w:rsid w:val="00445822"/>
    <w:rsid w:val="00445928"/>
    <w:rsid w:val="00445948"/>
    <w:rsid w:val="00445A7D"/>
    <w:rsid w:val="00445A9F"/>
    <w:rsid w:val="00445AA7"/>
    <w:rsid w:val="00445B15"/>
    <w:rsid w:val="00445B4C"/>
    <w:rsid w:val="00445B6F"/>
    <w:rsid w:val="00445B7D"/>
    <w:rsid w:val="00445D12"/>
    <w:rsid w:val="00445D26"/>
    <w:rsid w:val="00445DEE"/>
    <w:rsid w:val="00445E22"/>
    <w:rsid w:val="00445E91"/>
    <w:rsid w:val="00445FB2"/>
    <w:rsid w:val="004460A9"/>
    <w:rsid w:val="004460CE"/>
    <w:rsid w:val="0044613F"/>
    <w:rsid w:val="00446299"/>
    <w:rsid w:val="00446306"/>
    <w:rsid w:val="00446513"/>
    <w:rsid w:val="004466FA"/>
    <w:rsid w:val="00446757"/>
    <w:rsid w:val="00446947"/>
    <w:rsid w:val="00446A56"/>
    <w:rsid w:val="00446AED"/>
    <w:rsid w:val="00446C2D"/>
    <w:rsid w:val="00446C34"/>
    <w:rsid w:val="00446CB5"/>
    <w:rsid w:val="00446E43"/>
    <w:rsid w:val="00446E44"/>
    <w:rsid w:val="00446E65"/>
    <w:rsid w:val="00446EB9"/>
    <w:rsid w:val="0044708C"/>
    <w:rsid w:val="004472E8"/>
    <w:rsid w:val="00447384"/>
    <w:rsid w:val="004473D1"/>
    <w:rsid w:val="004475B7"/>
    <w:rsid w:val="00447696"/>
    <w:rsid w:val="00447716"/>
    <w:rsid w:val="004479E9"/>
    <w:rsid w:val="004479F0"/>
    <w:rsid w:val="004479F8"/>
    <w:rsid w:val="00447A14"/>
    <w:rsid w:val="00447A95"/>
    <w:rsid w:val="00447B88"/>
    <w:rsid w:val="00447C2A"/>
    <w:rsid w:val="00447C59"/>
    <w:rsid w:val="00447CB4"/>
    <w:rsid w:val="00447E10"/>
    <w:rsid w:val="00447E1F"/>
    <w:rsid w:val="00447ECD"/>
    <w:rsid w:val="004500D9"/>
    <w:rsid w:val="004500FC"/>
    <w:rsid w:val="00450283"/>
    <w:rsid w:val="004502A6"/>
    <w:rsid w:val="004502B2"/>
    <w:rsid w:val="0045036B"/>
    <w:rsid w:val="00450459"/>
    <w:rsid w:val="0045051B"/>
    <w:rsid w:val="0045064F"/>
    <w:rsid w:val="00450673"/>
    <w:rsid w:val="0045098E"/>
    <w:rsid w:val="00450A61"/>
    <w:rsid w:val="00450C20"/>
    <w:rsid w:val="00450CE2"/>
    <w:rsid w:val="00450D2A"/>
    <w:rsid w:val="00450E5A"/>
    <w:rsid w:val="00450EE3"/>
    <w:rsid w:val="00450F22"/>
    <w:rsid w:val="00450FDF"/>
    <w:rsid w:val="0045102D"/>
    <w:rsid w:val="004510B9"/>
    <w:rsid w:val="004511C4"/>
    <w:rsid w:val="004511FB"/>
    <w:rsid w:val="00451346"/>
    <w:rsid w:val="004513CC"/>
    <w:rsid w:val="00451478"/>
    <w:rsid w:val="0045162E"/>
    <w:rsid w:val="0045168F"/>
    <w:rsid w:val="004516FA"/>
    <w:rsid w:val="0045174D"/>
    <w:rsid w:val="0045187F"/>
    <w:rsid w:val="00451905"/>
    <w:rsid w:val="00451926"/>
    <w:rsid w:val="004519CB"/>
    <w:rsid w:val="00451AAF"/>
    <w:rsid w:val="00451AF1"/>
    <w:rsid w:val="00451CA8"/>
    <w:rsid w:val="00451CEF"/>
    <w:rsid w:val="00451D84"/>
    <w:rsid w:val="00451EEB"/>
    <w:rsid w:val="00451F23"/>
    <w:rsid w:val="00451F2B"/>
    <w:rsid w:val="00451F3E"/>
    <w:rsid w:val="00452006"/>
    <w:rsid w:val="004520C4"/>
    <w:rsid w:val="0045233C"/>
    <w:rsid w:val="004524B9"/>
    <w:rsid w:val="0045250B"/>
    <w:rsid w:val="0045262A"/>
    <w:rsid w:val="00452689"/>
    <w:rsid w:val="004526ED"/>
    <w:rsid w:val="004527A3"/>
    <w:rsid w:val="00452826"/>
    <w:rsid w:val="004528E2"/>
    <w:rsid w:val="004528E6"/>
    <w:rsid w:val="0045290F"/>
    <w:rsid w:val="00452B2A"/>
    <w:rsid w:val="00452CAD"/>
    <w:rsid w:val="00452D27"/>
    <w:rsid w:val="00452DD9"/>
    <w:rsid w:val="00452E98"/>
    <w:rsid w:val="00453181"/>
    <w:rsid w:val="0045319E"/>
    <w:rsid w:val="004531B2"/>
    <w:rsid w:val="00453241"/>
    <w:rsid w:val="004533A1"/>
    <w:rsid w:val="00453477"/>
    <w:rsid w:val="0045349E"/>
    <w:rsid w:val="0045354F"/>
    <w:rsid w:val="0045363D"/>
    <w:rsid w:val="0045363F"/>
    <w:rsid w:val="00453708"/>
    <w:rsid w:val="0045373A"/>
    <w:rsid w:val="004537B3"/>
    <w:rsid w:val="004537DD"/>
    <w:rsid w:val="004537E9"/>
    <w:rsid w:val="00453859"/>
    <w:rsid w:val="004538C0"/>
    <w:rsid w:val="00453B74"/>
    <w:rsid w:val="00453C82"/>
    <w:rsid w:val="00453D2E"/>
    <w:rsid w:val="00453DE7"/>
    <w:rsid w:val="00453E2E"/>
    <w:rsid w:val="00454010"/>
    <w:rsid w:val="0045437A"/>
    <w:rsid w:val="0045442B"/>
    <w:rsid w:val="004544F7"/>
    <w:rsid w:val="004545AD"/>
    <w:rsid w:val="004545B9"/>
    <w:rsid w:val="004545CE"/>
    <w:rsid w:val="004546DB"/>
    <w:rsid w:val="00454731"/>
    <w:rsid w:val="00454842"/>
    <w:rsid w:val="004548ED"/>
    <w:rsid w:val="0045498D"/>
    <w:rsid w:val="004549A8"/>
    <w:rsid w:val="004549C5"/>
    <w:rsid w:val="00454A01"/>
    <w:rsid w:val="00454AB4"/>
    <w:rsid w:val="00454B1A"/>
    <w:rsid w:val="00454C2D"/>
    <w:rsid w:val="00454D3D"/>
    <w:rsid w:val="00454EB8"/>
    <w:rsid w:val="00454F4D"/>
    <w:rsid w:val="00455087"/>
    <w:rsid w:val="00455136"/>
    <w:rsid w:val="004551D1"/>
    <w:rsid w:val="00455281"/>
    <w:rsid w:val="00455304"/>
    <w:rsid w:val="00455313"/>
    <w:rsid w:val="00455333"/>
    <w:rsid w:val="00455375"/>
    <w:rsid w:val="004553BA"/>
    <w:rsid w:val="00455519"/>
    <w:rsid w:val="004555A0"/>
    <w:rsid w:val="004555AB"/>
    <w:rsid w:val="004557C0"/>
    <w:rsid w:val="004557D0"/>
    <w:rsid w:val="00455803"/>
    <w:rsid w:val="004559D4"/>
    <w:rsid w:val="004559E5"/>
    <w:rsid w:val="00455D14"/>
    <w:rsid w:val="00455DD2"/>
    <w:rsid w:val="00456007"/>
    <w:rsid w:val="0045601A"/>
    <w:rsid w:val="0045605D"/>
    <w:rsid w:val="004560BB"/>
    <w:rsid w:val="004560E1"/>
    <w:rsid w:val="00456118"/>
    <w:rsid w:val="00456147"/>
    <w:rsid w:val="00456345"/>
    <w:rsid w:val="004563AC"/>
    <w:rsid w:val="004563D4"/>
    <w:rsid w:val="0045643E"/>
    <w:rsid w:val="00456444"/>
    <w:rsid w:val="00456454"/>
    <w:rsid w:val="0045645C"/>
    <w:rsid w:val="004565BB"/>
    <w:rsid w:val="00456733"/>
    <w:rsid w:val="004567EC"/>
    <w:rsid w:val="00456835"/>
    <w:rsid w:val="0045683D"/>
    <w:rsid w:val="004568EF"/>
    <w:rsid w:val="0045694D"/>
    <w:rsid w:val="00456AA0"/>
    <w:rsid w:val="00456CFF"/>
    <w:rsid w:val="00456FA8"/>
    <w:rsid w:val="00456FBA"/>
    <w:rsid w:val="00456FE0"/>
    <w:rsid w:val="00456FE9"/>
    <w:rsid w:val="00457095"/>
    <w:rsid w:val="004570C3"/>
    <w:rsid w:val="004570DA"/>
    <w:rsid w:val="0045721C"/>
    <w:rsid w:val="00457225"/>
    <w:rsid w:val="0045740A"/>
    <w:rsid w:val="00457509"/>
    <w:rsid w:val="0045761E"/>
    <w:rsid w:val="00457669"/>
    <w:rsid w:val="00457780"/>
    <w:rsid w:val="0045788D"/>
    <w:rsid w:val="004578FF"/>
    <w:rsid w:val="0045791F"/>
    <w:rsid w:val="00457A39"/>
    <w:rsid w:val="00457ACF"/>
    <w:rsid w:val="00457ADE"/>
    <w:rsid w:val="00457B56"/>
    <w:rsid w:val="00457B5F"/>
    <w:rsid w:val="00457C29"/>
    <w:rsid w:val="00457C53"/>
    <w:rsid w:val="00457D1F"/>
    <w:rsid w:val="00457D8B"/>
    <w:rsid w:val="00457DC3"/>
    <w:rsid w:val="00457DFD"/>
    <w:rsid w:val="00457E65"/>
    <w:rsid w:val="00460078"/>
    <w:rsid w:val="004600CB"/>
    <w:rsid w:val="0046024E"/>
    <w:rsid w:val="00460311"/>
    <w:rsid w:val="0046032D"/>
    <w:rsid w:val="00460473"/>
    <w:rsid w:val="0046052E"/>
    <w:rsid w:val="00460548"/>
    <w:rsid w:val="00460552"/>
    <w:rsid w:val="00460782"/>
    <w:rsid w:val="00460878"/>
    <w:rsid w:val="0046094B"/>
    <w:rsid w:val="00460A0B"/>
    <w:rsid w:val="00460A75"/>
    <w:rsid w:val="00460A96"/>
    <w:rsid w:val="00460AF1"/>
    <w:rsid w:val="00460B39"/>
    <w:rsid w:val="00460B68"/>
    <w:rsid w:val="00460D86"/>
    <w:rsid w:val="00460E50"/>
    <w:rsid w:val="00460E6B"/>
    <w:rsid w:val="00460F3B"/>
    <w:rsid w:val="00460F54"/>
    <w:rsid w:val="00460F95"/>
    <w:rsid w:val="0046109B"/>
    <w:rsid w:val="004612D9"/>
    <w:rsid w:val="0046135F"/>
    <w:rsid w:val="004613BF"/>
    <w:rsid w:val="0046141D"/>
    <w:rsid w:val="004614D8"/>
    <w:rsid w:val="00461557"/>
    <w:rsid w:val="0046160C"/>
    <w:rsid w:val="0046170A"/>
    <w:rsid w:val="00461712"/>
    <w:rsid w:val="00461776"/>
    <w:rsid w:val="004617B8"/>
    <w:rsid w:val="004617FA"/>
    <w:rsid w:val="004618F0"/>
    <w:rsid w:val="0046191C"/>
    <w:rsid w:val="0046193D"/>
    <w:rsid w:val="00461AC7"/>
    <w:rsid w:val="00461B16"/>
    <w:rsid w:val="00461BC0"/>
    <w:rsid w:val="00461C0E"/>
    <w:rsid w:val="00461C65"/>
    <w:rsid w:val="00461C99"/>
    <w:rsid w:val="00461EAF"/>
    <w:rsid w:val="00461F03"/>
    <w:rsid w:val="00461FB4"/>
    <w:rsid w:val="00461FBC"/>
    <w:rsid w:val="004621E1"/>
    <w:rsid w:val="00462202"/>
    <w:rsid w:val="004622E7"/>
    <w:rsid w:val="00462667"/>
    <w:rsid w:val="0046278D"/>
    <w:rsid w:val="0046279B"/>
    <w:rsid w:val="004627EB"/>
    <w:rsid w:val="004627ED"/>
    <w:rsid w:val="004628D7"/>
    <w:rsid w:val="004628E6"/>
    <w:rsid w:val="004629BA"/>
    <w:rsid w:val="00462BAD"/>
    <w:rsid w:val="00462EB9"/>
    <w:rsid w:val="00462EBD"/>
    <w:rsid w:val="00462F69"/>
    <w:rsid w:val="00462FB2"/>
    <w:rsid w:val="00462FDB"/>
    <w:rsid w:val="004630B3"/>
    <w:rsid w:val="00463263"/>
    <w:rsid w:val="00463272"/>
    <w:rsid w:val="00463442"/>
    <w:rsid w:val="00463530"/>
    <w:rsid w:val="00463830"/>
    <w:rsid w:val="004638A2"/>
    <w:rsid w:val="004638B2"/>
    <w:rsid w:val="004638F9"/>
    <w:rsid w:val="00463910"/>
    <w:rsid w:val="004639AB"/>
    <w:rsid w:val="004639AE"/>
    <w:rsid w:val="00463A11"/>
    <w:rsid w:val="00463A21"/>
    <w:rsid w:val="00463B0E"/>
    <w:rsid w:val="00463B48"/>
    <w:rsid w:val="00463B7C"/>
    <w:rsid w:val="00463D68"/>
    <w:rsid w:val="00463E2A"/>
    <w:rsid w:val="00463E44"/>
    <w:rsid w:val="00463E57"/>
    <w:rsid w:val="00464003"/>
    <w:rsid w:val="0046402C"/>
    <w:rsid w:val="00464169"/>
    <w:rsid w:val="004641F8"/>
    <w:rsid w:val="004641F9"/>
    <w:rsid w:val="00464306"/>
    <w:rsid w:val="0046438B"/>
    <w:rsid w:val="00464417"/>
    <w:rsid w:val="00464464"/>
    <w:rsid w:val="00464573"/>
    <w:rsid w:val="00464578"/>
    <w:rsid w:val="004645EB"/>
    <w:rsid w:val="00464706"/>
    <w:rsid w:val="00464739"/>
    <w:rsid w:val="004648E0"/>
    <w:rsid w:val="0046497A"/>
    <w:rsid w:val="004649A4"/>
    <w:rsid w:val="00464A32"/>
    <w:rsid w:val="00464A37"/>
    <w:rsid w:val="00464AC4"/>
    <w:rsid w:val="00464B8A"/>
    <w:rsid w:val="00464CF5"/>
    <w:rsid w:val="00464D07"/>
    <w:rsid w:val="00464D2E"/>
    <w:rsid w:val="00464DA1"/>
    <w:rsid w:val="00464DDA"/>
    <w:rsid w:val="00464E9E"/>
    <w:rsid w:val="00464FE9"/>
    <w:rsid w:val="00465026"/>
    <w:rsid w:val="00465094"/>
    <w:rsid w:val="00465125"/>
    <w:rsid w:val="0046519E"/>
    <w:rsid w:val="004651C4"/>
    <w:rsid w:val="00465295"/>
    <w:rsid w:val="00465383"/>
    <w:rsid w:val="0046541E"/>
    <w:rsid w:val="00465428"/>
    <w:rsid w:val="00465536"/>
    <w:rsid w:val="0046556B"/>
    <w:rsid w:val="0046556C"/>
    <w:rsid w:val="00465770"/>
    <w:rsid w:val="00465803"/>
    <w:rsid w:val="00465856"/>
    <w:rsid w:val="00465958"/>
    <w:rsid w:val="00465992"/>
    <w:rsid w:val="004659B2"/>
    <w:rsid w:val="00465A8E"/>
    <w:rsid w:val="00465B19"/>
    <w:rsid w:val="00465BEF"/>
    <w:rsid w:val="00465C2C"/>
    <w:rsid w:val="00465CDE"/>
    <w:rsid w:val="00465D78"/>
    <w:rsid w:val="00465D82"/>
    <w:rsid w:val="00465D8E"/>
    <w:rsid w:val="00465DBE"/>
    <w:rsid w:val="00466063"/>
    <w:rsid w:val="00466224"/>
    <w:rsid w:val="0046624E"/>
    <w:rsid w:val="00466270"/>
    <w:rsid w:val="00466324"/>
    <w:rsid w:val="004663BC"/>
    <w:rsid w:val="0046647F"/>
    <w:rsid w:val="00466520"/>
    <w:rsid w:val="0046657F"/>
    <w:rsid w:val="004665B7"/>
    <w:rsid w:val="0046678F"/>
    <w:rsid w:val="00466879"/>
    <w:rsid w:val="00466925"/>
    <w:rsid w:val="00466971"/>
    <w:rsid w:val="00466B08"/>
    <w:rsid w:val="00466C2C"/>
    <w:rsid w:val="00466E58"/>
    <w:rsid w:val="00466E8B"/>
    <w:rsid w:val="00466ED9"/>
    <w:rsid w:val="00467047"/>
    <w:rsid w:val="00467110"/>
    <w:rsid w:val="004671AB"/>
    <w:rsid w:val="004671B6"/>
    <w:rsid w:val="0046725F"/>
    <w:rsid w:val="00467368"/>
    <w:rsid w:val="004673AF"/>
    <w:rsid w:val="00467439"/>
    <w:rsid w:val="00467477"/>
    <w:rsid w:val="004674A2"/>
    <w:rsid w:val="004675CC"/>
    <w:rsid w:val="004675DB"/>
    <w:rsid w:val="004677CE"/>
    <w:rsid w:val="00467894"/>
    <w:rsid w:val="0046789B"/>
    <w:rsid w:val="004678A8"/>
    <w:rsid w:val="00467964"/>
    <w:rsid w:val="004679C3"/>
    <w:rsid w:val="00467AA6"/>
    <w:rsid w:val="00467ABA"/>
    <w:rsid w:val="00467D65"/>
    <w:rsid w:val="00467D68"/>
    <w:rsid w:val="00467D83"/>
    <w:rsid w:val="00467DB1"/>
    <w:rsid w:val="004700D9"/>
    <w:rsid w:val="00470123"/>
    <w:rsid w:val="00470220"/>
    <w:rsid w:val="0047026B"/>
    <w:rsid w:val="0047028E"/>
    <w:rsid w:val="0047029D"/>
    <w:rsid w:val="0047029F"/>
    <w:rsid w:val="004702C7"/>
    <w:rsid w:val="004702EB"/>
    <w:rsid w:val="00470359"/>
    <w:rsid w:val="0047037D"/>
    <w:rsid w:val="0047040C"/>
    <w:rsid w:val="00470452"/>
    <w:rsid w:val="00470478"/>
    <w:rsid w:val="00470537"/>
    <w:rsid w:val="00470552"/>
    <w:rsid w:val="004705B9"/>
    <w:rsid w:val="004707D9"/>
    <w:rsid w:val="00470817"/>
    <w:rsid w:val="00470944"/>
    <w:rsid w:val="00470A21"/>
    <w:rsid w:val="00470A38"/>
    <w:rsid w:val="00470A6F"/>
    <w:rsid w:val="00470A7E"/>
    <w:rsid w:val="00470AC0"/>
    <w:rsid w:val="00470B90"/>
    <w:rsid w:val="00470C2D"/>
    <w:rsid w:val="00470E3B"/>
    <w:rsid w:val="00471032"/>
    <w:rsid w:val="00471434"/>
    <w:rsid w:val="00471514"/>
    <w:rsid w:val="00471557"/>
    <w:rsid w:val="0047164C"/>
    <w:rsid w:val="004716B8"/>
    <w:rsid w:val="00471810"/>
    <w:rsid w:val="00471AA4"/>
    <w:rsid w:val="00471AC9"/>
    <w:rsid w:val="00471BAB"/>
    <w:rsid w:val="00471BC3"/>
    <w:rsid w:val="00471C85"/>
    <w:rsid w:val="00471C9C"/>
    <w:rsid w:val="00471CA3"/>
    <w:rsid w:val="00471E19"/>
    <w:rsid w:val="00471E65"/>
    <w:rsid w:val="00471EBF"/>
    <w:rsid w:val="00471EE2"/>
    <w:rsid w:val="00471F08"/>
    <w:rsid w:val="00471FFA"/>
    <w:rsid w:val="00472009"/>
    <w:rsid w:val="0047219B"/>
    <w:rsid w:val="00472254"/>
    <w:rsid w:val="0047226A"/>
    <w:rsid w:val="004723D8"/>
    <w:rsid w:val="00472444"/>
    <w:rsid w:val="004724B5"/>
    <w:rsid w:val="004727BB"/>
    <w:rsid w:val="00472803"/>
    <w:rsid w:val="004728A2"/>
    <w:rsid w:val="004728E5"/>
    <w:rsid w:val="00472971"/>
    <w:rsid w:val="004729EA"/>
    <w:rsid w:val="00472CA1"/>
    <w:rsid w:val="00472D24"/>
    <w:rsid w:val="00472EA6"/>
    <w:rsid w:val="0047307F"/>
    <w:rsid w:val="004730D1"/>
    <w:rsid w:val="0047335D"/>
    <w:rsid w:val="0047346F"/>
    <w:rsid w:val="0047348D"/>
    <w:rsid w:val="0047370E"/>
    <w:rsid w:val="004737C6"/>
    <w:rsid w:val="004738C1"/>
    <w:rsid w:val="004738E7"/>
    <w:rsid w:val="004739F6"/>
    <w:rsid w:val="00473AAE"/>
    <w:rsid w:val="00473AF7"/>
    <w:rsid w:val="00473C24"/>
    <w:rsid w:val="00473C84"/>
    <w:rsid w:val="00473F09"/>
    <w:rsid w:val="00473F6F"/>
    <w:rsid w:val="0047412D"/>
    <w:rsid w:val="004741E6"/>
    <w:rsid w:val="00474204"/>
    <w:rsid w:val="004742BA"/>
    <w:rsid w:val="00474473"/>
    <w:rsid w:val="004744A5"/>
    <w:rsid w:val="0047450F"/>
    <w:rsid w:val="00474541"/>
    <w:rsid w:val="00474588"/>
    <w:rsid w:val="0047458C"/>
    <w:rsid w:val="004745E0"/>
    <w:rsid w:val="0047473F"/>
    <w:rsid w:val="004748AA"/>
    <w:rsid w:val="004748ED"/>
    <w:rsid w:val="00474AC8"/>
    <w:rsid w:val="00474B5F"/>
    <w:rsid w:val="00474C82"/>
    <w:rsid w:val="004751DB"/>
    <w:rsid w:val="00475323"/>
    <w:rsid w:val="004753FC"/>
    <w:rsid w:val="004754A3"/>
    <w:rsid w:val="00475686"/>
    <w:rsid w:val="004759D0"/>
    <w:rsid w:val="00475A1D"/>
    <w:rsid w:val="00475BD5"/>
    <w:rsid w:val="00475CCA"/>
    <w:rsid w:val="00475CD5"/>
    <w:rsid w:val="00475D86"/>
    <w:rsid w:val="00475FA7"/>
    <w:rsid w:val="004762F6"/>
    <w:rsid w:val="00476303"/>
    <w:rsid w:val="0047642E"/>
    <w:rsid w:val="00476635"/>
    <w:rsid w:val="0047678A"/>
    <w:rsid w:val="004767F9"/>
    <w:rsid w:val="00476A01"/>
    <w:rsid w:val="00476C07"/>
    <w:rsid w:val="00476C13"/>
    <w:rsid w:val="00476D3E"/>
    <w:rsid w:val="00476D92"/>
    <w:rsid w:val="00476E64"/>
    <w:rsid w:val="00476EA0"/>
    <w:rsid w:val="00476F98"/>
    <w:rsid w:val="00476F99"/>
    <w:rsid w:val="00476FA2"/>
    <w:rsid w:val="0047703D"/>
    <w:rsid w:val="004770D0"/>
    <w:rsid w:val="004770D9"/>
    <w:rsid w:val="0047711E"/>
    <w:rsid w:val="004775A0"/>
    <w:rsid w:val="004775DE"/>
    <w:rsid w:val="004777E9"/>
    <w:rsid w:val="004778E1"/>
    <w:rsid w:val="00477905"/>
    <w:rsid w:val="00477936"/>
    <w:rsid w:val="00477996"/>
    <w:rsid w:val="004779EE"/>
    <w:rsid w:val="00477A10"/>
    <w:rsid w:val="00477AA6"/>
    <w:rsid w:val="00477AC7"/>
    <w:rsid w:val="00477AE3"/>
    <w:rsid w:val="00477B4D"/>
    <w:rsid w:val="00477B4F"/>
    <w:rsid w:val="00477B7A"/>
    <w:rsid w:val="00477BEC"/>
    <w:rsid w:val="00477BF8"/>
    <w:rsid w:val="00477C32"/>
    <w:rsid w:val="00477C73"/>
    <w:rsid w:val="00477D06"/>
    <w:rsid w:val="00477D0B"/>
    <w:rsid w:val="00477D21"/>
    <w:rsid w:val="00477DB1"/>
    <w:rsid w:val="00477E1C"/>
    <w:rsid w:val="00477E5B"/>
    <w:rsid w:val="00477E61"/>
    <w:rsid w:val="00477E97"/>
    <w:rsid w:val="00477ED5"/>
    <w:rsid w:val="00477F38"/>
    <w:rsid w:val="00477F95"/>
    <w:rsid w:val="0048006E"/>
    <w:rsid w:val="004800D5"/>
    <w:rsid w:val="004801A5"/>
    <w:rsid w:val="004801A8"/>
    <w:rsid w:val="00480415"/>
    <w:rsid w:val="00480562"/>
    <w:rsid w:val="00480598"/>
    <w:rsid w:val="004805AB"/>
    <w:rsid w:val="00480645"/>
    <w:rsid w:val="004806BC"/>
    <w:rsid w:val="00480710"/>
    <w:rsid w:val="004807EE"/>
    <w:rsid w:val="00480A2F"/>
    <w:rsid w:val="00480A5B"/>
    <w:rsid w:val="00480B0A"/>
    <w:rsid w:val="00480C0A"/>
    <w:rsid w:val="00480C90"/>
    <w:rsid w:val="00480CE9"/>
    <w:rsid w:val="00480E2E"/>
    <w:rsid w:val="00480EDC"/>
    <w:rsid w:val="00480F95"/>
    <w:rsid w:val="00480FE9"/>
    <w:rsid w:val="00481223"/>
    <w:rsid w:val="004813DC"/>
    <w:rsid w:val="00481402"/>
    <w:rsid w:val="00481452"/>
    <w:rsid w:val="00481544"/>
    <w:rsid w:val="004815CE"/>
    <w:rsid w:val="004815D6"/>
    <w:rsid w:val="0048172D"/>
    <w:rsid w:val="004817C7"/>
    <w:rsid w:val="004819A5"/>
    <w:rsid w:val="004819A7"/>
    <w:rsid w:val="00481A1E"/>
    <w:rsid w:val="00481B4E"/>
    <w:rsid w:val="00481BBE"/>
    <w:rsid w:val="00481BF7"/>
    <w:rsid w:val="00481C18"/>
    <w:rsid w:val="00481C60"/>
    <w:rsid w:val="00481CE0"/>
    <w:rsid w:val="00481E3C"/>
    <w:rsid w:val="00481F0D"/>
    <w:rsid w:val="00481F10"/>
    <w:rsid w:val="00481F4B"/>
    <w:rsid w:val="0048203D"/>
    <w:rsid w:val="00482079"/>
    <w:rsid w:val="00482143"/>
    <w:rsid w:val="00482156"/>
    <w:rsid w:val="0048233B"/>
    <w:rsid w:val="00482461"/>
    <w:rsid w:val="00482471"/>
    <w:rsid w:val="004824BE"/>
    <w:rsid w:val="004824DE"/>
    <w:rsid w:val="00482745"/>
    <w:rsid w:val="00482794"/>
    <w:rsid w:val="004827D6"/>
    <w:rsid w:val="0048290C"/>
    <w:rsid w:val="00482AEB"/>
    <w:rsid w:val="00482AFB"/>
    <w:rsid w:val="00482B4C"/>
    <w:rsid w:val="00482CE9"/>
    <w:rsid w:val="00482EF8"/>
    <w:rsid w:val="0048304C"/>
    <w:rsid w:val="00483052"/>
    <w:rsid w:val="00483055"/>
    <w:rsid w:val="004830EB"/>
    <w:rsid w:val="00483165"/>
    <w:rsid w:val="0048317F"/>
    <w:rsid w:val="00483224"/>
    <w:rsid w:val="004833B9"/>
    <w:rsid w:val="004835EE"/>
    <w:rsid w:val="00483600"/>
    <w:rsid w:val="00483663"/>
    <w:rsid w:val="004836C1"/>
    <w:rsid w:val="004837B8"/>
    <w:rsid w:val="004838B0"/>
    <w:rsid w:val="004838DC"/>
    <w:rsid w:val="00483B4B"/>
    <w:rsid w:val="00483BB1"/>
    <w:rsid w:val="00483C8F"/>
    <w:rsid w:val="00483D31"/>
    <w:rsid w:val="00483D50"/>
    <w:rsid w:val="00483D5B"/>
    <w:rsid w:val="00483F87"/>
    <w:rsid w:val="00484046"/>
    <w:rsid w:val="00484071"/>
    <w:rsid w:val="00484083"/>
    <w:rsid w:val="00484092"/>
    <w:rsid w:val="004840E5"/>
    <w:rsid w:val="0048415C"/>
    <w:rsid w:val="00484172"/>
    <w:rsid w:val="004841E3"/>
    <w:rsid w:val="004842AC"/>
    <w:rsid w:val="004843B4"/>
    <w:rsid w:val="0048449A"/>
    <w:rsid w:val="004844A3"/>
    <w:rsid w:val="0048456F"/>
    <w:rsid w:val="0048460F"/>
    <w:rsid w:val="004847F8"/>
    <w:rsid w:val="00484829"/>
    <w:rsid w:val="004848BF"/>
    <w:rsid w:val="004848CA"/>
    <w:rsid w:val="0048492C"/>
    <w:rsid w:val="004849DD"/>
    <w:rsid w:val="00484B50"/>
    <w:rsid w:val="00484BDF"/>
    <w:rsid w:val="00484D7C"/>
    <w:rsid w:val="00484D7D"/>
    <w:rsid w:val="00484F3E"/>
    <w:rsid w:val="00484FD2"/>
    <w:rsid w:val="00484FE3"/>
    <w:rsid w:val="0048513E"/>
    <w:rsid w:val="00485221"/>
    <w:rsid w:val="004853B8"/>
    <w:rsid w:val="004854EC"/>
    <w:rsid w:val="004855F9"/>
    <w:rsid w:val="00485678"/>
    <w:rsid w:val="004858BB"/>
    <w:rsid w:val="004858FE"/>
    <w:rsid w:val="00485A65"/>
    <w:rsid w:val="00485B1D"/>
    <w:rsid w:val="00485C33"/>
    <w:rsid w:val="00485C67"/>
    <w:rsid w:val="00485D59"/>
    <w:rsid w:val="00485E92"/>
    <w:rsid w:val="00485EF4"/>
    <w:rsid w:val="00485FBD"/>
    <w:rsid w:val="004861BC"/>
    <w:rsid w:val="00486340"/>
    <w:rsid w:val="0048636F"/>
    <w:rsid w:val="004864B7"/>
    <w:rsid w:val="004864F1"/>
    <w:rsid w:val="0048652A"/>
    <w:rsid w:val="0048678C"/>
    <w:rsid w:val="004867D7"/>
    <w:rsid w:val="0048680C"/>
    <w:rsid w:val="0048681E"/>
    <w:rsid w:val="00486836"/>
    <w:rsid w:val="004868AE"/>
    <w:rsid w:val="004868EE"/>
    <w:rsid w:val="004868FB"/>
    <w:rsid w:val="00486930"/>
    <w:rsid w:val="004869EE"/>
    <w:rsid w:val="00486B1B"/>
    <w:rsid w:val="00486B2A"/>
    <w:rsid w:val="00486BD6"/>
    <w:rsid w:val="00486E6A"/>
    <w:rsid w:val="00486EA1"/>
    <w:rsid w:val="00486EC1"/>
    <w:rsid w:val="00486FB0"/>
    <w:rsid w:val="00487196"/>
    <w:rsid w:val="0048726A"/>
    <w:rsid w:val="0048735B"/>
    <w:rsid w:val="00487385"/>
    <w:rsid w:val="00487444"/>
    <w:rsid w:val="00487547"/>
    <w:rsid w:val="0048756C"/>
    <w:rsid w:val="0048758D"/>
    <w:rsid w:val="00487642"/>
    <w:rsid w:val="00487662"/>
    <w:rsid w:val="004876A3"/>
    <w:rsid w:val="004876C0"/>
    <w:rsid w:val="00487718"/>
    <w:rsid w:val="00487751"/>
    <w:rsid w:val="0048790A"/>
    <w:rsid w:val="004879A2"/>
    <w:rsid w:val="004879FA"/>
    <w:rsid w:val="00487AE7"/>
    <w:rsid w:val="00487B49"/>
    <w:rsid w:val="00487B86"/>
    <w:rsid w:val="00487C68"/>
    <w:rsid w:val="00487D09"/>
    <w:rsid w:val="00487E3D"/>
    <w:rsid w:val="00487E9C"/>
    <w:rsid w:val="00487EF2"/>
    <w:rsid w:val="00487EFE"/>
    <w:rsid w:val="00487F19"/>
    <w:rsid w:val="00487F2A"/>
    <w:rsid w:val="00487FAD"/>
    <w:rsid w:val="00490156"/>
    <w:rsid w:val="004901B0"/>
    <w:rsid w:val="004902D8"/>
    <w:rsid w:val="0049033A"/>
    <w:rsid w:val="00490416"/>
    <w:rsid w:val="004904A7"/>
    <w:rsid w:val="004904D9"/>
    <w:rsid w:val="004904FD"/>
    <w:rsid w:val="0049057B"/>
    <w:rsid w:val="004905A0"/>
    <w:rsid w:val="0049069A"/>
    <w:rsid w:val="00490749"/>
    <w:rsid w:val="00490762"/>
    <w:rsid w:val="00490834"/>
    <w:rsid w:val="0049083D"/>
    <w:rsid w:val="004909AE"/>
    <w:rsid w:val="004909EA"/>
    <w:rsid w:val="00490AFF"/>
    <w:rsid w:val="00490BA0"/>
    <w:rsid w:val="00490C41"/>
    <w:rsid w:val="00490D6B"/>
    <w:rsid w:val="00490DB4"/>
    <w:rsid w:val="00490E32"/>
    <w:rsid w:val="00490F51"/>
    <w:rsid w:val="00491012"/>
    <w:rsid w:val="004910CD"/>
    <w:rsid w:val="00491193"/>
    <w:rsid w:val="00491338"/>
    <w:rsid w:val="00491505"/>
    <w:rsid w:val="00491528"/>
    <w:rsid w:val="0049152C"/>
    <w:rsid w:val="004916BA"/>
    <w:rsid w:val="00491720"/>
    <w:rsid w:val="0049176F"/>
    <w:rsid w:val="00491784"/>
    <w:rsid w:val="004917C8"/>
    <w:rsid w:val="00491919"/>
    <w:rsid w:val="0049197E"/>
    <w:rsid w:val="00491AD0"/>
    <w:rsid w:val="00491B5D"/>
    <w:rsid w:val="00491B5F"/>
    <w:rsid w:val="00491D3C"/>
    <w:rsid w:val="00491D3D"/>
    <w:rsid w:val="00491E7A"/>
    <w:rsid w:val="00492066"/>
    <w:rsid w:val="004922B5"/>
    <w:rsid w:val="00492397"/>
    <w:rsid w:val="004923E3"/>
    <w:rsid w:val="00492469"/>
    <w:rsid w:val="004924AD"/>
    <w:rsid w:val="00492602"/>
    <w:rsid w:val="004926D1"/>
    <w:rsid w:val="004928DB"/>
    <w:rsid w:val="00492928"/>
    <w:rsid w:val="004929C5"/>
    <w:rsid w:val="00492A60"/>
    <w:rsid w:val="00492B0C"/>
    <w:rsid w:val="00492C6D"/>
    <w:rsid w:val="00492C85"/>
    <w:rsid w:val="00492DD0"/>
    <w:rsid w:val="00492E98"/>
    <w:rsid w:val="00492FD3"/>
    <w:rsid w:val="00493047"/>
    <w:rsid w:val="00493067"/>
    <w:rsid w:val="00493121"/>
    <w:rsid w:val="004932E5"/>
    <w:rsid w:val="0049346A"/>
    <w:rsid w:val="0049354A"/>
    <w:rsid w:val="004935B5"/>
    <w:rsid w:val="004936CC"/>
    <w:rsid w:val="00493799"/>
    <w:rsid w:val="004937BB"/>
    <w:rsid w:val="004937BC"/>
    <w:rsid w:val="00493821"/>
    <w:rsid w:val="00493837"/>
    <w:rsid w:val="0049387C"/>
    <w:rsid w:val="004938A4"/>
    <w:rsid w:val="0049399F"/>
    <w:rsid w:val="00493A1E"/>
    <w:rsid w:val="00493AE3"/>
    <w:rsid w:val="00493B23"/>
    <w:rsid w:val="00493C62"/>
    <w:rsid w:val="00493EE4"/>
    <w:rsid w:val="00493F5D"/>
    <w:rsid w:val="0049401B"/>
    <w:rsid w:val="00494065"/>
    <w:rsid w:val="00494080"/>
    <w:rsid w:val="004940A4"/>
    <w:rsid w:val="004940B0"/>
    <w:rsid w:val="00494117"/>
    <w:rsid w:val="004941E2"/>
    <w:rsid w:val="0049426A"/>
    <w:rsid w:val="004942B0"/>
    <w:rsid w:val="0049433E"/>
    <w:rsid w:val="00494342"/>
    <w:rsid w:val="00494364"/>
    <w:rsid w:val="00494419"/>
    <w:rsid w:val="0049441C"/>
    <w:rsid w:val="00494578"/>
    <w:rsid w:val="004946D1"/>
    <w:rsid w:val="004946DF"/>
    <w:rsid w:val="0049474F"/>
    <w:rsid w:val="004947F9"/>
    <w:rsid w:val="0049485C"/>
    <w:rsid w:val="004948EE"/>
    <w:rsid w:val="00494CB0"/>
    <w:rsid w:val="00494D3E"/>
    <w:rsid w:val="00494DA6"/>
    <w:rsid w:val="00494ED3"/>
    <w:rsid w:val="00494F15"/>
    <w:rsid w:val="00494FC5"/>
    <w:rsid w:val="00495009"/>
    <w:rsid w:val="00495041"/>
    <w:rsid w:val="00495045"/>
    <w:rsid w:val="0049509A"/>
    <w:rsid w:val="0049519C"/>
    <w:rsid w:val="004952A9"/>
    <w:rsid w:val="004953A9"/>
    <w:rsid w:val="004953FF"/>
    <w:rsid w:val="00495459"/>
    <w:rsid w:val="00495507"/>
    <w:rsid w:val="0049560C"/>
    <w:rsid w:val="00495627"/>
    <w:rsid w:val="00495996"/>
    <w:rsid w:val="00495C3F"/>
    <w:rsid w:val="00495C7B"/>
    <w:rsid w:val="00495C80"/>
    <w:rsid w:val="00495E2D"/>
    <w:rsid w:val="00495EE4"/>
    <w:rsid w:val="00495F1C"/>
    <w:rsid w:val="00496000"/>
    <w:rsid w:val="00496019"/>
    <w:rsid w:val="00496064"/>
    <w:rsid w:val="00496093"/>
    <w:rsid w:val="004960C8"/>
    <w:rsid w:val="004961B0"/>
    <w:rsid w:val="00496449"/>
    <w:rsid w:val="004964D9"/>
    <w:rsid w:val="004966EF"/>
    <w:rsid w:val="00496786"/>
    <w:rsid w:val="00496882"/>
    <w:rsid w:val="004968F3"/>
    <w:rsid w:val="00496975"/>
    <w:rsid w:val="00496AB9"/>
    <w:rsid w:val="00496AC5"/>
    <w:rsid w:val="00496C4A"/>
    <w:rsid w:val="00496C99"/>
    <w:rsid w:val="00496CAC"/>
    <w:rsid w:val="00496D18"/>
    <w:rsid w:val="00496E18"/>
    <w:rsid w:val="00496E8C"/>
    <w:rsid w:val="00496F7C"/>
    <w:rsid w:val="00497318"/>
    <w:rsid w:val="0049749E"/>
    <w:rsid w:val="004974D3"/>
    <w:rsid w:val="00497523"/>
    <w:rsid w:val="00497528"/>
    <w:rsid w:val="00497758"/>
    <w:rsid w:val="0049775B"/>
    <w:rsid w:val="00497812"/>
    <w:rsid w:val="00497857"/>
    <w:rsid w:val="0049787C"/>
    <w:rsid w:val="004979F0"/>
    <w:rsid w:val="00497AE1"/>
    <w:rsid w:val="00497B0C"/>
    <w:rsid w:val="00497B46"/>
    <w:rsid w:val="00497BEE"/>
    <w:rsid w:val="00497BF5"/>
    <w:rsid w:val="00497C42"/>
    <w:rsid w:val="00497C8D"/>
    <w:rsid w:val="00497CCF"/>
    <w:rsid w:val="004A005F"/>
    <w:rsid w:val="004A0157"/>
    <w:rsid w:val="004A029D"/>
    <w:rsid w:val="004A02A1"/>
    <w:rsid w:val="004A0357"/>
    <w:rsid w:val="004A03FD"/>
    <w:rsid w:val="004A04A4"/>
    <w:rsid w:val="004A064A"/>
    <w:rsid w:val="004A06B9"/>
    <w:rsid w:val="004A075E"/>
    <w:rsid w:val="004A08FB"/>
    <w:rsid w:val="004A0A47"/>
    <w:rsid w:val="004A0B22"/>
    <w:rsid w:val="004A0B79"/>
    <w:rsid w:val="004A0C3C"/>
    <w:rsid w:val="004A0DA8"/>
    <w:rsid w:val="004A1094"/>
    <w:rsid w:val="004A11DD"/>
    <w:rsid w:val="004A1252"/>
    <w:rsid w:val="004A12AA"/>
    <w:rsid w:val="004A13B0"/>
    <w:rsid w:val="004A1448"/>
    <w:rsid w:val="004A146F"/>
    <w:rsid w:val="004A160B"/>
    <w:rsid w:val="004A1658"/>
    <w:rsid w:val="004A16A8"/>
    <w:rsid w:val="004A17DD"/>
    <w:rsid w:val="004A17E8"/>
    <w:rsid w:val="004A19E7"/>
    <w:rsid w:val="004A1ACF"/>
    <w:rsid w:val="004A1BD1"/>
    <w:rsid w:val="004A1C87"/>
    <w:rsid w:val="004A1CB7"/>
    <w:rsid w:val="004A1D31"/>
    <w:rsid w:val="004A1D98"/>
    <w:rsid w:val="004A1E34"/>
    <w:rsid w:val="004A1EB0"/>
    <w:rsid w:val="004A1F9C"/>
    <w:rsid w:val="004A2015"/>
    <w:rsid w:val="004A2069"/>
    <w:rsid w:val="004A20C5"/>
    <w:rsid w:val="004A21DF"/>
    <w:rsid w:val="004A2244"/>
    <w:rsid w:val="004A2285"/>
    <w:rsid w:val="004A22BA"/>
    <w:rsid w:val="004A2499"/>
    <w:rsid w:val="004A24CD"/>
    <w:rsid w:val="004A2530"/>
    <w:rsid w:val="004A2652"/>
    <w:rsid w:val="004A2719"/>
    <w:rsid w:val="004A295D"/>
    <w:rsid w:val="004A29FE"/>
    <w:rsid w:val="004A2AE8"/>
    <w:rsid w:val="004A2B87"/>
    <w:rsid w:val="004A2BE9"/>
    <w:rsid w:val="004A2CC3"/>
    <w:rsid w:val="004A2CD3"/>
    <w:rsid w:val="004A2E07"/>
    <w:rsid w:val="004A2EDE"/>
    <w:rsid w:val="004A2EEA"/>
    <w:rsid w:val="004A2F8A"/>
    <w:rsid w:val="004A30A8"/>
    <w:rsid w:val="004A3110"/>
    <w:rsid w:val="004A3358"/>
    <w:rsid w:val="004A337D"/>
    <w:rsid w:val="004A33A4"/>
    <w:rsid w:val="004A359E"/>
    <w:rsid w:val="004A35FB"/>
    <w:rsid w:val="004A35FC"/>
    <w:rsid w:val="004A36A0"/>
    <w:rsid w:val="004A36B4"/>
    <w:rsid w:val="004A3761"/>
    <w:rsid w:val="004A37D4"/>
    <w:rsid w:val="004A391B"/>
    <w:rsid w:val="004A3AC6"/>
    <w:rsid w:val="004A3AD7"/>
    <w:rsid w:val="004A3B5A"/>
    <w:rsid w:val="004A3BE8"/>
    <w:rsid w:val="004A3DD0"/>
    <w:rsid w:val="004A3F4C"/>
    <w:rsid w:val="004A4079"/>
    <w:rsid w:val="004A4100"/>
    <w:rsid w:val="004A41F7"/>
    <w:rsid w:val="004A42FB"/>
    <w:rsid w:val="004A436B"/>
    <w:rsid w:val="004A4373"/>
    <w:rsid w:val="004A4596"/>
    <w:rsid w:val="004A46AF"/>
    <w:rsid w:val="004A46B0"/>
    <w:rsid w:val="004A46C5"/>
    <w:rsid w:val="004A4773"/>
    <w:rsid w:val="004A483D"/>
    <w:rsid w:val="004A4924"/>
    <w:rsid w:val="004A4BA3"/>
    <w:rsid w:val="004A4BC6"/>
    <w:rsid w:val="004A4C29"/>
    <w:rsid w:val="004A4CD9"/>
    <w:rsid w:val="004A4D43"/>
    <w:rsid w:val="004A4D4A"/>
    <w:rsid w:val="004A4E36"/>
    <w:rsid w:val="004A4F7D"/>
    <w:rsid w:val="004A500D"/>
    <w:rsid w:val="004A511F"/>
    <w:rsid w:val="004A5135"/>
    <w:rsid w:val="004A5154"/>
    <w:rsid w:val="004A517B"/>
    <w:rsid w:val="004A5204"/>
    <w:rsid w:val="004A5382"/>
    <w:rsid w:val="004A53D5"/>
    <w:rsid w:val="004A5424"/>
    <w:rsid w:val="004A54CB"/>
    <w:rsid w:val="004A55EB"/>
    <w:rsid w:val="004A5819"/>
    <w:rsid w:val="004A58BC"/>
    <w:rsid w:val="004A5962"/>
    <w:rsid w:val="004A59DD"/>
    <w:rsid w:val="004A5A97"/>
    <w:rsid w:val="004A5C3C"/>
    <w:rsid w:val="004A5D42"/>
    <w:rsid w:val="004A5DDC"/>
    <w:rsid w:val="004A5F38"/>
    <w:rsid w:val="004A617C"/>
    <w:rsid w:val="004A6291"/>
    <w:rsid w:val="004A62B9"/>
    <w:rsid w:val="004A63A5"/>
    <w:rsid w:val="004A63C3"/>
    <w:rsid w:val="004A6558"/>
    <w:rsid w:val="004A65E9"/>
    <w:rsid w:val="004A6610"/>
    <w:rsid w:val="004A67DA"/>
    <w:rsid w:val="004A68B1"/>
    <w:rsid w:val="004A68C0"/>
    <w:rsid w:val="004A690D"/>
    <w:rsid w:val="004A695D"/>
    <w:rsid w:val="004A69C2"/>
    <w:rsid w:val="004A69D9"/>
    <w:rsid w:val="004A69F0"/>
    <w:rsid w:val="004A6C24"/>
    <w:rsid w:val="004A6C79"/>
    <w:rsid w:val="004A6D32"/>
    <w:rsid w:val="004A6D84"/>
    <w:rsid w:val="004A6EDB"/>
    <w:rsid w:val="004A6F40"/>
    <w:rsid w:val="004A6F86"/>
    <w:rsid w:val="004A7094"/>
    <w:rsid w:val="004A711A"/>
    <w:rsid w:val="004A717E"/>
    <w:rsid w:val="004A71A4"/>
    <w:rsid w:val="004A7288"/>
    <w:rsid w:val="004A745E"/>
    <w:rsid w:val="004A7623"/>
    <w:rsid w:val="004A766E"/>
    <w:rsid w:val="004A76EA"/>
    <w:rsid w:val="004A77FF"/>
    <w:rsid w:val="004A7940"/>
    <w:rsid w:val="004A796C"/>
    <w:rsid w:val="004A796D"/>
    <w:rsid w:val="004A7A9E"/>
    <w:rsid w:val="004A7C06"/>
    <w:rsid w:val="004A7D59"/>
    <w:rsid w:val="004A7DCE"/>
    <w:rsid w:val="004A7E29"/>
    <w:rsid w:val="004A7E31"/>
    <w:rsid w:val="004A7E49"/>
    <w:rsid w:val="004A7EC8"/>
    <w:rsid w:val="004A7FE7"/>
    <w:rsid w:val="004B003F"/>
    <w:rsid w:val="004B00B1"/>
    <w:rsid w:val="004B012B"/>
    <w:rsid w:val="004B018A"/>
    <w:rsid w:val="004B024B"/>
    <w:rsid w:val="004B02C4"/>
    <w:rsid w:val="004B06C6"/>
    <w:rsid w:val="004B0716"/>
    <w:rsid w:val="004B07E6"/>
    <w:rsid w:val="004B083A"/>
    <w:rsid w:val="004B08BC"/>
    <w:rsid w:val="004B08D3"/>
    <w:rsid w:val="004B094D"/>
    <w:rsid w:val="004B09A9"/>
    <w:rsid w:val="004B09BD"/>
    <w:rsid w:val="004B0CFE"/>
    <w:rsid w:val="004B0D2F"/>
    <w:rsid w:val="004B0F0A"/>
    <w:rsid w:val="004B0FE9"/>
    <w:rsid w:val="004B13A8"/>
    <w:rsid w:val="004B15E1"/>
    <w:rsid w:val="004B15F7"/>
    <w:rsid w:val="004B167F"/>
    <w:rsid w:val="004B16A2"/>
    <w:rsid w:val="004B16E2"/>
    <w:rsid w:val="004B174F"/>
    <w:rsid w:val="004B1753"/>
    <w:rsid w:val="004B17CD"/>
    <w:rsid w:val="004B19D6"/>
    <w:rsid w:val="004B1B3A"/>
    <w:rsid w:val="004B1BB7"/>
    <w:rsid w:val="004B1DD0"/>
    <w:rsid w:val="004B1EA9"/>
    <w:rsid w:val="004B1EE3"/>
    <w:rsid w:val="004B1F27"/>
    <w:rsid w:val="004B1F32"/>
    <w:rsid w:val="004B1F5D"/>
    <w:rsid w:val="004B1FA5"/>
    <w:rsid w:val="004B215C"/>
    <w:rsid w:val="004B225F"/>
    <w:rsid w:val="004B22B8"/>
    <w:rsid w:val="004B233D"/>
    <w:rsid w:val="004B2365"/>
    <w:rsid w:val="004B238F"/>
    <w:rsid w:val="004B245D"/>
    <w:rsid w:val="004B2501"/>
    <w:rsid w:val="004B27F5"/>
    <w:rsid w:val="004B2810"/>
    <w:rsid w:val="004B28B6"/>
    <w:rsid w:val="004B2A2B"/>
    <w:rsid w:val="004B2A92"/>
    <w:rsid w:val="004B2A93"/>
    <w:rsid w:val="004B2AE1"/>
    <w:rsid w:val="004B2B26"/>
    <w:rsid w:val="004B2BBF"/>
    <w:rsid w:val="004B2C20"/>
    <w:rsid w:val="004B2C60"/>
    <w:rsid w:val="004B2CA2"/>
    <w:rsid w:val="004B2E0C"/>
    <w:rsid w:val="004B2FBF"/>
    <w:rsid w:val="004B300B"/>
    <w:rsid w:val="004B310F"/>
    <w:rsid w:val="004B3110"/>
    <w:rsid w:val="004B31F5"/>
    <w:rsid w:val="004B3252"/>
    <w:rsid w:val="004B328F"/>
    <w:rsid w:val="004B3292"/>
    <w:rsid w:val="004B33AA"/>
    <w:rsid w:val="004B33F3"/>
    <w:rsid w:val="004B341F"/>
    <w:rsid w:val="004B34BF"/>
    <w:rsid w:val="004B35B4"/>
    <w:rsid w:val="004B3711"/>
    <w:rsid w:val="004B3716"/>
    <w:rsid w:val="004B3746"/>
    <w:rsid w:val="004B37F0"/>
    <w:rsid w:val="004B3A65"/>
    <w:rsid w:val="004B3ADC"/>
    <w:rsid w:val="004B3B41"/>
    <w:rsid w:val="004B3C0B"/>
    <w:rsid w:val="004B3C31"/>
    <w:rsid w:val="004B3C81"/>
    <w:rsid w:val="004B3CC9"/>
    <w:rsid w:val="004B3D8C"/>
    <w:rsid w:val="004B3E31"/>
    <w:rsid w:val="004B3E49"/>
    <w:rsid w:val="004B3F33"/>
    <w:rsid w:val="004B3FC1"/>
    <w:rsid w:val="004B422C"/>
    <w:rsid w:val="004B4272"/>
    <w:rsid w:val="004B430A"/>
    <w:rsid w:val="004B43C7"/>
    <w:rsid w:val="004B43FB"/>
    <w:rsid w:val="004B44AE"/>
    <w:rsid w:val="004B4598"/>
    <w:rsid w:val="004B464F"/>
    <w:rsid w:val="004B471E"/>
    <w:rsid w:val="004B4760"/>
    <w:rsid w:val="004B483F"/>
    <w:rsid w:val="004B4874"/>
    <w:rsid w:val="004B48D2"/>
    <w:rsid w:val="004B493D"/>
    <w:rsid w:val="004B497B"/>
    <w:rsid w:val="004B49BB"/>
    <w:rsid w:val="004B49E2"/>
    <w:rsid w:val="004B4A2F"/>
    <w:rsid w:val="004B4B55"/>
    <w:rsid w:val="004B4CAB"/>
    <w:rsid w:val="004B4D41"/>
    <w:rsid w:val="004B4DF9"/>
    <w:rsid w:val="004B4E17"/>
    <w:rsid w:val="004B4E3B"/>
    <w:rsid w:val="004B4F89"/>
    <w:rsid w:val="004B5052"/>
    <w:rsid w:val="004B50E4"/>
    <w:rsid w:val="004B5148"/>
    <w:rsid w:val="004B5246"/>
    <w:rsid w:val="004B53E1"/>
    <w:rsid w:val="004B53ED"/>
    <w:rsid w:val="004B5608"/>
    <w:rsid w:val="004B5681"/>
    <w:rsid w:val="004B56D9"/>
    <w:rsid w:val="004B570A"/>
    <w:rsid w:val="004B5732"/>
    <w:rsid w:val="004B5792"/>
    <w:rsid w:val="004B581A"/>
    <w:rsid w:val="004B5844"/>
    <w:rsid w:val="004B5A30"/>
    <w:rsid w:val="004B5A44"/>
    <w:rsid w:val="004B5A74"/>
    <w:rsid w:val="004B5AB1"/>
    <w:rsid w:val="004B5AC5"/>
    <w:rsid w:val="004B5CC4"/>
    <w:rsid w:val="004B5D25"/>
    <w:rsid w:val="004B5E00"/>
    <w:rsid w:val="004B5EEF"/>
    <w:rsid w:val="004B6169"/>
    <w:rsid w:val="004B61D4"/>
    <w:rsid w:val="004B6217"/>
    <w:rsid w:val="004B6234"/>
    <w:rsid w:val="004B634B"/>
    <w:rsid w:val="004B63C4"/>
    <w:rsid w:val="004B63FE"/>
    <w:rsid w:val="004B645E"/>
    <w:rsid w:val="004B65A7"/>
    <w:rsid w:val="004B6625"/>
    <w:rsid w:val="004B6634"/>
    <w:rsid w:val="004B6716"/>
    <w:rsid w:val="004B67EC"/>
    <w:rsid w:val="004B681D"/>
    <w:rsid w:val="004B6855"/>
    <w:rsid w:val="004B68EC"/>
    <w:rsid w:val="004B695F"/>
    <w:rsid w:val="004B6979"/>
    <w:rsid w:val="004B69D9"/>
    <w:rsid w:val="004B6A3A"/>
    <w:rsid w:val="004B6D19"/>
    <w:rsid w:val="004B6D65"/>
    <w:rsid w:val="004B6EB9"/>
    <w:rsid w:val="004B6F26"/>
    <w:rsid w:val="004B6FBA"/>
    <w:rsid w:val="004B6FD6"/>
    <w:rsid w:val="004B703C"/>
    <w:rsid w:val="004B7122"/>
    <w:rsid w:val="004B718F"/>
    <w:rsid w:val="004B71FD"/>
    <w:rsid w:val="004B72A6"/>
    <w:rsid w:val="004B731A"/>
    <w:rsid w:val="004B73DF"/>
    <w:rsid w:val="004B742F"/>
    <w:rsid w:val="004B7449"/>
    <w:rsid w:val="004B7568"/>
    <w:rsid w:val="004B75BC"/>
    <w:rsid w:val="004B760A"/>
    <w:rsid w:val="004B76B4"/>
    <w:rsid w:val="004B7733"/>
    <w:rsid w:val="004B7758"/>
    <w:rsid w:val="004B77FC"/>
    <w:rsid w:val="004B7888"/>
    <w:rsid w:val="004B796B"/>
    <w:rsid w:val="004B7A88"/>
    <w:rsid w:val="004B7B22"/>
    <w:rsid w:val="004B7C22"/>
    <w:rsid w:val="004B7C3F"/>
    <w:rsid w:val="004B7D24"/>
    <w:rsid w:val="004B7D95"/>
    <w:rsid w:val="004B7E04"/>
    <w:rsid w:val="004B7EA5"/>
    <w:rsid w:val="004B7F34"/>
    <w:rsid w:val="004B7F4A"/>
    <w:rsid w:val="004B7F6C"/>
    <w:rsid w:val="004C0017"/>
    <w:rsid w:val="004C0083"/>
    <w:rsid w:val="004C008A"/>
    <w:rsid w:val="004C025C"/>
    <w:rsid w:val="004C02A3"/>
    <w:rsid w:val="004C02E4"/>
    <w:rsid w:val="004C02F3"/>
    <w:rsid w:val="004C0360"/>
    <w:rsid w:val="004C03B0"/>
    <w:rsid w:val="004C046D"/>
    <w:rsid w:val="004C0527"/>
    <w:rsid w:val="004C0739"/>
    <w:rsid w:val="004C089A"/>
    <w:rsid w:val="004C08A9"/>
    <w:rsid w:val="004C0A2E"/>
    <w:rsid w:val="004C0A79"/>
    <w:rsid w:val="004C0ABA"/>
    <w:rsid w:val="004C0BB0"/>
    <w:rsid w:val="004C0C1C"/>
    <w:rsid w:val="004C0C52"/>
    <w:rsid w:val="004C0CBC"/>
    <w:rsid w:val="004C1075"/>
    <w:rsid w:val="004C121E"/>
    <w:rsid w:val="004C13E3"/>
    <w:rsid w:val="004C13F5"/>
    <w:rsid w:val="004C148B"/>
    <w:rsid w:val="004C14D1"/>
    <w:rsid w:val="004C1514"/>
    <w:rsid w:val="004C155A"/>
    <w:rsid w:val="004C156F"/>
    <w:rsid w:val="004C19E0"/>
    <w:rsid w:val="004C1A13"/>
    <w:rsid w:val="004C1B2C"/>
    <w:rsid w:val="004C1C07"/>
    <w:rsid w:val="004C1C13"/>
    <w:rsid w:val="004C1C29"/>
    <w:rsid w:val="004C1CDD"/>
    <w:rsid w:val="004C1E12"/>
    <w:rsid w:val="004C1E24"/>
    <w:rsid w:val="004C1F31"/>
    <w:rsid w:val="004C1F96"/>
    <w:rsid w:val="004C21CC"/>
    <w:rsid w:val="004C2317"/>
    <w:rsid w:val="004C2369"/>
    <w:rsid w:val="004C2381"/>
    <w:rsid w:val="004C23C4"/>
    <w:rsid w:val="004C2553"/>
    <w:rsid w:val="004C278B"/>
    <w:rsid w:val="004C2842"/>
    <w:rsid w:val="004C2995"/>
    <w:rsid w:val="004C29FC"/>
    <w:rsid w:val="004C2A9F"/>
    <w:rsid w:val="004C2BF7"/>
    <w:rsid w:val="004C2C68"/>
    <w:rsid w:val="004C2D67"/>
    <w:rsid w:val="004C2DA2"/>
    <w:rsid w:val="004C2EB3"/>
    <w:rsid w:val="004C3035"/>
    <w:rsid w:val="004C33B8"/>
    <w:rsid w:val="004C3421"/>
    <w:rsid w:val="004C350E"/>
    <w:rsid w:val="004C355E"/>
    <w:rsid w:val="004C357B"/>
    <w:rsid w:val="004C35FC"/>
    <w:rsid w:val="004C36EA"/>
    <w:rsid w:val="004C370B"/>
    <w:rsid w:val="004C3785"/>
    <w:rsid w:val="004C3798"/>
    <w:rsid w:val="004C37B8"/>
    <w:rsid w:val="004C37C0"/>
    <w:rsid w:val="004C385E"/>
    <w:rsid w:val="004C38B9"/>
    <w:rsid w:val="004C394F"/>
    <w:rsid w:val="004C3A2D"/>
    <w:rsid w:val="004C3B65"/>
    <w:rsid w:val="004C3C98"/>
    <w:rsid w:val="004C3CF6"/>
    <w:rsid w:val="004C3CF9"/>
    <w:rsid w:val="004C3DBC"/>
    <w:rsid w:val="004C3E7A"/>
    <w:rsid w:val="004C3F71"/>
    <w:rsid w:val="004C4036"/>
    <w:rsid w:val="004C412D"/>
    <w:rsid w:val="004C41F5"/>
    <w:rsid w:val="004C425C"/>
    <w:rsid w:val="004C4267"/>
    <w:rsid w:val="004C46A7"/>
    <w:rsid w:val="004C46B3"/>
    <w:rsid w:val="004C494E"/>
    <w:rsid w:val="004C4B86"/>
    <w:rsid w:val="004C4BB7"/>
    <w:rsid w:val="004C4C7D"/>
    <w:rsid w:val="004C4F9C"/>
    <w:rsid w:val="004C504A"/>
    <w:rsid w:val="004C5098"/>
    <w:rsid w:val="004C513A"/>
    <w:rsid w:val="004C513C"/>
    <w:rsid w:val="004C5290"/>
    <w:rsid w:val="004C5356"/>
    <w:rsid w:val="004C53D7"/>
    <w:rsid w:val="004C543A"/>
    <w:rsid w:val="004C54BF"/>
    <w:rsid w:val="004C565A"/>
    <w:rsid w:val="004C579D"/>
    <w:rsid w:val="004C57AE"/>
    <w:rsid w:val="004C59A9"/>
    <w:rsid w:val="004C59D0"/>
    <w:rsid w:val="004C5A54"/>
    <w:rsid w:val="004C5A7D"/>
    <w:rsid w:val="004C5A8D"/>
    <w:rsid w:val="004C5B3B"/>
    <w:rsid w:val="004C6107"/>
    <w:rsid w:val="004C61C8"/>
    <w:rsid w:val="004C61FA"/>
    <w:rsid w:val="004C642E"/>
    <w:rsid w:val="004C65F9"/>
    <w:rsid w:val="004C6601"/>
    <w:rsid w:val="004C6653"/>
    <w:rsid w:val="004C6670"/>
    <w:rsid w:val="004C6714"/>
    <w:rsid w:val="004C6781"/>
    <w:rsid w:val="004C6872"/>
    <w:rsid w:val="004C695E"/>
    <w:rsid w:val="004C6A84"/>
    <w:rsid w:val="004C6ACF"/>
    <w:rsid w:val="004C6AEF"/>
    <w:rsid w:val="004C6C02"/>
    <w:rsid w:val="004C6C8C"/>
    <w:rsid w:val="004C6D1C"/>
    <w:rsid w:val="004C6D4E"/>
    <w:rsid w:val="004C7040"/>
    <w:rsid w:val="004C7096"/>
    <w:rsid w:val="004C70B2"/>
    <w:rsid w:val="004C7191"/>
    <w:rsid w:val="004C71A8"/>
    <w:rsid w:val="004C72E2"/>
    <w:rsid w:val="004C7321"/>
    <w:rsid w:val="004C7390"/>
    <w:rsid w:val="004C73A5"/>
    <w:rsid w:val="004C73FC"/>
    <w:rsid w:val="004C743B"/>
    <w:rsid w:val="004C7547"/>
    <w:rsid w:val="004C76EC"/>
    <w:rsid w:val="004C771B"/>
    <w:rsid w:val="004C77DB"/>
    <w:rsid w:val="004C7836"/>
    <w:rsid w:val="004C784E"/>
    <w:rsid w:val="004C78B6"/>
    <w:rsid w:val="004C78BA"/>
    <w:rsid w:val="004C7955"/>
    <w:rsid w:val="004C7A5B"/>
    <w:rsid w:val="004C7B12"/>
    <w:rsid w:val="004C7B42"/>
    <w:rsid w:val="004C7C2D"/>
    <w:rsid w:val="004C7C5B"/>
    <w:rsid w:val="004C7D1E"/>
    <w:rsid w:val="004C7E7E"/>
    <w:rsid w:val="004C7E97"/>
    <w:rsid w:val="004C7ED9"/>
    <w:rsid w:val="004C7FC0"/>
    <w:rsid w:val="004D00E9"/>
    <w:rsid w:val="004D015D"/>
    <w:rsid w:val="004D0188"/>
    <w:rsid w:val="004D021B"/>
    <w:rsid w:val="004D0272"/>
    <w:rsid w:val="004D0396"/>
    <w:rsid w:val="004D0399"/>
    <w:rsid w:val="004D044E"/>
    <w:rsid w:val="004D0511"/>
    <w:rsid w:val="004D0612"/>
    <w:rsid w:val="004D07D4"/>
    <w:rsid w:val="004D07F6"/>
    <w:rsid w:val="004D08B1"/>
    <w:rsid w:val="004D0A8B"/>
    <w:rsid w:val="004D0AB5"/>
    <w:rsid w:val="004D0BDA"/>
    <w:rsid w:val="004D0BF2"/>
    <w:rsid w:val="004D0C09"/>
    <w:rsid w:val="004D0C47"/>
    <w:rsid w:val="004D0C5A"/>
    <w:rsid w:val="004D0CF6"/>
    <w:rsid w:val="004D0D01"/>
    <w:rsid w:val="004D0D09"/>
    <w:rsid w:val="004D0D40"/>
    <w:rsid w:val="004D0DEF"/>
    <w:rsid w:val="004D121B"/>
    <w:rsid w:val="004D12B7"/>
    <w:rsid w:val="004D12FD"/>
    <w:rsid w:val="004D1438"/>
    <w:rsid w:val="004D1495"/>
    <w:rsid w:val="004D15C5"/>
    <w:rsid w:val="004D15F8"/>
    <w:rsid w:val="004D1600"/>
    <w:rsid w:val="004D16DD"/>
    <w:rsid w:val="004D177D"/>
    <w:rsid w:val="004D1943"/>
    <w:rsid w:val="004D1953"/>
    <w:rsid w:val="004D1986"/>
    <w:rsid w:val="004D19FC"/>
    <w:rsid w:val="004D1AA8"/>
    <w:rsid w:val="004D1B59"/>
    <w:rsid w:val="004D1C82"/>
    <w:rsid w:val="004D1C93"/>
    <w:rsid w:val="004D1CBD"/>
    <w:rsid w:val="004D1D09"/>
    <w:rsid w:val="004D1D31"/>
    <w:rsid w:val="004D1DAC"/>
    <w:rsid w:val="004D1DF4"/>
    <w:rsid w:val="004D1EC2"/>
    <w:rsid w:val="004D1FB1"/>
    <w:rsid w:val="004D1FD2"/>
    <w:rsid w:val="004D2104"/>
    <w:rsid w:val="004D2117"/>
    <w:rsid w:val="004D2334"/>
    <w:rsid w:val="004D2375"/>
    <w:rsid w:val="004D2459"/>
    <w:rsid w:val="004D25DD"/>
    <w:rsid w:val="004D265D"/>
    <w:rsid w:val="004D2680"/>
    <w:rsid w:val="004D2970"/>
    <w:rsid w:val="004D29EA"/>
    <w:rsid w:val="004D2A47"/>
    <w:rsid w:val="004D2AD1"/>
    <w:rsid w:val="004D2B17"/>
    <w:rsid w:val="004D2EB4"/>
    <w:rsid w:val="004D304D"/>
    <w:rsid w:val="004D306C"/>
    <w:rsid w:val="004D310D"/>
    <w:rsid w:val="004D31B4"/>
    <w:rsid w:val="004D335E"/>
    <w:rsid w:val="004D33E2"/>
    <w:rsid w:val="004D33E4"/>
    <w:rsid w:val="004D3408"/>
    <w:rsid w:val="004D3424"/>
    <w:rsid w:val="004D34AC"/>
    <w:rsid w:val="004D3626"/>
    <w:rsid w:val="004D3646"/>
    <w:rsid w:val="004D36DB"/>
    <w:rsid w:val="004D377C"/>
    <w:rsid w:val="004D3797"/>
    <w:rsid w:val="004D3905"/>
    <w:rsid w:val="004D395F"/>
    <w:rsid w:val="004D39E2"/>
    <w:rsid w:val="004D3BC9"/>
    <w:rsid w:val="004D3DA5"/>
    <w:rsid w:val="004D3E90"/>
    <w:rsid w:val="004D3F49"/>
    <w:rsid w:val="004D3FB2"/>
    <w:rsid w:val="004D40C6"/>
    <w:rsid w:val="004D40F3"/>
    <w:rsid w:val="004D42A1"/>
    <w:rsid w:val="004D42FB"/>
    <w:rsid w:val="004D4319"/>
    <w:rsid w:val="004D437D"/>
    <w:rsid w:val="004D44F7"/>
    <w:rsid w:val="004D47B0"/>
    <w:rsid w:val="004D485A"/>
    <w:rsid w:val="004D496E"/>
    <w:rsid w:val="004D4A95"/>
    <w:rsid w:val="004D4AAD"/>
    <w:rsid w:val="004D4ABA"/>
    <w:rsid w:val="004D4AF0"/>
    <w:rsid w:val="004D4B92"/>
    <w:rsid w:val="004D4BF9"/>
    <w:rsid w:val="004D4CCB"/>
    <w:rsid w:val="004D4D50"/>
    <w:rsid w:val="004D4E37"/>
    <w:rsid w:val="004D4E59"/>
    <w:rsid w:val="004D4E61"/>
    <w:rsid w:val="004D5003"/>
    <w:rsid w:val="004D515B"/>
    <w:rsid w:val="004D5214"/>
    <w:rsid w:val="004D5229"/>
    <w:rsid w:val="004D5364"/>
    <w:rsid w:val="004D53AA"/>
    <w:rsid w:val="004D53F3"/>
    <w:rsid w:val="004D56E1"/>
    <w:rsid w:val="004D56FC"/>
    <w:rsid w:val="004D57E7"/>
    <w:rsid w:val="004D5871"/>
    <w:rsid w:val="004D594C"/>
    <w:rsid w:val="004D5A84"/>
    <w:rsid w:val="004D5D65"/>
    <w:rsid w:val="004D5D7E"/>
    <w:rsid w:val="004D5E77"/>
    <w:rsid w:val="004D5E7F"/>
    <w:rsid w:val="004D5EEC"/>
    <w:rsid w:val="004D5F8D"/>
    <w:rsid w:val="004D6136"/>
    <w:rsid w:val="004D61B7"/>
    <w:rsid w:val="004D6209"/>
    <w:rsid w:val="004D628F"/>
    <w:rsid w:val="004D63C4"/>
    <w:rsid w:val="004D646F"/>
    <w:rsid w:val="004D6591"/>
    <w:rsid w:val="004D6665"/>
    <w:rsid w:val="004D66EB"/>
    <w:rsid w:val="004D670A"/>
    <w:rsid w:val="004D67DC"/>
    <w:rsid w:val="004D682B"/>
    <w:rsid w:val="004D6900"/>
    <w:rsid w:val="004D693C"/>
    <w:rsid w:val="004D6A88"/>
    <w:rsid w:val="004D6B5D"/>
    <w:rsid w:val="004D6BEB"/>
    <w:rsid w:val="004D6BFC"/>
    <w:rsid w:val="004D6C74"/>
    <w:rsid w:val="004D6D4E"/>
    <w:rsid w:val="004D6D77"/>
    <w:rsid w:val="004D6DBC"/>
    <w:rsid w:val="004D6DF0"/>
    <w:rsid w:val="004D6F4D"/>
    <w:rsid w:val="004D703D"/>
    <w:rsid w:val="004D7052"/>
    <w:rsid w:val="004D70D9"/>
    <w:rsid w:val="004D7120"/>
    <w:rsid w:val="004D72D2"/>
    <w:rsid w:val="004D7334"/>
    <w:rsid w:val="004D736C"/>
    <w:rsid w:val="004D738A"/>
    <w:rsid w:val="004D73DF"/>
    <w:rsid w:val="004D7451"/>
    <w:rsid w:val="004D7454"/>
    <w:rsid w:val="004D745F"/>
    <w:rsid w:val="004D752D"/>
    <w:rsid w:val="004D7596"/>
    <w:rsid w:val="004D75A2"/>
    <w:rsid w:val="004D75A8"/>
    <w:rsid w:val="004D761D"/>
    <w:rsid w:val="004D76C8"/>
    <w:rsid w:val="004D7781"/>
    <w:rsid w:val="004D77C9"/>
    <w:rsid w:val="004D782C"/>
    <w:rsid w:val="004D78B8"/>
    <w:rsid w:val="004D7969"/>
    <w:rsid w:val="004D79EB"/>
    <w:rsid w:val="004D79EF"/>
    <w:rsid w:val="004D79F4"/>
    <w:rsid w:val="004D7A7E"/>
    <w:rsid w:val="004D7ADC"/>
    <w:rsid w:val="004D7AF4"/>
    <w:rsid w:val="004D7BDA"/>
    <w:rsid w:val="004D7BE3"/>
    <w:rsid w:val="004D7CB3"/>
    <w:rsid w:val="004D7CE2"/>
    <w:rsid w:val="004D7D54"/>
    <w:rsid w:val="004D7DC5"/>
    <w:rsid w:val="004D7E16"/>
    <w:rsid w:val="004D7EEB"/>
    <w:rsid w:val="004E0016"/>
    <w:rsid w:val="004E0069"/>
    <w:rsid w:val="004E00D6"/>
    <w:rsid w:val="004E0125"/>
    <w:rsid w:val="004E0267"/>
    <w:rsid w:val="004E02E7"/>
    <w:rsid w:val="004E04A1"/>
    <w:rsid w:val="004E04C1"/>
    <w:rsid w:val="004E04DF"/>
    <w:rsid w:val="004E063C"/>
    <w:rsid w:val="004E06B6"/>
    <w:rsid w:val="004E0748"/>
    <w:rsid w:val="004E0818"/>
    <w:rsid w:val="004E0918"/>
    <w:rsid w:val="004E0A6A"/>
    <w:rsid w:val="004E0A87"/>
    <w:rsid w:val="004E0ACA"/>
    <w:rsid w:val="004E0BB4"/>
    <w:rsid w:val="004E0CF9"/>
    <w:rsid w:val="004E0E53"/>
    <w:rsid w:val="004E0EEC"/>
    <w:rsid w:val="004E0F44"/>
    <w:rsid w:val="004E0FB7"/>
    <w:rsid w:val="004E1335"/>
    <w:rsid w:val="004E13F9"/>
    <w:rsid w:val="004E1473"/>
    <w:rsid w:val="004E14C5"/>
    <w:rsid w:val="004E1579"/>
    <w:rsid w:val="004E1635"/>
    <w:rsid w:val="004E166B"/>
    <w:rsid w:val="004E171D"/>
    <w:rsid w:val="004E17B9"/>
    <w:rsid w:val="004E193D"/>
    <w:rsid w:val="004E1968"/>
    <w:rsid w:val="004E1AF4"/>
    <w:rsid w:val="004E1C32"/>
    <w:rsid w:val="004E1C36"/>
    <w:rsid w:val="004E1D0E"/>
    <w:rsid w:val="004E1D7F"/>
    <w:rsid w:val="004E1E3C"/>
    <w:rsid w:val="004E1F52"/>
    <w:rsid w:val="004E2096"/>
    <w:rsid w:val="004E2336"/>
    <w:rsid w:val="004E23F5"/>
    <w:rsid w:val="004E2454"/>
    <w:rsid w:val="004E245F"/>
    <w:rsid w:val="004E2538"/>
    <w:rsid w:val="004E2728"/>
    <w:rsid w:val="004E28EA"/>
    <w:rsid w:val="004E2A69"/>
    <w:rsid w:val="004E2B75"/>
    <w:rsid w:val="004E2BED"/>
    <w:rsid w:val="004E2C35"/>
    <w:rsid w:val="004E2D32"/>
    <w:rsid w:val="004E2DC1"/>
    <w:rsid w:val="004E2DC5"/>
    <w:rsid w:val="004E2ED3"/>
    <w:rsid w:val="004E2EF6"/>
    <w:rsid w:val="004E2F3F"/>
    <w:rsid w:val="004E3054"/>
    <w:rsid w:val="004E31E4"/>
    <w:rsid w:val="004E32EF"/>
    <w:rsid w:val="004E3337"/>
    <w:rsid w:val="004E3355"/>
    <w:rsid w:val="004E3403"/>
    <w:rsid w:val="004E3533"/>
    <w:rsid w:val="004E366D"/>
    <w:rsid w:val="004E37D9"/>
    <w:rsid w:val="004E3814"/>
    <w:rsid w:val="004E3862"/>
    <w:rsid w:val="004E38CB"/>
    <w:rsid w:val="004E38E1"/>
    <w:rsid w:val="004E38F2"/>
    <w:rsid w:val="004E398F"/>
    <w:rsid w:val="004E39F0"/>
    <w:rsid w:val="004E3A24"/>
    <w:rsid w:val="004E3A81"/>
    <w:rsid w:val="004E3A9E"/>
    <w:rsid w:val="004E3AAD"/>
    <w:rsid w:val="004E3C57"/>
    <w:rsid w:val="004E3D5D"/>
    <w:rsid w:val="004E3DC6"/>
    <w:rsid w:val="004E3E41"/>
    <w:rsid w:val="004E3E46"/>
    <w:rsid w:val="004E3E7F"/>
    <w:rsid w:val="004E405B"/>
    <w:rsid w:val="004E411B"/>
    <w:rsid w:val="004E418B"/>
    <w:rsid w:val="004E4374"/>
    <w:rsid w:val="004E43A0"/>
    <w:rsid w:val="004E43F6"/>
    <w:rsid w:val="004E4417"/>
    <w:rsid w:val="004E4555"/>
    <w:rsid w:val="004E45EF"/>
    <w:rsid w:val="004E4644"/>
    <w:rsid w:val="004E46FC"/>
    <w:rsid w:val="004E47F8"/>
    <w:rsid w:val="004E4827"/>
    <w:rsid w:val="004E488B"/>
    <w:rsid w:val="004E48A7"/>
    <w:rsid w:val="004E4A38"/>
    <w:rsid w:val="004E4ABD"/>
    <w:rsid w:val="004E4B04"/>
    <w:rsid w:val="004E4B79"/>
    <w:rsid w:val="004E4B8D"/>
    <w:rsid w:val="004E4BBB"/>
    <w:rsid w:val="004E4C08"/>
    <w:rsid w:val="004E4EA5"/>
    <w:rsid w:val="004E4FAB"/>
    <w:rsid w:val="004E4FD1"/>
    <w:rsid w:val="004E5013"/>
    <w:rsid w:val="004E50D2"/>
    <w:rsid w:val="004E5107"/>
    <w:rsid w:val="004E5121"/>
    <w:rsid w:val="004E5126"/>
    <w:rsid w:val="004E5225"/>
    <w:rsid w:val="004E535D"/>
    <w:rsid w:val="004E5391"/>
    <w:rsid w:val="004E5450"/>
    <w:rsid w:val="004E5584"/>
    <w:rsid w:val="004E5596"/>
    <w:rsid w:val="004E55DC"/>
    <w:rsid w:val="004E562F"/>
    <w:rsid w:val="004E575F"/>
    <w:rsid w:val="004E5782"/>
    <w:rsid w:val="004E57A7"/>
    <w:rsid w:val="004E57FD"/>
    <w:rsid w:val="004E589F"/>
    <w:rsid w:val="004E58D7"/>
    <w:rsid w:val="004E595E"/>
    <w:rsid w:val="004E59D4"/>
    <w:rsid w:val="004E59FB"/>
    <w:rsid w:val="004E5A05"/>
    <w:rsid w:val="004E5BAB"/>
    <w:rsid w:val="004E5CAA"/>
    <w:rsid w:val="004E5D65"/>
    <w:rsid w:val="004E6100"/>
    <w:rsid w:val="004E611F"/>
    <w:rsid w:val="004E61DE"/>
    <w:rsid w:val="004E6265"/>
    <w:rsid w:val="004E629A"/>
    <w:rsid w:val="004E63FA"/>
    <w:rsid w:val="004E654C"/>
    <w:rsid w:val="004E65BE"/>
    <w:rsid w:val="004E65DA"/>
    <w:rsid w:val="004E669B"/>
    <w:rsid w:val="004E6793"/>
    <w:rsid w:val="004E69D5"/>
    <w:rsid w:val="004E6AB0"/>
    <w:rsid w:val="004E6B58"/>
    <w:rsid w:val="004E6BBC"/>
    <w:rsid w:val="004E6BE5"/>
    <w:rsid w:val="004E6C2E"/>
    <w:rsid w:val="004E6CCD"/>
    <w:rsid w:val="004E6D92"/>
    <w:rsid w:val="004E6DCB"/>
    <w:rsid w:val="004E6E2F"/>
    <w:rsid w:val="004E6E5A"/>
    <w:rsid w:val="004E6EAC"/>
    <w:rsid w:val="004E6F45"/>
    <w:rsid w:val="004E7010"/>
    <w:rsid w:val="004E70D1"/>
    <w:rsid w:val="004E71A0"/>
    <w:rsid w:val="004E7253"/>
    <w:rsid w:val="004E72B2"/>
    <w:rsid w:val="004E731A"/>
    <w:rsid w:val="004E739B"/>
    <w:rsid w:val="004E73A8"/>
    <w:rsid w:val="004E740F"/>
    <w:rsid w:val="004E755B"/>
    <w:rsid w:val="004E771A"/>
    <w:rsid w:val="004E79DC"/>
    <w:rsid w:val="004E7ABC"/>
    <w:rsid w:val="004E7C47"/>
    <w:rsid w:val="004E7DAD"/>
    <w:rsid w:val="004E7E84"/>
    <w:rsid w:val="004E7E97"/>
    <w:rsid w:val="004E7EA7"/>
    <w:rsid w:val="004E7F6D"/>
    <w:rsid w:val="004F006A"/>
    <w:rsid w:val="004F0208"/>
    <w:rsid w:val="004F0215"/>
    <w:rsid w:val="004F027E"/>
    <w:rsid w:val="004F029B"/>
    <w:rsid w:val="004F02C3"/>
    <w:rsid w:val="004F03ED"/>
    <w:rsid w:val="004F0442"/>
    <w:rsid w:val="004F04C9"/>
    <w:rsid w:val="004F05DC"/>
    <w:rsid w:val="004F069C"/>
    <w:rsid w:val="004F06CA"/>
    <w:rsid w:val="004F073E"/>
    <w:rsid w:val="004F0793"/>
    <w:rsid w:val="004F07D4"/>
    <w:rsid w:val="004F088B"/>
    <w:rsid w:val="004F08B2"/>
    <w:rsid w:val="004F090F"/>
    <w:rsid w:val="004F091C"/>
    <w:rsid w:val="004F0987"/>
    <w:rsid w:val="004F0A7B"/>
    <w:rsid w:val="004F0A96"/>
    <w:rsid w:val="004F0AF4"/>
    <w:rsid w:val="004F0C51"/>
    <w:rsid w:val="004F0CA4"/>
    <w:rsid w:val="004F0CFF"/>
    <w:rsid w:val="004F0D11"/>
    <w:rsid w:val="004F0E00"/>
    <w:rsid w:val="004F0E3B"/>
    <w:rsid w:val="004F0EA6"/>
    <w:rsid w:val="004F0F2A"/>
    <w:rsid w:val="004F0FE0"/>
    <w:rsid w:val="004F117C"/>
    <w:rsid w:val="004F1284"/>
    <w:rsid w:val="004F12F9"/>
    <w:rsid w:val="004F1404"/>
    <w:rsid w:val="004F140F"/>
    <w:rsid w:val="004F1479"/>
    <w:rsid w:val="004F15F1"/>
    <w:rsid w:val="004F168B"/>
    <w:rsid w:val="004F1691"/>
    <w:rsid w:val="004F1775"/>
    <w:rsid w:val="004F179A"/>
    <w:rsid w:val="004F19DF"/>
    <w:rsid w:val="004F1A5E"/>
    <w:rsid w:val="004F1AF2"/>
    <w:rsid w:val="004F1D7F"/>
    <w:rsid w:val="004F1DBF"/>
    <w:rsid w:val="004F1E35"/>
    <w:rsid w:val="004F1ED0"/>
    <w:rsid w:val="004F1F0E"/>
    <w:rsid w:val="004F1F59"/>
    <w:rsid w:val="004F2001"/>
    <w:rsid w:val="004F2039"/>
    <w:rsid w:val="004F2094"/>
    <w:rsid w:val="004F20E3"/>
    <w:rsid w:val="004F2132"/>
    <w:rsid w:val="004F2179"/>
    <w:rsid w:val="004F2184"/>
    <w:rsid w:val="004F21B0"/>
    <w:rsid w:val="004F21B1"/>
    <w:rsid w:val="004F2267"/>
    <w:rsid w:val="004F233F"/>
    <w:rsid w:val="004F237C"/>
    <w:rsid w:val="004F2456"/>
    <w:rsid w:val="004F24E2"/>
    <w:rsid w:val="004F26C8"/>
    <w:rsid w:val="004F26D9"/>
    <w:rsid w:val="004F2947"/>
    <w:rsid w:val="004F2A51"/>
    <w:rsid w:val="004F2B28"/>
    <w:rsid w:val="004F2BAD"/>
    <w:rsid w:val="004F2C3E"/>
    <w:rsid w:val="004F2DE4"/>
    <w:rsid w:val="004F2DE9"/>
    <w:rsid w:val="004F2E47"/>
    <w:rsid w:val="004F2F35"/>
    <w:rsid w:val="004F2F3C"/>
    <w:rsid w:val="004F2F80"/>
    <w:rsid w:val="004F2FE3"/>
    <w:rsid w:val="004F324D"/>
    <w:rsid w:val="004F3323"/>
    <w:rsid w:val="004F3426"/>
    <w:rsid w:val="004F3590"/>
    <w:rsid w:val="004F365B"/>
    <w:rsid w:val="004F3663"/>
    <w:rsid w:val="004F3896"/>
    <w:rsid w:val="004F3AAA"/>
    <w:rsid w:val="004F3B1B"/>
    <w:rsid w:val="004F3B55"/>
    <w:rsid w:val="004F3C24"/>
    <w:rsid w:val="004F3CF5"/>
    <w:rsid w:val="004F3E8D"/>
    <w:rsid w:val="004F3F0D"/>
    <w:rsid w:val="004F4225"/>
    <w:rsid w:val="004F422B"/>
    <w:rsid w:val="004F4242"/>
    <w:rsid w:val="004F43B9"/>
    <w:rsid w:val="004F43C5"/>
    <w:rsid w:val="004F443C"/>
    <w:rsid w:val="004F44D8"/>
    <w:rsid w:val="004F473C"/>
    <w:rsid w:val="004F47AA"/>
    <w:rsid w:val="004F484F"/>
    <w:rsid w:val="004F48C2"/>
    <w:rsid w:val="004F49F2"/>
    <w:rsid w:val="004F4A33"/>
    <w:rsid w:val="004F4B36"/>
    <w:rsid w:val="004F4F29"/>
    <w:rsid w:val="004F5013"/>
    <w:rsid w:val="004F5024"/>
    <w:rsid w:val="004F51BF"/>
    <w:rsid w:val="004F51FC"/>
    <w:rsid w:val="004F52AC"/>
    <w:rsid w:val="004F52B2"/>
    <w:rsid w:val="004F553E"/>
    <w:rsid w:val="004F558A"/>
    <w:rsid w:val="004F5597"/>
    <w:rsid w:val="004F5650"/>
    <w:rsid w:val="004F588B"/>
    <w:rsid w:val="004F594F"/>
    <w:rsid w:val="004F5953"/>
    <w:rsid w:val="004F59A2"/>
    <w:rsid w:val="004F59A4"/>
    <w:rsid w:val="004F5A5D"/>
    <w:rsid w:val="004F5B6B"/>
    <w:rsid w:val="004F5BFE"/>
    <w:rsid w:val="004F5C18"/>
    <w:rsid w:val="004F5C50"/>
    <w:rsid w:val="004F5D00"/>
    <w:rsid w:val="004F5D11"/>
    <w:rsid w:val="004F5D12"/>
    <w:rsid w:val="004F5E3C"/>
    <w:rsid w:val="004F5F7C"/>
    <w:rsid w:val="004F6066"/>
    <w:rsid w:val="004F6101"/>
    <w:rsid w:val="004F6562"/>
    <w:rsid w:val="004F6566"/>
    <w:rsid w:val="004F65AD"/>
    <w:rsid w:val="004F65BB"/>
    <w:rsid w:val="004F66B3"/>
    <w:rsid w:val="004F670F"/>
    <w:rsid w:val="004F6832"/>
    <w:rsid w:val="004F6859"/>
    <w:rsid w:val="004F68AD"/>
    <w:rsid w:val="004F68B1"/>
    <w:rsid w:val="004F6928"/>
    <w:rsid w:val="004F69B9"/>
    <w:rsid w:val="004F6B62"/>
    <w:rsid w:val="004F6B72"/>
    <w:rsid w:val="004F6B8F"/>
    <w:rsid w:val="004F6C70"/>
    <w:rsid w:val="004F6C73"/>
    <w:rsid w:val="004F6CD0"/>
    <w:rsid w:val="004F6D12"/>
    <w:rsid w:val="004F6D5C"/>
    <w:rsid w:val="004F6D64"/>
    <w:rsid w:val="004F6E7A"/>
    <w:rsid w:val="004F6E98"/>
    <w:rsid w:val="004F702C"/>
    <w:rsid w:val="004F7059"/>
    <w:rsid w:val="004F708B"/>
    <w:rsid w:val="004F7241"/>
    <w:rsid w:val="004F7243"/>
    <w:rsid w:val="004F73AD"/>
    <w:rsid w:val="004F74AA"/>
    <w:rsid w:val="004F7545"/>
    <w:rsid w:val="004F759E"/>
    <w:rsid w:val="004F778E"/>
    <w:rsid w:val="004F7896"/>
    <w:rsid w:val="004F78D5"/>
    <w:rsid w:val="004F79B5"/>
    <w:rsid w:val="004F7B17"/>
    <w:rsid w:val="004F7BD8"/>
    <w:rsid w:val="004F7C26"/>
    <w:rsid w:val="004F7C78"/>
    <w:rsid w:val="004F7CA4"/>
    <w:rsid w:val="004F7E54"/>
    <w:rsid w:val="004F7E78"/>
    <w:rsid w:val="004F7EB8"/>
    <w:rsid w:val="004F7EDB"/>
    <w:rsid w:val="00500165"/>
    <w:rsid w:val="005002E4"/>
    <w:rsid w:val="0050038D"/>
    <w:rsid w:val="00500408"/>
    <w:rsid w:val="0050041E"/>
    <w:rsid w:val="00500438"/>
    <w:rsid w:val="00500549"/>
    <w:rsid w:val="005005B2"/>
    <w:rsid w:val="00500707"/>
    <w:rsid w:val="00500742"/>
    <w:rsid w:val="00500759"/>
    <w:rsid w:val="00500917"/>
    <w:rsid w:val="005009B4"/>
    <w:rsid w:val="00500A56"/>
    <w:rsid w:val="00500AD2"/>
    <w:rsid w:val="00500BC2"/>
    <w:rsid w:val="00500C70"/>
    <w:rsid w:val="00500C8C"/>
    <w:rsid w:val="00500E01"/>
    <w:rsid w:val="00500F27"/>
    <w:rsid w:val="00500FEF"/>
    <w:rsid w:val="00501019"/>
    <w:rsid w:val="005010C6"/>
    <w:rsid w:val="005010F8"/>
    <w:rsid w:val="005013E8"/>
    <w:rsid w:val="00501433"/>
    <w:rsid w:val="00501485"/>
    <w:rsid w:val="0050148A"/>
    <w:rsid w:val="00501568"/>
    <w:rsid w:val="0050159E"/>
    <w:rsid w:val="005017C3"/>
    <w:rsid w:val="00501800"/>
    <w:rsid w:val="00501A35"/>
    <w:rsid w:val="00501AA8"/>
    <w:rsid w:val="00501ACE"/>
    <w:rsid w:val="00501BC5"/>
    <w:rsid w:val="00501C12"/>
    <w:rsid w:val="00501CEB"/>
    <w:rsid w:val="00501D54"/>
    <w:rsid w:val="00501D5E"/>
    <w:rsid w:val="00501E72"/>
    <w:rsid w:val="00501F42"/>
    <w:rsid w:val="00501FAD"/>
    <w:rsid w:val="00501FB6"/>
    <w:rsid w:val="00502033"/>
    <w:rsid w:val="0050218A"/>
    <w:rsid w:val="00502190"/>
    <w:rsid w:val="00502291"/>
    <w:rsid w:val="005022CE"/>
    <w:rsid w:val="00502463"/>
    <w:rsid w:val="005024B0"/>
    <w:rsid w:val="0050262F"/>
    <w:rsid w:val="005026DD"/>
    <w:rsid w:val="005026FF"/>
    <w:rsid w:val="005027EA"/>
    <w:rsid w:val="0050283C"/>
    <w:rsid w:val="00502840"/>
    <w:rsid w:val="005028C5"/>
    <w:rsid w:val="005029D2"/>
    <w:rsid w:val="00502AD8"/>
    <w:rsid w:val="00502C6E"/>
    <w:rsid w:val="00502D8B"/>
    <w:rsid w:val="00502E56"/>
    <w:rsid w:val="00503126"/>
    <w:rsid w:val="0050312F"/>
    <w:rsid w:val="0050319F"/>
    <w:rsid w:val="005031FD"/>
    <w:rsid w:val="00503233"/>
    <w:rsid w:val="005032D1"/>
    <w:rsid w:val="00503329"/>
    <w:rsid w:val="00503432"/>
    <w:rsid w:val="005034CB"/>
    <w:rsid w:val="00503714"/>
    <w:rsid w:val="00503803"/>
    <w:rsid w:val="0050399B"/>
    <w:rsid w:val="005039F9"/>
    <w:rsid w:val="00503A6A"/>
    <w:rsid w:val="00503BAE"/>
    <w:rsid w:val="00503D6A"/>
    <w:rsid w:val="00503D6C"/>
    <w:rsid w:val="00503F59"/>
    <w:rsid w:val="00504039"/>
    <w:rsid w:val="00504149"/>
    <w:rsid w:val="0050429A"/>
    <w:rsid w:val="00504352"/>
    <w:rsid w:val="005043E7"/>
    <w:rsid w:val="00504499"/>
    <w:rsid w:val="005044BD"/>
    <w:rsid w:val="00504509"/>
    <w:rsid w:val="00504628"/>
    <w:rsid w:val="005047B1"/>
    <w:rsid w:val="0050484D"/>
    <w:rsid w:val="00504A8A"/>
    <w:rsid w:val="00504B0A"/>
    <w:rsid w:val="00504B95"/>
    <w:rsid w:val="00504EEC"/>
    <w:rsid w:val="00505069"/>
    <w:rsid w:val="0050510E"/>
    <w:rsid w:val="005051D5"/>
    <w:rsid w:val="00505229"/>
    <w:rsid w:val="0050525F"/>
    <w:rsid w:val="00505505"/>
    <w:rsid w:val="00505510"/>
    <w:rsid w:val="005055FD"/>
    <w:rsid w:val="00505795"/>
    <w:rsid w:val="00505A8E"/>
    <w:rsid w:val="00505A9F"/>
    <w:rsid w:val="00505B95"/>
    <w:rsid w:val="00505F4E"/>
    <w:rsid w:val="00506162"/>
    <w:rsid w:val="0050618E"/>
    <w:rsid w:val="00506199"/>
    <w:rsid w:val="0050626D"/>
    <w:rsid w:val="005062D9"/>
    <w:rsid w:val="00506350"/>
    <w:rsid w:val="00506470"/>
    <w:rsid w:val="00506563"/>
    <w:rsid w:val="00506586"/>
    <w:rsid w:val="005065B5"/>
    <w:rsid w:val="005065BF"/>
    <w:rsid w:val="005068B2"/>
    <w:rsid w:val="0050698F"/>
    <w:rsid w:val="005069AD"/>
    <w:rsid w:val="00506AF4"/>
    <w:rsid w:val="00506BDF"/>
    <w:rsid w:val="00506C31"/>
    <w:rsid w:val="00506C50"/>
    <w:rsid w:val="00506C8C"/>
    <w:rsid w:val="00506CC9"/>
    <w:rsid w:val="00506D4F"/>
    <w:rsid w:val="00506D83"/>
    <w:rsid w:val="00506E90"/>
    <w:rsid w:val="00506F65"/>
    <w:rsid w:val="0050706E"/>
    <w:rsid w:val="005071A5"/>
    <w:rsid w:val="0050720E"/>
    <w:rsid w:val="00507217"/>
    <w:rsid w:val="005072B9"/>
    <w:rsid w:val="005072F8"/>
    <w:rsid w:val="00507450"/>
    <w:rsid w:val="005075D0"/>
    <w:rsid w:val="00507627"/>
    <w:rsid w:val="005077AC"/>
    <w:rsid w:val="005077C0"/>
    <w:rsid w:val="0050797C"/>
    <w:rsid w:val="005079F1"/>
    <w:rsid w:val="00507A8D"/>
    <w:rsid w:val="00507AD1"/>
    <w:rsid w:val="00507C36"/>
    <w:rsid w:val="00507CA8"/>
    <w:rsid w:val="00507D1D"/>
    <w:rsid w:val="00507DA9"/>
    <w:rsid w:val="00507E53"/>
    <w:rsid w:val="00507E65"/>
    <w:rsid w:val="00507E67"/>
    <w:rsid w:val="0051027B"/>
    <w:rsid w:val="0051036C"/>
    <w:rsid w:val="00510417"/>
    <w:rsid w:val="00510470"/>
    <w:rsid w:val="005107EA"/>
    <w:rsid w:val="005108FB"/>
    <w:rsid w:val="005109F7"/>
    <w:rsid w:val="00510A68"/>
    <w:rsid w:val="00510AAC"/>
    <w:rsid w:val="00510B1B"/>
    <w:rsid w:val="00510C59"/>
    <w:rsid w:val="00510CCC"/>
    <w:rsid w:val="00510DE5"/>
    <w:rsid w:val="00511081"/>
    <w:rsid w:val="00511087"/>
    <w:rsid w:val="0051117D"/>
    <w:rsid w:val="00511187"/>
    <w:rsid w:val="005111D7"/>
    <w:rsid w:val="00511205"/>
    <w:rsid w:val="0051130A"/>
    <w:rsid w:val="00511357"/>
    <w:rsid w:val="00511490"/>
    <w:rsid w:val="005114C8"/>
    <w:rsid w:val="00511519"/>
    <w:rsid w:val="00511667"/>
    <w:rsid w:val="00511706"/>
    <w:rsid w:val="00511779"/>
    <w:rsid w:val="0051179B"/>
    <w:rsid w:val="00511827"/>
    <w:rsid w:val="005118BF"/>
    <w:rsid w:val="005118F6"/>
    <w:rsid w:val="0051199C"/>
    <w:rsid w:val="00511B42"/>
    <w:rsid w:val="00511B6D"/>
    <w:rsid w:val="00511CE1"/>
    <w:rsid w:val="00511D10"/>
    <w:rsid w:val="00511D32"/>
    <w:rsid w:val="00511D3D"/>
    <w:rsid w:val="00511DEB"/>
    <w:rsid w:val="00511EA4"/>
    <w:rsid w:val="00511EAC"/>
    <w:rsid w:val="00511F37"/>
    <w:rsid w:val="00511FCB"/>
    <w:rsid w:val="005120BC"/>
    <w:rsid w:val="00512174"/>
    <w:rsid w:val="0051227D"/>
    <w:rsid w:val="00512324"/>
    <w:rsid w:val="00512409"/>
    <w:rsid w:val="005124AC"/>
    <w:rsid w:val="005124AE"/>
    <w:rsid w:val="005124FC"/>
    <w:rsid w:val="00512525"/>
    <w:rsid w:val="00512643"/>
    <w:rsid w:val="005126EC"/>
    <w:rsid w:val="00512789"/>
    <w:rsid w:val="005127C4"/>
    <w:rsid w:val="005128F3"/>
    <w:rsid w:val="00512A87"/>
    <w:rsid w:val="00512B2E"/>
    <w:rsid w:val="00512CBD"/>
    <w:rsid w:val="00512D84"/>
    <w:rsid w:val="00512DA2"/>
    <w:rsid w:val="00512DA3"/>
    <w:rsid w:val="00512EB3"/>
    <w:rsid w:val="00512F02"/>
    <w:rsid w:val="00513084"/>
    <w:rsid w:val="0051309F"/>
    <w:rsid w:val="005130A2"/>
    <w:rsid w:val="005130F1"/>
    <w:rsid w:val="0051319E"/>
    <w:rsid w:val="005132B9"/>
    <w:rsid w:val="005133DB"/>
    <w:rsid w:val="00513416"/>
    <w:rsid w:val="00513445"/>
    <w:rsid w:val="00513537"/>
    <w:rsid w:val="005136F0"/>
    <w:rsid w:val="00513785"/>
    <w:rsid w:val="0051379C"/>
    <w:rsid w:val="005137FB"/>
    <w:rsid w:val="0051386D"/>
    <w:rsid w:val="005138DF"/>
    <w:rsid w:val="00513956"/>
    <w:rsid w:val="00513BB9"/>
    <w:rsid w:val="00513BDC"/>
    <w:rsid w:val="00513C53"/>
    <w:rsid w:val="00513C6C"/>
    <w:rsid w:val="00513E73"/>
    <w:rsid w:val="0051405B"/>
    <w:rsid w:val="00514289"/>
    <w:rsid w:val="00514315"/>
    <w:rsid w:val="005144A5"/>
    <w:rsid w:val="005145B0"/>
    <w:rsid w:val="0051474D"/>
    <w:rsid w:val="0051477F"/>
    <w:rsid w:val="005149E4"/>
    <w:rsid w:val="00514AB5"/>
    <w:rsid w:val="00514B49"/>
    <w:rsid w:val="00514B59"/>
    <w:rsid w:val="00514BE1"/>
    <w:rsid w:val="00514C1F"/>
    <w:rsid w:val="00514C70"/>
    <w:rsid w:val="00514C93"/>
    <w:rsid w:val="00514C99"/>
    <w:rsid w:val="00514D56"/>
    <w:rsid w:val="00514D72"/>
    <w:rsid w:val="00514E3A"/>
    <w:rsid w:val="00514E81"/>
    <w:rsid w:val="00514EB5"/>
    <w:rsid w:val="00514EC6"/>
    <w:rsid w:val="0051504B"/>
    <w:rsid w:val="005150C7"/>
    <w:rsid w:val="00515118"/>
    <w:rsid w:val="00515183"/>
    <w:rsid w:val="00515304"/>
    <w:rsid w:val="0051541D"/>
    <w:rsid w:val="00515464"/>
    <w:rsid w:val="0051557D"/>
    <w:rsid w:val="005155A6"/>
    <w:rsid w:val="0051563D"/>
    <w:rsid w:val="0051566C"/>
    <w:rsid w:val="005156D1"/>
    <w:rsid w:val="00515749"/>
    <w:rsid w:val="005157FA"/>
    <w:rsid w:val="005158E1"/>
    <w:rsid w:val="0051598F"/>
    <w:rsid w:val="005159D8"/>
    <w:rsid w:val="00515A61"/>
    <w:rsid w:val="00515BBA"/>
    <w:rsid w:val="00515DBA"/>
    <w:rsid w:val="00515E33"/>
    <w:rsid w:val="00515F09"/>
    <w:rsid w:val="00516297"/>
    <w:rsid w:val="005162A8"/>
    <w:rsid w:val="005163E5"/>
    <w:rsid w:val="00516549"/>
    <w:rsid w:val="005165BB"/>
    <w:rsid w:val="0051666F"/>
    <w:rsid w:val="00516740"/>
    <w:rsid w:val="0051674F"/>
    <w:rsid w:val="0051683F"/>
    <w:rsid w:val="005168A3"/>
    <w:rsid w:val="00516954"/>
    <w:rsid w:val="00516B77"/>
    <w:rsid w:val="00516D80"/>
    <w:rsid w:val="00516ECE"/>
    <w:rsid w:val="00516F18"/>
    <w:rsid w:val="00516F7B"/>
    <w:rsid w:val="00516FD4"/>
    <w:rsid w:val="005171E2"/>
    <w:rsid w:val="0051720C"/>
    <w:rsid w:val="0051729B"/>
    <w:rsid w:val="005172A1"/>
    <w:rsid w:val="005172D9"/>
    <w:rsid w:val="005174D8"/>
    <w:rsid w:val="005175B5"/>
    <w:rsid w:val="00517633"/>
    <w:rsid w:val="00517830"/>
    <w:rsid w:val="00517853"/>
    <w:rsid w:val="00517878"/>
    <w:rsid w:val="00517A67"/>
    <w:rsid w:val="00517ADB"/>
    <w:rsid w:val="00517BC4"/>
    <w:rsid w:val="00517C54"/>
    <w:rsid w:val="00517DBE"/>
    <w:rsid w:val="00517E03"/>
    <w:rsid w:val="00517EC1"/>
    <w:rsid w:val="00517FF4"/>
    <w:rsid w:val="00520157"/>
    <w:rsid w:val="00520181"/>
    <w:rsid w:val="005201AD"/>
    <w:rsid w:val="00520208"/>
    <w:rsid w:val="00520350"/>
    <w:rsid w:val="0052059E"/>
    <w:rsid w:val="00520650"/>
    <w:rsid w:val="00520700"/>
    <w:rsid w:val="0052072E"/>
    <w:rsid w:val="0052075F"/>
    <w:rsid w:val="005207D4"/>
    <w:rsid w:val="00520814"/>
    <w:rsid w:val="00520823"/>
    <w:rsid w:val="00520858"/>
    <w:rsid w:val="00520891"/>
    <w:rsid w:val="005209C2"/>
    <w:rsid w:val="00520A97"/>
    <w:rsid w:val="00520AD0"/>
    <w:rsid w:val="00520B22"/>
    <w:rsid w:val="00520BAD"/>
    <w:rsid w:val="00520BC6"/>
    <w:rsid w:val="00520C33"/>
    <w:rsid w:val="00520C67"/>
    <w:rsid w:val="00520D2A"/>
    <w:rsid w:val="00520D33"/>
    <w:rsid w:val="00520E0B"/>
    <w:rsid w:val="00520ED6"/>
    <w:rsid w:val="00521033"/>
    <w:rsid w:val="00521058"/>
    <w:rsid w:val="005211A1"/>
    <w:rsid w:val="005211D6"/>
    <w:rsid w:val="00521238"/>
    <w:rsid w:val="005212DA"/>
    <w:rsid w:val="0052131A"/>
    <w:rsid w:val="0052135E"/>
    <w:rsid w:val="0052138A"/>
    <w:rsid w:val="00521443"/>
    <w:rsid w:val="00521566"/>
    <w:rsid w:val="005217F3"/>
    <w:rsid w:val="005218A1"/>
    <w:rsid w:val="0052197E"/>
    <w:rsid w:val="005219EE"/>
    <w:rsid w:val="005219FD"/>
    <w:rsid w:val="00521A06"/>
    <w:rsid w:val="00521A2E"/>
    <w:rsid w:val="00521BE5"/>
    <w:rsid w:val="00521D2C"/>
    <w:rsid w:val="00521E01"/>
    <w:rsid w:val="00521EF5"/>
    <w:rsid w:val="00521F0F"/>
    <w:rsid w:val="00521F11"/>
    <w:rsid w:val="00522275"/>
    <w:rsid w:val="005225BD"/>
    <w:rsid w:val="005225E5"/>
    <w:rsid w:val="0052295E"/>
    <w:rsid w:val="00522A15"/>
    <w:rsid w:val="00522CCB"/>
    <w:rsid w:val="00522DF8"/>
    <w:rsid w:val="00522E09"/>
    <w:rsid w:val="00522F1A"/>
    <w:rsid w:val="00522FAD"/>
    <w:rsid w:val="0052303E"/>
    <w:rsid w:val="005230E9"/>
    <w:rsid w:val="005232B0"/>
    <w:rsid w:val="00523598"/>
    <w:rsid w:val="005235A1"/>
    <w:rsid w:val="0052395A"/>
    <w:rsid w:val="00523975"/>
    <w:rsid w:val="00523984"/>
    <w:rsid w:val="005239D7"/>
    <w:rsid w:val="005239DE"/>
    <w:rsid w:val="00523E79"/>
    <w:rsid w:val="00523F19"/>
    <w:rsid w:val="005240D4"/>
    <w:rsid w:val="005240DC"/>
    <w:rsid w:val="005241EF"/>
    <w:rsid w:val="00524255"/>
    <w:rsid w:val="00524260"/>
    <w:rsid w:val="0052428E"/>
    <w:rsid w:val="005242E5"/>
    <w:rsid w:val="00524345"/>
    <w:rsid w:val="005245EB"/>
    <w:rsid w:val="005245F4"/>
    <w:rsid w:val="00524843"/>
    <w:rsid w:val="0052485F"/>
    <w:rsid w:val="00524932"/>
    <w:rsid w:val="00524995"/>
    <w:rsid w:val="00524A13"/>
    <w:rsid w:val="00524A3A"/>
    <w:rsid w:val="00524A4E"/>
    <w:rsid w:val="00524B0B"/>
    <w:rsid w:val="00524B31"/>
    <w:rsid w:val="00524B52"/>
    <w:rsid w:val="00524BD5"/>
    <w:rsid w:val="00524BF4"/>
    <w:rsid w:val="00524CD7"/>
    <w:rsid w:val="00524D09"/>
    <w:rsid w:val="0052505D"/>
    <w:rsid w:val="0052535A"/>
    <w:rsid w:val="005253D2"/>
    <w:rsid w:val="005254B0"/>
    <w:rsid w:val="005254E9"/>
    <w:rsid w:val="005255B2"/>
    <w:rsid w:val="00525601"/>
    <w:rsid w:val="00525664"/>
    <w:rsid w:val="00525782"/>
    <w:rsid w:val="0052578F"/>
    <w:rsid w:val="005257FF"/>
    <w:rsid w:val="00525959"/>
    <w:rsid w:val="00525A61"/>
    <w:rsid w:val="00525B92"/>
    <w:rsid w:val="00525D99"/>
    <w:rsid w:val="00525DE7"/>
    <w:rsid w:val="00525F79"/>
    <w:rsid w:val="00525F98"/>
    <w:rsid w:val="00525FD2"/>
    <w:rsid w:val="00526004"/>
    <w:rsid w:val="005260D2"/>
    <w:rsid w:val="005261B2"/>
    <w:rsid w:val="00526264"/>
    <w:rsid w:val="005262BF"/>
    <w:rsid w:val="0052634D"/>
    <w:rsid w:val="0052634E"/>
    <w:rsid w:val="00526414"/>
    <w:rsid w:val="00526484"/>
    <w:rsid w:val="005264A7"/>
    <w:rsid w:val="005265BB"/>
    <w:rsid w:val="005265E6"/>
    <w:rsid w:val="005265F6"/>
    <w:rsid w:val="00526751"/>
    <w:rsid w:val="00526820"/>
    <w:rsid w:val="00526898"/>
    <w:rsid w:val="005268DE"/>
    <w:rsid w:val="0052693F"/>
    <w:rsid w:val="00526BB4"/>
    <w:rsid w:val="00526BEA"/>
    <w:rsid w:val="00526C37"/>
    <w:rsid w:val="00526C96"/>
    <w:rsid w:val="00526D9C"/>
    <w:rsid w:val="00526E47"/>
    <w:rsid w:val="00526F6B"/>
    <w:rsid w:val="00526F73"/>
    <w:rsid w:val="00527015"/>
    <w:rsid w:val="005270DD"/>
    <w:rsid w:val="0052719C"/>
    <w:rsid w:val="0052739F"/>
    <w:rsid w:val="005273B7"/>
    <w:rsid w:val="0052741E"/>
    <w:rsid w:val="0052754F"/>
    <w:rsid w:val="00527689"/>
    <w:rsid w:val="005276A0"/>
    <w:rsid w:val="00527788"/>
    <w:rsid w:val="005279E5"/>
    <w:rsid w:val="00527B04"/>
    <w:rsid w:val="00527B4E"/>
    <w:rsid w:val="00527BAE"/>
    <w:rsid w:val="00527BC4"/>
    <w:rsid w:val="00527C79"/>
    <w:rsid w:val="00527C9D"/>
    <w:rsid w:val="00527CDD"/>
    <w:rsid w:val="00527E0E"/>
    <w:rsid w:val="00527E61"/>
    <w:rsid w:val="00527EA8"/>
    <w:rsid w:val="00527F04"/>
    <w:rsid w:val="00527F3C"/>
    <w:rsid w:val="00527F72"/>
    <w:rsid w:val="00527FB4"/>
    <w:rsid w:val="00530031"/>
    <w:rsid w:val="005301AE"/>
    <w:rsid w:val="005301D9"/>
    <w:rsid w:val="00530218"/>
    <w:rsid w:val="00530290"/>
    <w:rsid w:val="00530341"/>
    <w:rsid w:val="00530467"/>
    <w:rsid w:val="00530482"/>
    <w:rsid w:val="00530486"/>
    <w:rsid w:val="00530522"/>
    <w:rsid w:val="00530598"/>
    <w:rsid w:val="005306B9"/>
    <w:rsid w:val="00530780"/>
    <w:rsid w:val="00530857"/>
    <w:rsid w:val="00530868"/>
    <w:rsid w:val="005309B4"/>
    <w:rsid w:val="005309C2"/>
    <w:rsid w:val="00530A0D"/>
    <w:rsid w:val="00530B76"/>
    <w:rsid w:val="00530F96"/>
    <w:rsid w:val="0053107F"/>
    <w:rsid w:val="00531230"/>
    <w:rsid w:val="00531260"/>
    <w:rsid w:val="00531277"/>
    <w:rsid w:val="0053127A"/>
    <w:rsid w:val="005312EC"/>
    <w:rsid w:val="005313C1"/>
    <w:rsid w:val="00531415"/>
    <w:rsid w:val="00531550"/>
    <w:rsid w:val="005315F6"/>
    <w:rsid w:val="005316CF"/>
    <w:rsid w:val="005317E1"/>
    <w:rsid w:val="005318E5"/>
    <w:rsid w:val="005318EB"/>
    <w:rsid w:val="00531997"/>
    <w:rsid w:val="00531BAB"/>
    <w:rsid w:val="00531C05"/>
    <w:rsid w:val="00531C66"/>
    <w:rsid w:val="00531EAD"/>
    <w:rsid w:val="00531EB7"/>
    <w:rsid w:val="00531EC7"/>
    <w:rsid w:val="00531FEE"/>
    <w:rsid w:val="00532011"/>
    <w:rsid w:val="00532042"/>
    <w:rsid w:val="00532115"/>
    <w:rsid w:val="00532130"/>
    <w:rsid w:val="005321EA"/>
    <w:rsid w:val="0053256F"/>
    <w:rsid w:val="005326AF"/>
    <w:rsid w:val="0053286D"/>
    <w:rsid w:val="005328C3"/>
    <w:rsid w:val="00532908"/>
    <w:rsid w:val="00532A12"/>
    <w:rsid w:val="00532A87"/>
    <w:rsid w:val="00532BB9"/>
    <w:rsid w:val="00532EAB"/>
    <w:rsid w:val="00532F8A"/>
    <w:rsid w:val="00532FD2"/>
    <w:rsid w:val="00533028"/>
    <w:rsid w:val="00533098"/>
    <w:rsid w:val="0053315A"/>
    <w:rsid w:val="005332EF"/>
    <w:rsid w:val="00533329"/>
    <w:rsid w:val="0053333A"/>
    <w:rsid w:val="005333D5"/>
    <w:rsid w:val="005334BC"/>
    <w:rsid w:val="005334FD"/>
    <w:rsid w:val="00533532"/>
    <w:rsid w:val="00533607"/>
    <w:rsid w:val="00533675"/>
    <w:rsid w:val="005336AF"/>
    <w:rsid w:val="005336F5"/>
    <w:rsid w:val="0053377B"/>
    <w:rsid w:val="00533784"/>
    <w:rsid w:val="0053380F"/>
    <w:rsid w:val="0053388B"/>
    <w:rsid w:val="00533970"/>
    <w:rsid w:val="00533995"/>
    <w:rsid w:val="00533A65"/>
    <w:rsid w:val="00533AE3"/>
    <w:rsid w:val="00533C09"/>
    <w:rsid w:val="00533C91"/>
    <w:rsid w:val="00533CDD"/>
    <w:rsid w:val="00533D92"/>
    <w:rsid w:val="00533D9D"/>
    <w:rsid w:val="00533FF0"/>
    <w:rsid w:val="005340E2"/>
    <w:rsid w:val="0053415C"/>
    <w:rsid w:val="00534237"/>
    <w:rsid w:val="00534357"/>
    <w:rsid w:val="00534458"/>
    <w:rsid w:val="0053448A"/>
    <w:rsid w:val="0053460B"/>
    <w:rsid w:val="00534950"/>
    <w:rsid w:val="005349D6"/>
    <w:rsid w:val="00534B70"/>
    <w:rsid w:val="00534D27"/>
    <w:rsid w:val="005350FA"/>
    <w:rsid w:val="00535267"/>
    <w:rsid w:val="0053530A"/>
    <w:rsid w:val="005355B1"/>
    <w:rsid w:val="00535692"/>
    <w:rsid w:val="00535713"/>
    <w:rsid w:val="00535902"/>
    <w:rsid w:val="0053593B"/>
    <w:rsid w:val="00535B2E"/>
    <w:rsid w:val="00535C69"/>
    <w:rsid w:val="00535DF3"/>
    <w:rsid w:val="00535F9D"/>
    <w:rsid w:val="00535FD5"/>
    <w:rsid w:val="0053600E"/>
    <w:rsid w:val="00536051"/>
    <w:rsid w:val="005360F9"/>
    <w:rsid w:val="00536148"/>
    <w:rsid w:val="0053617C"/>
    <w:rsid w:val="005362BA"/>
    <w:rsid w:val="005362EB"/>
    <w:rsid w:val="00536455"/>
    <w:rsid w:val="00536493"/>
    <w:rsid w:val="005365EB"/>
    <w:rsid w:val="00536633"/>
    <w:rsid w:val="00536689"/>
    <w:rsid w:val="0053674F"/>
    <w:rsid w:val="005367C2"/>
    <w:rsid w:val="005368A6"/>
    <w:rsid w:val="005368CA"/>
    <w:rsid w:val="00536A4D"/>
    <w:rsid w:val="00536A66"/>
    <w:rsid w:val="00536AE4"/>
    <w:rsid w:val="00536B13"/>
    <w:rsid w:val="00536D17"/>
    <w:rsid w:val="00536E30"/>
    <w:rsid w:val="00536E40"/>
    <w:rsid w:val="00536E83"/>
    <w:rsid w:val="00536E88"/>
    <w:rsid w:val="00536ED3"/>
    <w:rsid w:val="00536FD1"/>
    <w:rsid w:val="00537011"/>
    <w:rsid w:val="00537051"/>
    <w:rsid w:val="0053710D"/>
    <w:rsid w:val="0053711E"/>
    <w:rsid w:val="0053713C"/>
    <w:rsid w:val="005371B4"/>
    <w:rsid w:val="00537226"/>
    <w:rsid w:val="00537641"/>
    <w:rsid w:val="00537677"/>
    <w:rsid w:val="0053769D"/>
    <w:rsid w:val="005376E4"/>
    <w:rsid w:val="00537819"/>
    <w:rsid w:val="0053781C"/>
    <w:rsid w:val="00537860"/>
    <w:rsid w:val="005378E7"/>
    <w:rsid w:val="00537934"/>
    <w:rsid w:val="00537A01"/>
    <w:rsid w:val="00537A46"/>
    <w:rsid w:val="00537AF1"/>
    <w:rsid w:val="00537B45"/>
    <w:rsid w:val="00537BE7"/>
    <w:rsid w:val="00537D28"/>
    <w:rsid w:val="00537E00"/>
    <w:rsid w:val="00537F30"/>
    <w:rsid w:val="0054002C"/>
    <w:rsid w:val="0054003B"/>
    <w:rsid w:val="0054006D"/>
    <w:rsid w:val="005400D8"/>
    <w:rsid w:val="00540144"/>
    <w:rsid w:val="0054023E"/>
    <w:rsid w:val="005402D4"/>
    <w:rsid w:val="00540352"/>
    <w:rsid w:val="00540404"/>
    <w:rsid w:val="00540590"/>
    <w:rsid w:val="005405EF"/>
    <w:rsid w:val="0054089D"/>
    <w:rsid w:val="00540900"/>
    <w:rsid w:val="00540946"/>
    <w:rsid w:val="00540A96"/>
    <w:rsid w:val="00540BFD"/>
    <w:rsid w:val="00540DA2"/>
    <w:rsid w:val="00540DEC"/>
    <w:rsid w:val="00540E0E"/>
    <w:rsid w:val="00540F42"/>
    <w:rsid w:val="005410C5"/>
    <w:rsid w:val="00541420"/>
    <w:rsid w:val="0054143B"/>
    <w:rsid w:val="005414CB"/>
    <w:rsid w:val="00541512"/>
    <w:rsid w:val="00541531"/>
    <w:rsid w:val="005415CD"/>
    <w:rsid w:val="00541660"/>
    <w:rsid w:val="0054167B"/>
    <w:rsid w:val="00541695"/>
    <w:rsid w:val="005416B5"/>
    <w:rsid w:val="005416DD"/>
    <w:rsid w:val="00541753"/>
    <w:rsid w:val="00541758"/>
    <w:rsid w:val="00541894"/>
    <w:rsid w:val="00541A38"/>
    <w:rsid w:val="00541BB8"/>
    <w:rsid w:val="00541C7D"/>
    <w:rsid w:val="00541D1B"/>
    <w:rsid w:val="0054210D"/>
    <w:rsid w:val="005421FE"/>
    <w:rsid w:val="00542287"/>
    <w:rsid w:val="005427C6"/>
    <w:rsid w:val="005428EA"/>
    <w:rsid w:val="005429B3"/>
    <w:rsid w:val="00542BD9"/>
    <w:rsid w:val="00542CA5"/>
    <w:rsid w:val="00542D38"/>
    <w:rsid w:val="00542E49"/>
    <w:rsid w:val="00542E8D"/>
    <w:rsid w:val="00542F38"/>
    <w:rsid w:val="00542F8D"/>
    <w:rsid w:val="00542FEC"/>
    <w:rsid w:val="00543020"/>
    <w:rsid w:val="00543043"/>
    <w:rsid w:val="00543248"/>
    <w:rsid w:val="0054324D"/>
    <w:rsid w:val="0054330C"/>
    <w:rsid w:val="00543310"/>
    <w:rsid w:val="00543322"/>
    <w:rsid w:val="00543410"/>
    <w:rsid w:val="005435F5"/>
    <w:rsid w:val="0054361E"/>
    <w:rsid w:val="005436A9"/>
    <w:rsid w:val="005436DF"/>
    <w:rsid w:val="005437CA"/>
    <w:rsid w:val="00543885"/>
    <w:rsid w:val="005438F2"/>
    <w:rsid w:val="00543A6A"/>
    <w:rsid w:val="00543B7A"/>
    <w:rsid w:val="00543DDC"/>
    <w:rsid w:val="00543E75"/>
    <w:rsid w:val="00543F72"/>
    <w:rsid w:val="00543FF2"/>
    <w:rsid w:val="00544190"/>
    <w:rsid w:val="0054419E"/>
    <w:rsid w:val="005442E4"/>
    <w:rsid w:val="00544388"/>
    <w:rsid w:val="005443E2"/>
    <w:rsid w:val="00544447"/>
    <w:rsid w:val="005446F5"/>
    <w:rsid w:val="00544725"/>
    <w:rsid w:val="00544729"/>
    <w:rsid w:val="00544746"/>
    <w:rsid w:val="005447F9"/>
    <w:rsid w:val="005448BD"/>
    <w:rsid w:val="00544938"/>
    <w:rsid w:val="0054495C"/>
    <w:rsid w:val="00544B37"/>
    <w:rsid w:val="00544C33"/>
    <w:rsid w:val="00544D78"/>
    <w:rsid w:val="00544D7D"/>
    <w:rsid w:val="00544ECA"/>
    <w:rsid w:val="00545155"/>
    <w:rsid w:val="00545284"/>
    <w:rsid w:val="0054540B"/>
    <w:rsid w:val="0054549F"/>
    <w:rsid w:val="00545543"/>
    <w:rsid w:val="00545599"/>
    <w:rsid w:val="00545612"/>
    <w:rsid w:val="00545615"/>
    <w:rsid w:val="00545647"/>
    <w:rsid w:val="00545693"/>
    <w:rsid w:val="00545751"/>
    <w:rsid w:val="00545871"/>
    <w:rsid w:val="005458AB"/>
    <w:rsid w:val="005458CF"/>
    <w:rsid w:val="00545918"/>
    <w:rsid w:val="00545A67"/>
    <w:rsid w:val="00545CB8"/>
    <w:rsid w:val="00545D54"/>
    <w:rsid w:val="00545E70"/>
    <w:rsid w:val="00545E79"/>
    <w:rsid w:val="00545EA4"/>
    <w:rsid w:val="005462C4"/>
    <w:rsid w:val="005462D8"/>
    <w:rsid w:val="00546387"/>
    <w:rsid w:val="005463B0"/>
    <w:rsid w:val="005463E2"/>
    <w:rsid w:val="00546445"/>
    <w:rsid w:val="00546540"/>
    <w:rsid w:val="00546576"/>
    <w:rsid w:val="00546617"/>
    <w:rsid w:val="00546682"/>
    <w:rsid w:val="005466B7"/>
    <w:rsid w:val="00546770"/>
    <w:rsid w:val="005467C8"/>
    <w:rsid w:val="0054684C"/>
    <w:rsid w:val="0054685C"/>
    <w:rsid w:val="005468A0"/>
    <w:rsid w:val="00546A7E"/>
    <w:rsid w:val="00546AF5"/>
    <w:rsid w:val="00546DC7"/>
    <w:rsid w:val="00546ED1"/>
    <w:rsid w:val="00546F16"/>
    <w:rsid w:val="00546F28"/>
    <w:rsid w:val="00546F58"/>
    <w:rsid w:val="00546FB8"/>
    <w:rsid w:val="00546FC4"/>
    <w:rsid w:val="00546FDF"/>
    <w:rsid w:val="005470A0"/>
    <w:rsid w:val="005470B6"/>
    <w:rsid w:val="0054713E"/>
    <w:rsid w:val="00547362"/>
    <w:rsid w:val="005473AC"/>
    <w:rsid w:val="005474D4"/>
    <w:rsid w:val="00547512"/>
    <w:rsid w:val="00547543"/>
    <w:rsid w:val="005475BD"/>
    <w:rsid w:val="0054773E"/>
    <w:rsid w:val="005477A0"/>
    <w:rsid w:val="00547812"/>
    <w:rsid w:val="00547956"/>
    <w:rsid w:val="00547A09"/>
    <w:rsid w:val="00547AFA"/>
    <w:rsid w:val="00547C38"/>
    <w:rsid w:val="00547C40"/>
    <w:rsid w:val="00547C68"/>
    <w:rsid w:val="00547D04"/>
    <w:rsid w:val="00547D78"/>
    <w:rsid w:val="00547D96"/>
    <w:rsid w:val="00547E05"/>
    <w:rsid w:val="00547EA9"/>
    <w:rsid w:val="00547F88"/>
    <w:rsid w:val="00550097"/>
    <w:rsid w:val="005500A7"/>
    <w:rsid w:val="00550179"/>
    <w:rsid w:val="0055020C"/>
    <w:rsid w:val="00550414"/>
    <w:rsid w:val="0055051F"/>
    <w:rsid w:val="00550576"/>
    <w:rsid w:val="005505FB"/>
    <w:rsid w:val="0055073E"/>
    <w:rsid w:val="00550781"/>
    <w:rsid w:val="005507B5"/>
    <w:rsid w:val="00550A3B"/>
    <w:rsid w:val="00550AAF"/>
    <w:rsid w:val="00550BF4"/>
    <w:rsid w:val="00550C2F"/>
    <w:rsid w:val="00550C67"/>
    <w:rsid w:val="00550CA8"/>
    <w:rsid w:val="00550CBA"/>
    <w:rsid w:val="00550D2D"/>
    <w:rsid w:val="00550D64"/>
    <w:rsid w:val="00550D91"/>
    <w:rsid w:val="00550DF0"/>
    <w:rsid w:val="00550F15"/>
    <w:rsid w:val="00550FEA"/>
    <w:rsid w:val="00551026"/>
    <w:rsid w:val="005511F3"/>
    <w:rsid w:val="00551315"/>
    <w:rsid w:val="0055145B"/>
    <w:rsid w:val="0055148C"/>
    <w:rsid w:val="005514C6"/>
    <w:rsid w:val="0055156E"/>
    <w:rsid w:val="005518E5"/>
    <w:rsid w:val="00551906"/>
    <w:rsid w:val="0055195D"/>
    <w:rsid w:val="00551A92"/>
    <w:rsid w:val="00551BD7"/>
    <w:rsid w:val="00551ED8"/>
    <w:rsid w:val="00551EFD"/>
    <w:rsid w:val="00551FAA"/>
    <w:rsid w:val="00551FC2"/>
    <w:rsid w:val="00552103"/>
    <w:rsid w:val="00552310"/>
    <w:rsid w:val="005523B6"/>
    <w:rsid w:val="005523DA"/>
    <w:rsid w:val="0055243C"/>
    <w:rsid w:val="0055245D"/>
    <w:rsid w:val="005524B1"/>
    <w:rsid w:val="00552770"/>
    <w:rsid w:val="00552867"/>
    <w:rsid w:val="00552A5F"/>
    <w:rsid w:val="00552AF4"/>
    <w:rsid w:val="00552BAA"/>
    <w:rsid w:val="00552BD6"/>
    <w:rsid w:val="00552CA3"/>
    <w:rsid w:val="00552CB4"/>
    <w:rsid w:val="00552D62"/>
    <w:rsid w:val="00552D7E"/>
    <w:rsid w:val="00552EBA"/>
    <w:rsid w:val="00552EFE"/>
    <w:rsid w:val="00552FEF"/>
    <w:rsid w:val="0055300D"/>
    <w:rsid w:val="005530A1"/>
    <w:rsid w:val="0055312D"/>
    <w:rsid w:val="0055316F"/>
    <w:rsid w:val="005531E4"/>
    <w:rsid w:val="0055324C"/>
    <w:rsid w:val="00553320"/>
    <w:rsid w:val="005533C4"/>
    <w:rsid w:val="00553515"/>
    <w:rsid w:val="0055353E"/>
    <w:rsid w:val="00553572"/>
    <w:rsid w:val="005536B9"/>
    <w:rsid w:val="0055386D"/>
    <w:rsid w:val="0055390C"/>
    <w:rsid w:val="00553A16"/>
    <w:rsid w:val="00553A55"/>
    <w:rsid w:val="00553ADC"/>
    <w:rsid w:val="00553BAF"/>
    <w:rsid w:val="00553DE5"/>
    <w:rsid w:val="00553E24"/>
    <w:rsid w:val="00553E6D"/>
    <w:rsid w:val="00553F68"/>
    <w:rsid w:val="00554023"/>
    <w:rsid w:val="0055408A"/>
    <w:rsid w:val="00554113"/>
    <w:rsid w:val="0055420B"/>
    <w:rsid w:val="005542BA"/>
    <w:rsid w:val="0055430F"/>
    <w:rsid w:val="005544AE"/>
    <w:rsid w:val="0055469F"/>
    <w:rsid w:val="005547AF"/>
    <w:rsid w:val="00554861"/>
    <w:rsid w:val="00554874"/>
    <w:rsid w:val="005548FC"/>
    <w:rsid w:val="00554A1D"/>
    <w:rsid w:val="00554D08"/>
    <w:rsid w:val="00554D46"/>
    <w:rsid w:val="00554FA7"/>
    <w:rsid w:val="00554FAF"/>
    <w:rsid w:val="005550F6"/>
    <w:rsid w:val="0055515F"/>
    <w:rsid w:val="005551DD"/>
    <w:rsid w:val="005552A5"/>
    <w:rsid w:val="005552C2"/>
    <w:rsid w:val="00555343"/>
    <w:rsid w:val="005553D7"/>
    <w:rsid w:val="0055540C"/>
    <w:rsid w:val="00555550"/>
    <w:rsid w:val="0055559A"/>
    <w:rsid w:val="0055567B"/>
    <w:rsid w:val="0055575E"/>
    <w:rsid w:val="005557C9"/>
    <w:rsid w:val="0055580A"/>
    <w:rsid w:val="005558E0"/>
    <w:rsid w:val="00555958"/>
    <w:rsid w:val="005559F6"/>
    <w:rsid w:val="00555B23"/>
    <w:rsid w:val="00555B54"/>
    <w:rsid w:val="00555D67"/>
    <w:rsid w:val="00555FF1"/>
    <w:rsid w:val="00556019"/>
    <w:rsid w:val="00556088"/>
    <w:rsid w:val="005562AD"/>
    <w:rsid w:val="00556409"/>
    <w:rsid w:val="00556509"/>
    <w:rsid w:val="0055654F"/>
    <w:rsid w:val="00556683"/>
    <w:rsid w:val="005566B8"/>
    <w:rsid w:val="00556727"/>
    <w:rsid w:val="005567A2"/>
    <w:rsid w:val="00556807"/>
    <w:rsid w:val="00556891"/>
    <w:rsid w:val="005568BA"/>
    <w:rsid w:val="0055691E"/>
    <w:rsid w:val="005569AC"/>
    <w:rsid w:val="00556A8A"/>
    <w:rsid w:val="00556C15"/>
    <w:rsid w:val="00556CFA"/>
    <w:rsid w:val="00556DDB"/>
    <w:rsid w:val="00556E77"/>
    <w:rsid w:val="00556EB2"/>
    <w:rsid w:val="0055701F"/>
    <w:rsid w:val="005570CB"/>
    <w:rsid w:val="0055717E"/>
    <w:rsid w:val="00557341"/>
    <w:rsid w:val="005573B3"/>
    <w:rsid w:val="00557462"/>
    <w:rsid w:val="00557525"/>
    <w:rsid w:val="00557552"/>
    <w:rsid w:val="005575B3"/>
    <w:rsid w:val="00557644"/>
    <w:rsid w:val="0055764C"/>
    <w:rsid w:val="0055772D"/>
    <w:rsid w:val="0055785E"/>
    <w:rsid w:val="00557A12"/>
    <w:rsid w:val="00557A3A"/>
    <w:rsid w:val="00557D5A"/>
    <w:rsid w:val="00557DD3"/>
    <w:rsid w:val="00557E0D"/>
    <w:rsid w:val="0056015F"/>
    <w:rsid w:val="005602BA"/>
    <w:rsid w:val="005602C4"/>
    <w:rsid w:val="00560393"/>
    <w:rsid w:val="005603AC"/>
    <w:rsid w:val="005604ED"/>
    <w:rsid w:val="005604F8"/>
    <w:rsid w:val="00560577"/>
    <w:rsid w:val="0056057E"/>
    <w:rsid w:val="00560754"/>
    <w:rsid w:val="005608B7"/>
    <w:rsid w:val="005608EB"/>
    <w:rsid w:val="00560930"/>
    <w:rsid w:val="00560AE8"/>
    <w:rsid w:val="00560C4D"/>
    <w:rsid w:val="00560CB4"/>
    <w:rsid w:val="00560CBE"/>
    <w:rsid w:val="00560D26"/>
    <w:rsid w:val="00560DBF"/>
    <w:rsid w:val="00560E96"/>
    <w:rsid w:val="00561155"/>
    <w:rsid w:val="0056115D"/>
    <w:rsid w:val="00561199"/>
    <w:rsid w:val="0056119E"/>
    <w:rsid w:val="0056119F"/>
    <w:rsid w:val="00561330"/>
    <w:rsid w:val="00561423"/>
    <w:rsid w:val="005614C5"/>
    <w:rsid w:val="005614D2"/>
    <w:rsid w:val="005614F3"/>
    <w:rsid w:val="0056151A"/>
    <w:rsid w:val="005615AA"/>
    <w:rsid w:val="00561608"/>
    <w:rsid w:val="0056161A"/>
    <w:rsid w:val="0056164C"/>
    <w:rsid w:val="0056168E"/>
    <w:rsid w:val="005616C2"/>
    <w:rsid w:val="00561782"/>
    <w:rsid w:val="0056181A"/>
    <w:rsid w:val="0056182C"/>
    <w:rsid w:val="00561941"/>
    <w:rsid w:val="005619EF"/>
    <w:rsid w:val="00561A5C"/>
    <w:rsid w:val="00561C30"/>
    <w:rsid w:val="00561CBF"/>
    <w:rsid w:val="00561F19"/>
    <w:rsid w:val="0056214C"/>
    <w:rsid w:val="00562172"/>
    <w:rsid w:val="0056229F"/>
    <w:rsid w:val="00562721"/>
    <w:rsid w:val="005627CF"/>
    <w:rsid w:val="0056294A"/>
    <w:rsid w:val="005629E5"/>
    <w:rsid w:val="005629F8"/>
    <w:rsid w:val="005629FB"/>
    <w:rsid w:val="00562D07"/>
    <w:rsid w:val="00562D40"/>
    <w:rsid w:val="00562DC2"/>
    <w:rsid w:val="00562E32"/>
    <w:rsid w:val="00562FC3"/>
    <w:rsid w:val="005631BA"/>
    <w:rsid w:val="00563445"/>
    <w:rsid w:val="005634F8"/>
    <w:rsid w:val="0056352A"/>
    <w:rsid w:val="005635D0"/>
    <w:rsid w:val="005635F4"/>
    <w:rsid w:val="00563924"/>
    <w:rsid w:val="005639CC"/>
    <w:rsid w:val="00563A51"/>
    <w:rsid w:val="00563AF8"/>
    <w:rsid w:val="00563D3C"/>
    <w:rsid w:val="00563E62"/>
    <w:rsid w:val="00563E67"/>
    <w:rsid w:val="00563E9F"/>
    <w:rsid w:val="00563EF4"/>
    <w:rsid w:val="00563F8F"/>
    <w:rsid w:val="00563F9E"/>
    <w:rsid w:val="00563FE6"/>
    <w:rsid w:val="00564033"/>
    <w:rsid w:val="00564102"/>
    <w:rsid w:val="00564369"/>
    <w:rsid w:val="00564372"/>
    <w:rsid w:val="00564384"/>
    <w:rsid w:val="00564439"/>
    <w:rsid w:val="005644D9"/>
    <w:rsid w:val="00564521"/>
    <w:rsid w:val="0056457C"/>
    <w:rsid w:val="005645D9"/>
    <w:rsid w:val="0056461B"/>
    <w:rsid w:val="005647EA"/>
    <w:rsid w:val="0056481D"/>
    <w:rsid w:val="00564891"/>
    <w:rsid w:val="0056493F"/>
    <w:rsid w:val="00564A89"/>
    <w:rsid w:val="00564ABD"/>
    <w:rsid w:val="00564B2D"/>
    <w:rsid w:val="00564B45"/>
    <w:rsid w:val="00564BFF"/>
    <w:rsid w:val="00564CA4"/>
    <w:rsid w:val="00564CFB"/>
    <w:rsid w:val="00564D3B"/>
    <w:rsid w:val="00564D76"/>
    <w:rsid w:val="00564D91"/>
    <w:rsid w:val="00564EA0"/>
    <w:rsid w:val="00564F66"/>
    <w:rsid w:val="00565024"/>
    <w:rsid w:val="005650F4"/>
    <w:rsid w:val="00565267"/>
    <w:rsid w:val="005652CD"/>
    <w:rsid w:val="00565654"/>
    <w:rsid w:val="005656D2"/>
    <w:rsid w:val="005657B1"/>
    <w:rsid w:val="005658CD"/>
    <w:rsid w:val="005658E0"/>
    <w:rsid w:val="00565A3E"/>
    <w:rsid w:val="00565B63"/>
    <w:rsid w:val="00565C08"/>
    <w:rsid w:val="00565C12"/>
    <w:rsid w:val="00565C28"/>
    <w:rsid w:val="00565C58"/>
    <w:rsid w:val="00565C70"/>
    <w:rsid w:val="00565C8F"/>
    <w:rsid w:val="00565E28"/>
    <w:rsid w:val="00565E4D"/>
    <w:rsid w:val="00565E6C"/>
    <w:rsid w:val="00565ECE"/>
    <w:rsid w:val="00565EE6"/>
    <w:rsid w:val="00565F59"/>
    <w:rsid w:val="00565FCA"/>
    <w:rsid w:val="00566216"/>
    <w:rsid w:val="00566230"/>
    <w:rsid w:val="0056623F"/>
    <w:rsid w:val="005663C6"/>
    <w:rsid w:val="00566545"/>
    <w:rsid w:val="00566549"/>
    <w:rsid w:val="00566697"/>
    <w:rsid w:val="005666FA"/>
    <w:rsid w:val="00566712"/>
    <w:rsid w:val="00566831"/>
    <w:rsid w:val="005668BC"/>
    <w:rsid w:val="005668D0"/>
    <w:rsid w:val="005668DA"/>
    <w:rsid w:val="00566966"/>
    <w:rsid w:val="00566D5D"/>
    <w:rsid w:val="00566E8E"/>
    <w:rsid w:val="00566F44"/>
    <w:rsid w:val="00566FBD"/>
    <w:rsid w:val="00566FD0"/>
    <w:rsid w:val="00567039"/>
    <w:rsid w:val="005670DA"/>
    <w:rsid w:val="00567101"/>
    <w:rsid w:val="0056718E"/>
    <w:rsid w:val="0056758B"/>
    <w:rsid w:val="005675B1"/>
    <w:rsid w:val="005675F0"/>
    <w:rsid w:val="0056766E"/>
    <w:rsid w:val="0056776E"/>
    <w:rsid w:val="0056779D"/>
    <w:rsid w:val="005677C3"/>
    <w:rsid w:val="005677EB"/>
    <w:rsid w:val="00567885"/>
    <w:rsid w:val="00567928"/>
    <w:rsid w:val="00567A08"/>
    <w:rsid w:val="00567A5C"/>
    <w:rsid w:val="00567B9A"/>
    <w:rsid w:val="00567BE8"/>
    <w:rsid w:val="00567D17"/>
    <w:rsid w:val="00567D5B"/>
    <w:rsid w:val="00567FB0"/>
    <w:rsid w:val="00567FFE"/>
    <w:rsid w:val="0057004E"/>
    <w:rsid w:val="00570106"/>
    <w:rsid w:val="00570185"/>
    <w:rsid w:val="00570207"/>
    <w:rsid w:val="00570224"/>
    <w:rsid w:val="0057025D"/>
    <w:rsid w:val="0057029E"/>
    <w:rsid w:val="0057048B"/>
    <w:rsid w:val="0057052B"/>
    <w:rsid w:val="0057052C"/>
    <w:rsid w:val="00570622"/>
    <w:rsid w:val="00570801"/>
    <w:rsid w:val="005708DC"/>
    <w:rsid w:val="00570A31"/>
    <w:rsid w:val="00570ACD"/>
    <w:rsid w:val="00570BF5"/>
    <w:rsid w:val="00570D58"/>
    <w:rsid w:val="00570D8A"/>
    <w:rsid w:val="00570E42"/>
    <w:rsid w:val="00570E46"/>
    <w:rsid w:val="00570EA3"/>
    <w:rsid w:val="00570EC7"/>
    <w:rsid w:val="00570FCD"/>
    <w:rsid w:val="0057100A"/>
    <w:rsid w:val="0057107B"/>
    <w:rsid w:val="005710A2"/>
    <w:rsid w:val="00571203"/>
    <w:rsid w:val="00571204"/>
    <w:rsid w:val="00571219"/>
    <w:rsid w:val="005712D2"/>
    <w:rsid w:val="0057136E"/>
    <w:rsid w:val="00571475"/>
    <w:rsid w:val="005714EB"/>
    <w:rsid w:val="0057150F"/>
    <w:rsid w:val="00571688"/>
    <w:rsid w:val="005717C7"/>
    <w:rsid w:val="00571A63"/>
    <w:rsid w:val="00571B81"/>
    <w:rsid w:val="00571C21"/>
    <w:rsid w:val="00571CB2"/>
    <w:rsid w:val="00571CF4"/>
    <w:rsid w:val="00571D9E"/>
    <w:rsid w:val="00571DCB"/>
    <w:rsid w:val="00571DF7"/>
    <w:rsid w:val="00571E33"/>
    <w:rsid w:val="00571E5A"/>
    <w:rsid w:val="005721ED"/>
    <w:rsid w:val="00572277"/>
    <w:rsid w:val="005722E0"/>
    <w:rsid w:val="00572318"/>
    <w:rsid w:val="0057260B"/>
    <w:rsid w:val="00572627"/>
    <w:rsid w:val="0057262A"/>
    <w:rsid w:val="00572636"/>
    <w:rsid w:val="00572754"/>
    <w:rsid w:val="0057275E"/>
    <w:rsid w:val="005727AF"/>
    <w:rsid w:val="005728A2"/>
    <w:rsid w:val="00572A75"/>
    <w:rsid w:val="00572AB0"/>
    <w:rsid w:val="00572C99"/>
    <w:rsid w:val="00572CF7"/>
    <w:rsid w:val="00572E1D"/>
    <w:rsid w:val="00572E4D"/>
    <w:rsid w:val="00572E78"/>
    <w:rsid w:val="00572EF2"/>
    <w:rsid w:val="0057301D"/>
    <w:rsid w:val="005730F0"/>
    <w:rsid w:val="005731E7"/>
    <w:rsid w:val="005733B6"/>
    <w:rsid w:val="0057350F"/>
    <w:rsid w:val="00573592"/>
    <w:rsid w:val="005736E1"/>
    <w:rsid w:val="005736F5"/>
    <w:rsid w:val="00573778"/>
    <w:rsid w:val="005737A9"/>
    <w:rsid w:val="005737FE"/>
    <w:rsid w:val="005738A0"/>
    <w:rsid w:val="00573935"/>
    <w:rsid w:val="00573A8B"/>
    <w:rsid w:val="00573BC3"/>
    <w:rsid w:val="00573C14"/>
    <w:rsid w:val="00573C1C"/>
    <w:rsid w:val="00573CC2"/>
    <w:rsid w:val="00573D75"/>
    <w:rsid w:val="00573E41"/>
    <w:rsid w:val="00573F73"/>
    <w:rsid w:val="00573FE2"/>
    <w:rsid w:val="00574028"/>
    <w:rsid w:val="0057408D"/>
    <w:rsid w:val="0057435D"/>
    <w:rsid w:val="005744F3"/>
    <w:rsid w:val="005745C3"/>
    <w:rsid w:val="005745D6"/>
    <w:rsid w:val="00574688"/>
    <w:rsid w:val="00574691"/>
    <w:rsid w:val="00574993"/>
    <w:rsid w:val="005749C2"/>
    <w:rsid w:val="00574A8C"/>
    <w:rsid w:val="00574AE3"/>
    <w:rsid w:val="00574B55"/>
    <w:rsid w:val="00574B69"/>
    <w:rsid w:val="00574FA7"/>
    <w:rsid w:val="00575037"/>
    <w:rsid w:val="00575074"/>
    <w:rsid w:val="00575096"/>
    <w:rsid w:val="00575098"/>
    <w:rsid w:val="00575141"/>
    <w:rsid w:val="005751A9"/>
    <w:rsid w:val="005751C4"/>
    <w:rsid w:val="005751F7"/>
    <w:rsid w:val="00575330"/>
    <w:rsid w:val="0057536F"/>
    <w:rsid w:val="005754E6"/>
    <w:rsid w:val="00575526"/>
    <w:rsid w:val="00575542"/>
    <w:rsid w:val="0057574D"/>
    <w:rsid w:val="00575756"/>
    <w:rsid w:val="005757C2"/>
    <w:rsid w:val="005757C7"/>
    <w:rsid w:val="00575874"/>
    <w:rsid w:val="00575A8C"/>
    <w:rsid w:val="00575AE0"/>
    <w:rsid w:val="00575B28"/>
    <w:rsid w:val="00575BDD"/>
    <w:rsid w:val="00575D0B"/>
    <w:rsid w:val="00575E4B"/>
    <w:rsid w:val="00575F0A"/>
    <w:rsid w:val="00575F86"/>
    <w:rsid w:val="00575F8D"/>
    <w:rsid w:val="00575FA1"/>
    <w:rsid w:val="005760F8"/>
    <w:rsid w:val="00576266"/>
    <w:rsid w:val="005762B6"/>
    <w:rsid w:val="0057634D"/>
    <w:rsid w:val="005764D4"/>
    <w:rsid w:val="0057650B"/>
    <w:rsid w:val="0057656B"/>
    <w:rsid w:val="0057659C"/>
    <w:rsid w:val="005766C5"/>
    <w:rsid w:val="0057685F"/>
    <w:rsid w:val="00576991"/>
    <w:rsid w:val="005769EE"/>
    <w:rsid w:val="00576B3B"/>
    <w:rsid w:val="00576B5E"/>
    <w:rsid w:val="00576E77"/>
    <w:rsid w:val="00576E87"/>
    <w:rsid w:val="00576FA0"/>
    <w:rsid w:val="00576FDA"/>
    <w:rsid w:val="0057702D"/>
    <w:rsid w:val="00577208"/>
    <w:rsid w:val="00577279"/>
    <w:rsid w:val="00577422"/>
    <w:rsid w:val="0057748A"/>
    <w:rsid w:val="0057751B"/>
    <w:rsid w:val="005775C6"/>
    <w:rsid w:val="0057785A"/>
    <w:rsid w:val="005778C3"/>
    <w:rsid w:val="00577949"/>
    <w:rsid w:val="0057795E"/>
    <w:rsid w:val="00577976"/>
    <w:rsid w:val="005779CF"/>
    <w:rsid w:val="005779D8"/>
    <w:rsid w:val="005779E9"/>
    <w:rsid w:val="00577A67"/>
    <w:rsid w:val="00577B41"/>
    <w:rsid w:val="00577C6D"/>
    <w:rsid w:val="00577C89"/>
    <w:rsid w:val="00577C91"/>
    <w:rsid w:val="00577DE1"/>
    <w:rsid w:val="00577E3A"/>
    <w:rsid w:val="00577FD5"/>
    <w:rsid w:val="00577FEC"/>
    <w:rsid w:val="0058008C"/>
    <w:rsid w:val="005800AC"/>
    <w:rsid w:val="00580304"/>
    <w:rsid w:val="005803BD"/>
    <w:rsid w:val="005804E7"/>
    <w:rsid w:val="00580670"/>
    <w:rsid w:val="0058093D"/>
    <w:rsid w:val="0058094E"/>
    <w:rsid w:val="0058095C"/>
    <w:rsid w:val="00580977"/>
    <w:rsid w:val="00580A06"/>
    <w:rsid w:val="00580A3F"/>
    <w:rsid w:val="00580CFE"/>
    <w:rsid w:val="00580DFF"/>
    <w:rsid w:val="00580E01"/>
    <w:rsid w:val="00580F57"/>
    <w:rsid w:val="00581164"/>
    <w:rsid w:val="005812F5"/>
    <w:rsid w:val="00581448"/>
    <w:rsid w:val="005815B5"/>
    <w:rsid w:val="005816A6"/>
    <w:rsid w:val="0058186B"/>
    <w:rsid w:val="005818BE"/>
    <w:rsid w:val="00581B16"/>
    <w:rsid w:val="00581BD0"/>
    <w:rsid w:val="00581D9B"/>
    <w:rsid w:val="00581E43"/>
    <w:rsid w:val="00581F36"/>
    <w:rsid w:val="0058219A"/>
    <w:rsid w:val="00582396"/>
    <w:rsid w:val="0058239C"/>
    <w:rsid w:val="00582443"/>
    <w:rsid w:val="005824D2"/>
    <w:rsid w:val="00582502"/>
    <w:rsid w:val="005825B4"/>
    <w:rsid w:val="00582628"/>
    <w:rsid w:val="005828CE"/>
    <w:rsid w:val="005828F9"/>
    <w:rsid w:val="00582919"/>
    <w:rsid w:val="00582933"/>
    <w:rsid w:val="00582AAC"/>
    <w:rsid w:val="00582AEF"/>
    <w:rsid w:val="00582B52"/>
    <w:rsid w:val="00582C98"/>
    <w:rsid w:val="00582D0D"/>
    <w:rsid w:val="00582E0A"/>
    <w:rsid w:val="00582E1C"/>
    <w:rsid w:val="00582F3E"/>
    <w:rsid w:val="0058303C"/>
    <w:rsid w:val="00583062"/>
    <w:rsid w:val="00583221"/>
    <w:rsid w:val="00583256"/>
    <w:rsid w:val="0058334D"/>
    <w:rsid w:val="00583566"/>
    <w:rsid w:val="00583623"/>
    <w:rsid w:val="0058364F"/>
    <w:rsid w:val="00583752"/>
    <w:rsid w:val="00583829"/>
    <w:rsid w:val="00583875"/>
    <w:rsid w:val="00583888"/>
    <w:rsid w:val="00583911"/>
    <w:rsid w:val="0058398A"/>
    <w:rsid w:val="00583990"/>
    <w:rsid w:val="005839F2"/>
    <w:rsid w:val="00583B76"/>
    <w:rsid w:val="00583CFF"/>
    <w:rsid w:val="00583DD6"/>
    <w:rsid w:val="00583E0F"/>
    <w:rsid w:val="00584086"/>
    <w:rsid w:val="00584100"/>
    <w:rsid w:val="0058426C"/>
    <w:rsid w:val="00584275"/>
    <w:rsid w:val="005842D9"/>
    <w:rsid w:val="0058436A"/>
    <w:rsid w:val="005843AF"/>
    <w:rsid w:val="005843F4"/>
    <w:rsid w:val="005845F5"/>
    <w:rsid w:val="00584970"/>
    <w:rsid w:val="00584B9C"/>
    <w:rsid w:val="00584DE8"/>
    <w:rsid w:val="00584E59"/>
    <w:rsid w:val="00584ECF"/>
    <w:rsid w:val="00584EE6"/>
    <w:rsid w:val="00585038"/>
    <w:rsid w:val="005850C2"/>
    <w:rsid w:val="005850CC"/>
    <w:rsid w:val="00585100"/>
    <w:rsid w:val="0058518F"/>
    <w:rsid w:val="005851A2"/>
    <w:rsid w:val="005852C0"/>
    <w:rsid w:val="00585315"/>
    <w:rsid w:val="00585373"/>
    <w:rsid w:val="005853A5"/>
    <w:rsid w:val="0058572E"/>
    <w:rsid w:val="00585758"/>
    <w:rsid w:val="005858CA"/>
    <w:rsid w:val="00585971"/>
    <w:rsid w:val="00585A1A"/>
    <w:rsid w:val="00585B29"/>
    <w:rsid w:val="00585DC6"/>
    <w:rsid w:val="00585F31"/>
    <w:rsid w:val="005860BF"/>
    <w:rsid w:val="00586147"/>
    <w:rsid w:val="005861DB"/>
    <w:rsid w:val="00586256"/>
    <w:rsid w:val="005862C4"/>
    <w:rsid w:val="00586328"/>
    <w:rsid w:val="0058653D"/>
    <w:rsid w:val="0058656D"/>
    <w:rsid w:val="00586611"/>
    <w:rsid w:val="005866AB"/>
    <w:rsid w:val="00586967"/>
    <w:rsid w:val="00586AEE"/>
    <w:rsid w:val="00586C1D"/>
    <w:rsid w:val="00586CDB"/>
    <w:rsid w:val="00586D3E"/>
    <w:rsid w:val="00586D63"/>
    <w:rsid w:val="00586E22"/>
    <w:rsid w:val="0058701A"/>
    <w:rsid w:val="00587066"/>
    <w:rsid w:val="005870F9"/>
    <w:rsid w:val="0058718F"/>
    <w:rsid w:val="00587216"/>
    <w:rsid w:val="005872F3"/>
    <w:rsid w:val="005872F7"/>
    <w:rsid w:val="00587519"/>
    <w:rsid w:val="0058756E"/>
    <w:rsid w:val="00587598"/>
    <w:rsid w:val="005875A9"/>
    <w:rsid w:val="0058763B"/>
    <w:rsid w:val="00587662"/>
    <w:rsid w:val="005877D1"/>
    <w:rsid w:val="005877D5"/>
    <w:rsid w:val="00587980"/>
    <w:rsid w:val="00587A47"/>
    <w:rsid w:val="00587A84"/>
    <w:rsid w:val="00587AA8"/>
    <w:rsid w:val="00587D39"/>
    <w:rsid w:val="00587D7F"/>
    <w:rsid w:val="00587D9C"/>
    <w:rsid w:val="00587E69"/>
    <w:rsid w:val="0059006F"/>
    <w:rsid w:val="00590152"/>
    <w:rsid w:val="00590165"/>
    <w:rsid w:val="005901C0"/>
    <w:rsid w:val="005901E6"/>
    <w:rsid w:val="00590232"/>
    <w:rsid w:val="0059044F"/>
    <w:rsid w:val="0059049D"/>
    <w:rsid w:val="005904D1"/>
    <w:rsid w:val="00590504"/>
    <w:rsid w:val="0059058B"/>
    <w:rsid w:val="005905E4"/>
    <w:rsid w:val="005906E2"/>
    <w:rsid w:val="00590775"/>
    <w:rsid w:val="005907DE"/>
    <w:rsid w:val="005907FC"/>
    <w:rsid w:val="005908D4"/>
    <w:rsid w:val="00590963"/>
    <w:rsid w:val="00590A05"/>
    <w:rsid w:val="00590ACA"/>
    <w:rsid w:val="00590ADE"/>
    <w:rsid w:val="00590B30"/>
    <w:rsid w:val="00590D0C"/>
    <w:rsid w:val="00590D22"/>
    <w:rsid w:val="00590F9C"/>
    <w:rsid w:val="00591147"/>
    <w:rsid w:val="005911DB"/>
    <w:rsid w:val="00591224"/>
    <w:rsid w:val="00591251"/>
    <w:rsid w:val="0059128E"/>
    <w:rsid w:val="005912BB"/>
    <w:rsid w:val="005912C7"/>
    <w:rsid w:val="00591412"/>
    <w:rsid w:val="00591425"/>
    <w:rsid w:val="005914BC"/>
    <w:rsid w:val="00591567"/>
    <w:rsid w:val="00591899"/>
    <w:rsid w:val="005918B9"/>
    <w:rsid w:val="005918CA"/>
    <w:rsid w:val="00591BBA"/>
    <w:rsid w:val="00591C77"/>
    <w:rsid w:val="00591D01"/>
    <w:rsid w:val="00591DB5"/>
    <w:rsid w:val="00591F7F"/>
    <w:rsid w:val="00591FEE"/>
    <w:rsid w:val="00591FEF"/>
    <w:rsid w:val="00592058"/>
    <w:rsid w:val="00592078"/>
    <w:rsid w:val="00592106"/>
    <w:rsid w:val="0059218C"/>
    <w:rsid w:val="005921D5"/>
    <w:rsid w:val="005922F4"/>
    <w:rsid w:val="00592347"/>
    <w:rsid w:val="0059240A"/>
    <w:rsid w:val="00592553"/>
    <w:rsid w:val="0059262F"/>
    <w:rsid w:val="00592630"/>
    <w:rsid w:val="0059269B"/>
    <w:rsid w:val="005926CA"/>
    <w:rsid w:val="00592873"/>
    <w:rsid w:val="00592ACF"/>
    <w:rsid w:val="00592B3B"/>
    <w:rsid w:val="00592B91"/>
    <w:rsid w:val="00592D45"/>
    <w:rsid w:val="00592EB2"/>
    <w:rsid w:val="00592EF5"/>
    <w:rsid w:val="00592F05"/>
    <w:rsid w:val="005930FE"/>
    <w:rsid w:val="00593193"/>
    <w:rsid w:val="00593361"/>
    <w:rsid w:val="0059337D"/>
    <w:rsid w:val="0059345F"/>
    <w:rsid w:val="0059348F"/>
    <w:rsid w:val="00593504"/>
    <w:rsid w:val="00593536"/>
    <w:rsid w:val="00593602"/>
    <w:rsid w:val="00593675"/>
    <w:rsid w:val="00593676"/>
    <w:rsid w:val="005936DB"/>
    <w:rsid w:val="005936DE"/>
    <w:rsid w:val="005936E8"/>
    <w:rsid w:val="00593793"/>
    <w:rsid w:val="0059386E"/>
    <w:rsid w:val="00593907"/>
    <w:rsid w:val="00593922"/>
    <w:rsid w:val="00593A00"/>
    <w:rsid w:val="00593A5F"/>
    <w:rsid w:val="00593C1A"/>
    <w:rsid w:val="00593CFA"/>
    <w:rsid w:val="00593D30"/>
    <w:rsid w:val="00593D74"/>
    <w:rsid w:val="00593DBE"/>
    <w:rsid w:val="00593F52"/>
    <w:rsid w:val="005940B0"/>
    <w:rsid w:val="0059411A"/>
    <w:rsid w:val="0059414B"/>
    <w:rsid w:val="005941B9"/>
    <w:rsid w:val="005941F3"/>
    <w:rsid w:val="00594240"/>
    <w:rsid w:val="0059428B"/>
    <w:rsid w:val="005942CA"/>
    <w:rsid w:val="005942D0"/>
    <w:rsid w:val="00594339"/>
    <w:rsid w:val="005943AD"/>
    <w:rsid w:val="0059456A"/>
    <w:rsid w:val="005945DA"/>
    <w:rsid w:val="00594673"/>
    <w:rsid w:val="0059468E"/>
    <w:rsid w:val="00594727"/>
    <w:rsid w:val="00594870"/>
    <w:rsid w:val="0059490D"/>
    <w:rsid w:val="00594973"/>
    <w:rsid w:val="00594BEF"/>
    <w:rsid w:val="00594C6A"/>
    <w:rsid w:val="00594D1D"/>
    <w:rsid w:val="00594DB7"/>
    <w:rsid w:val="00594DF0"/>
    <w:rsid w:val="00594DF8"/>
    <w:rsid w:val="00594F1B"/>
    <w:rsid w:val="005953EF"/>
    <w:rsid w:val="005953FB"/>
    <w:rsid w:val="005958EF"/>
    <w:rsid w:val="00595983"/>
    <w:rsid w:val="00595BE3"/>
    <w:rsid w:val="00595D70"/>
    <w:rsid w:val="00595DB7"/>
    <w:rsid w:val="00595DBE"/>
    <w:rsid w:val="00595DF9"/>
    <w:rsid w:val="00595E6C"/>
    <w:rsid w:val="00595F92"/>
    <w:rsid w:val="005960D9"/>
    <w:rsid w:val="0059612E"/>
    <w:rsid w:val="0059617F"/>
    <w:rsid w:val="005961AF"/>
    <w:rsid w:val="00596240"/>
    <w:rsid w:val="00596249"/>
    <w:rsid w:val="00596369"/>
    <w:rsid w:val="00596378"/>
    <w:rsid w:val="005964D1"/>
    <w:rsid w:val="005965BD"/>
    <w:rsid w:val="005965CC"/>
    <w:rsid w:val="005966C8"/>
    <w:rsid w:val="005966D0"/>
    <w:rsid w:val="005966D2"/>
    <w:rsid w:val="00596743"/>
    <w:rsid w:val="0059678C"/>
    <w:rsid w:val="005967D7"/>
    <w:rsid w:val="00596AB0"/>
    <w:rsid w:val="00596B44"/>
    <w:rsid w:val="00596BC3"/>
    <w:rsid w:val="00596C75"/>
    <w:rsid w:val="00596C80"/>
    <w:rsid w:val="00596D9E"/>
    <w:rsid w:val="005970C0"/>
    <w:rsid w:val="00597201"/>
    <w:rsid w:val="0059725F"/>
    <w:rsid w:val="00597268"/>
    <w:rsid w:val="005973A4"/>
    <w:rsid w:val="00597454"/>
    <w:rsid w:val="005976AC"/>
    <w:rsid w:val="005976C3"/>
    <w:rsid w:val="00597750"/>
    <w:rsid w:val="00597786"/>
    <w:rsid w:val="00597849"/>
    <w:rsid w:val="005978C1"/>
    <w:rsid w:val="005978CB"/>
    <w:rsid w:val="00597A2F"/>
    <w:rsid w:val="00597A56"/>
    <w:rsid w:val="00597BCB"/>
    <w:rsid w:val="00597C4A"/>
    <w:rsid w:val="00597D46"/>
    <w:rsid w:val="00597E3D"/>
    <w:rsid w:val="00597F8A"/>
    <w:rsid w:val="005A013B"/>
    <w:rsid w:val="005A0168"/>
    <w:rsid w:val="005A0361"/>
    <w:rsid w:val="005A0421"/>
    <w:rsid w:val="005A04C3"/>
    <w:rsid w:val="005A04D9"/>
    <w:rsid w:val="005A0501"/>
    <w:rsid w:val="005A069E"/>
    <w:rsid w:val="005A06B6"/>
    <w:rsid w:val="005A0862"/>
    <w:rsid w:val="005A0AAA"/>
    <w:rsid w:val="005A0AC8"/>
    <w:rsid w:val="005A0ADC"/>
    <w:rsid w:val="005A0B95"/>
    <w:rsid w:val="005A0BF6"/>
    <w:rsid w:val="005A0CA7"/>
    <w:rsid w:val="005A0DA4"/>
    <w:rsid w:val="005A0E40"/>
    <w:rsid w:val="005A0E4F"/>
    <w:rsid w:val="005A0F15"/>
    <w:rsid w:val="005A10E2"/>
    <w:rsid w:val="005A10E8"/>
    <w:rsid w:val="005A112F"/>
    <w:rsid w:val="005A1220"/>
    <w:rsid w:val="005A143B"/>
    <w:rsid w:val="005A1493"/>
    <w:rsid w:val="005A14D1"/>
    <w:rsid w:val="005A1718"/>
    <w:rsid w:val="005A1724"/>
    <w:rsid w:val="005A1767"/>
    <w:rsid w:val="005A1875"/>
    <w:rsid w:val="005A1971"/>
    <w:rsid w:val="005A1A08"/>
    <w:rsid w:val="005A1B8F"/>
    <w:rsid w:val="005A1C0C"/>
    <w:rsid w:val="005A1C69"/>
    <w:rsid w:val="005A1C78"/>
    <w:rsid w:val="005A1CEC"/>
    <w:rsid w:val="005A1D07"/>
    <w:rsid w:val="005A1D49"/>
    <w:rsid w:val="005A1E05"/>
    <w:rsid w:val="005A1EFD"/>
    <w:rsid w:val="005A1FB0"/>
    <w:rsid w:val="005A212C"/>
    <w:rsid w:val="005A2133"/>
    <w:rsid w:val="005A21A6"/>
    <w:rsid w:val="005A21B6"/>
    <w:rsid w:val="005A2209"/>
    <w:rsid w:val="005A25BB"/>
    <w:rsid w:val="005A25C3"/>
    <w:rsid w:val="005A2889"/>
    <w:rsid w:val="005A28BC"/>
    <w:rsid w:val="005A28E2"/>
    <w:rsid w:val="005A2918"/>
    <w:rsid w:val="005A294D"/>
    <w:rsid w:val="005A2C86"/>
    <w:rsid w:val="005A2CEE"/>
    <w:rsid w:val="005A2D6F"/>
    <w:rsid w:val="005A2D86"/>
    <w:rsid w:val="005A2DA4"/>
    <w:rsid w:val="005A2E34"/>
    <w:rsid w:val="005A2EF7"/>
    <w:rsid w:val="005A2FC4"/>
    <w:rsid w:val="005A301A"/>
    <w:rsid w:val="005A30E4"/>
    <w:rsid w:val="005A3211"/>
    <w:rsid w:val="005A3276"/>
    <w:rsid w:val="005A339F"/>
    <w:rsid w:val="005A34BC"/>
    <w:rsid w:val="005A3515"/>
    <w:rsid w:val="005A351D"/>
    <w:rsid w:val="005A37D1"/>
    <w:rsid w:val="005A38E5"/>
    <w:rsid w:val="005A3B02"/>
    <w:rsid w:val="005A3B29"/>
    <w:rsid w:val="005A3B4F"/>
    <w:rsid w:val="005A3B95"/>
    <w:rsid w:val="005A3C93"/>
    <w:rsid w:val="005A3E1C"/>
    <w:rsid w:val="005A3F91"/>
    <w:rsid w:val="005A4049"/>
    <w:rsid w:val="005A4223"/>
    <w:rsid w:val="005A423B"/>
    <w:rsid w:val="005A4266"/>
    <w:rsid w:val="005A4459"/>
    <w:rsid w:val="005A459B"/>
    <w:rsid w:val="005A45BB"/>
    <w:rsid w:val="005A45FD"/>
    <w:rsid w:val="005A483B"/>
    <w:rsid w:val="005A49A2"/>
    <w:rsid w:val="005A49DA"/>
    <w:rsid w:val="005A49DE"/>
    <w:rsid w:val="005A4A8A"/>
    <w:rsid w:val="005A4B12"/>
    <w:rsid w:val="005A4B4A"/>
    <w:rsid w:val="005A4B56"/>
    <w:rsid w:val="005A4B81"/>
    <w:rsid w:val="005A4D91"/>
    <w:rsid w:val="005A4F46"/>
    <w:rsid w:val="005A50CF"/>
    <w:rsid w:val="005A5103"/>
    <w:rsid w:val="005A5113"/>
    <w:rsid w:val="005A51CC"/>
    <w:rsid w:val="005A5235"/>
    <w:rsid w:val="005A52EA"/>
    <w:rsid w:val="005A537C"/>
    <w:rsid w:val="005A545F"/>
    <w:rsid w:val="005A569C"/>
    <w:rsid w:val="005A56E1"/>
    <w:rsid w:val="005A57A3"/>
    <w:rsid w:val="005A57C5"/>
    <w:rsid w:val="005A57D6"/>
    <w:rsid w:val="005A57DE"/>
    <w:rsid w:val="005A590F"/>
    <w:rsid w:val="005A5A46"/>
    <w:rsid w:val="005A5B14"/>
    <w:rsid w:val="005A5B2E"/>
    <w:rsid w:val="005A5B43"/>
    <w:rsid w:val="005A5CA9"/>
    <w:rsid w:val="005A5CE2"/>
    <w:rsid w:val="005A5E03"/>
    <w:rsid w:val="005A5E18"/>
    <w:rsid w:val="005A5EDD"/>
    <w:rsid w:val="005A5EFA"/>
    <w:rsid w:val="005A5FC2"/>
    <w:rsid w:val="005A609A"/>
    <w:rsid w:val="005A61A3"/>
    <w:rsid w:val="005A6281"/>
    <w:rsid w:val="005A6379"/>
    <w:rsid w:val="005A63DB"/>
    <w:rsid w:val="005A6467"/>
    <w:rsid w:val="005A650D"/>
    <w:rsid w:val="005A652C"/>
    <w:rsid w:val="005A65D9"/>
    <w:rsid w:val="005A661F"/>
    <w:rsid w:val="005A66B8"/>
    <w:rsid w:val="005A66F2"/>
    <w:rsid w:val="005A676F"/>
    <w:rsid w:val="005A6885"/>
    <w:rsid w:val="005A68C7"/>
    <w:rsid w:val="005A697E"/>
    <w:rsid w:val="005A69D0"/>
    <w:rsid w:val="005A69D9"/>
    <w:rsid w:val="005A69DD"/>
    <w:rsid w:val="005A6AD9"/>
    <w:rsid w:val="005A6B05"/>
    <w:rsid w:val="005A6BD3"/>
    <w:rsid w:val="005A6C08"/>
    <w:rsid w:val="005A6EFB"/>
    <w:rsid w:val="005A6F36"/>
    <w:rsid w:val="005A6F83"/>
    <w:rsid w:val="005A702D"/>
    <w:rsid w:val="005A7151"/>
    <w:rsid w:val="005A7160"/>
    <w:rsid w:val="005A7165"/>
    <w:rsid w:val="005A72F5"/>
    <w:rsid w:val="005A7508"/>
    <w:rsid w:val="005A751E"/>
    <w:rsid w:val="005A76A6"/>
    <w:rsid w:val="005A76DD"/>
    <w:rsid w:val="005A76E4"/>
    <w:rsid w:val="005A77F1"/>
    <w:rsid w:val="005A78F0"/>
    <w:rsid w:val="005A79E6"/>
    <w:rsid w:val="005A7A2C"/>
    <w:rsid w:val="005A7A4A"/>
    <w:rsid w:val="005A7D00"/>
    <w:rsid w:val="005A7D52"/>
    <w:rsid w:val="005A7E6A"/>
    <w:rsid w:val="005A7E7E"/>
    <w:rsid w:val="005A7F8E"/>
    <w:rsid w:val="005A7FE6"/>
    <w:rsid w:val="005A7FE9"/>
    <w:rsid w:val="005B00B0"/>
    <w:rsid w:val="005B01EA"/>
    <w:rsid w:val="005B02A1"/>
    <w:rsid w:val="005B02F9"/>
    <w:rsid w:val="005B033C"/>
    <w:rsid w:val="005B0429"/>
    <w:rsid w:val="005B0454"/>
    <w:rsid w:val="005B0512"/>
    <w:rsid w:val="005B065E"/>
    <w:rsid w:val="005B06AF"/>
    <w:rsid w:val="005B070C"/>
    <w:rsid w:val="005B07CD"/>
    <w:rsid w:val="005B0831"/>
    <w:rsid w:val="005B0943"/>
    <w:rsid w:val="005B0979"/>
    <w:rsid w:val="005B09BF"/>
    <w:rsid w:val="005B09DC"/>
    <w:rsid w:val="005B0A48"/>
    <w:rsid w:val="005B0A9A"/>
    <w:rsid w:val="005B0AF2"/>
    <w:rsid w:val="005B0B59"/>
    <w:rsid w:val="005B0B94"/>
    <w:rsid w:val="005B0E76"/>
    <w:rsid w:val="005B0EEC"/>
    <w:rsid w:val="005B0FD4"/>
    <w:rsid w:val="005B1026"/>
    <w:rsid w:val="005B10B2"/>
    <w:rsid w:val="005B112E"/>
    <w:rsid w:val="005B117E"/>
    <w:rsid w:val="005B1197"/>
    <w:rsid w:val="005B1327"/>
    <w:rsid w:val="005B13E5"/>
    <w:rsid w:val="005B14BB"/>
    <w:rsid w:val="005B14CA"/>
    <w:rsid w:val="005B15B7"/>
    <w:rsid w:val="005B16B4"/>
    <w:rsid w:val="005B16CE"/>
    <w:rsid w:val="005B1760"/>
    <w:rsid w:val="005B1821"/>
    <w:rsid w:val="005B1859"/>
    <w:rsid w:val="005B1872"/>
    <w:rsid w:val="005B1985"/>
    <w:rsid w:val="005B19ED"/>
    <w:rsid w:val="005B1A5D"/>
    <w:rsid w:val="005B1B0B"/>
    <w:rsid w:val="005B1B6F"/>
    <w:rsid w:val="005B1C9D"/>
    <w:rsid w:val="005B1CB8"/>
    <w:rsid w:val="005B1CF3"/>
    <w:rsid w:val="005B1DD2"/>
    <w:rsid w:val="005B1E28"/>
    <w:rsid w:val="005B1ED5"/>
    <w:rsid w:val="005B1F65"/>
    <w:rsid w:val="005B2061"/>
    <w:rsid w:val="005B206F"/>
    <w:rsid w:val="005B207C"/>
    <w:rsid w:val="005B20A7"/>
    <w:rsid w:val="005B2212"/>
    <w:rsid w:val="005B22DD"/>
    <w:rsid w:val="005B2328"/>
    <w:rsid w:val="005B23A9"/>
    <w:rsid w:val="005B287A"/>
    <w:rsid w:val="005B29DD"/>
    <w:rsid w:val="005B2A2B"/>
    <w:rsid w:val="005B2A67"/>
    <w:rsid w:val="005B2A68"/>
    <w:rsid w:val="005B2B81"/>
    <w:rsid w:val="005B2BED"/>
    <w:rsid w:val="005B2E95"/>
    <w:rsid w:val="005B2F0E"/>
    <w:rsid w:val="005B2F40"/>
    <w:rsid w:val="005B2F8C"/>
    <w:rsid w:val="005B304F"/>
    <w:rsid w:val="005B3060"/>
    <w:rsid w:val="005B3298"/>
    <w:rsid w:val="005B3442"/>
    <w:rsid w:val="005B3603"/>
    <w:rsid w:val="005B36AF"/>
    <w:rsid w:val="005B36C1"/>
    <w:rsid w:val="005B372B"/>
    <w:rsid w:val="005B3759"/>
    <w:rsid w:val="005B3773"/>
    <w:rsid w:val="005B37AB"/>
    <w:rsid w:val="005B3879"/>
    <w:rsid w:val="005B3918"/>
    <w:rsid w:val="005B3DBE"/>
    <w:rsid w:val="005B3E88"/>
    <w:rsid w:val="005B3F5E"/>
    <w:rsid w:val="005B3F8C"/>
    <w:rsid w:val="005B40C6"/>
    <w:rsid w:val="005B40CB"/>
    <w:rsid w:val="005B43AB"/>
    <w:rsid w:val="005B44A8"/>
    <w:rsid w:val="005B4546"/>
    <w:rsid w:val="005B4635"/>
    <w:rsid w:val="005B4678"/>
    <w:rsid w:val="005B470C"/>
    <w:rsid w:val="005B4726"/>
    <w:rsid w:val="005B48DF"/>
    <w:rsid w:val="005B4917"/>
    <w:rsid w:val="005B4B50"/>
    <w:rsid w:val="005B4BA6"/>
    <w:rsid w:val="005B4BCD"/>
    <w:rsid w:val="005B4BE5"/>
    <w:rsid w:val="005B4D5B"/>
    <w:rsid w:val="005B4D9F"/>
    <w:rsid w:val="005B4EAE"/>
    <w:rsid w:val="005B4F1A"/>
    <w:rsid w:val="005B4F7E"/>
    <w:rsid w:val="005B4F97"/>
    <w:rsid w:val="005B4FBE"/>
    <w:rsid w:val="005B528C"/>
    <w:rsid w:val="005B53EF"/>
    <w:rsid w:val="005B544C"/>
    <w:rsid w:val="005B5565"/>
    <w:rsid w:val="005B5607"/>
    <w:rsid w:val="005B562A"/>
    <w:rsid w:val="005B584C"/>
    <w:rsid w:val="005B59D4"/>
    <w:rsid w:val="005B5BBB"/>
    <w:rsid w:val="005B5C0E"/>
    <w:rsid w:val="005B5C15"/>
    <w:rsid w:val="005B5CDD"/>
    <w:rsid w:val="005B5CDF"/>
    <w:rsid w:val="005B5D40"/>
    <w:rsid w:val="005B5D6E"/>
    <w:rsid w:val="005B5D85"/>
    <w:rsid w:val="005B5E34"/>
    <w:rsid w:val="005B612E"/>
    <w:rsid w:val="005B61EA"/>
    <w:rsid w:val="005B6241"/>
    <w:rsid w:val="005B625E"/>
    <w:rsid w:val="005B62D4"/>
    <w:rsid w:val="005B62FF"/>
    <w:rsid w:val="005B6321"/>
    <w:rsid w:val="005B6374"/>
    <w:rsid w:val="005B6390"/>
    <w:rsid w:val="005B649B"/>
    <w:rsid w:val="005B64BE"/>
    <w:rsid w:val="005B654F"/>
    <w:rsid w:val="005B655E"/>
    <w:rsid w:val="005B65EE"/>
    <w:rsid w:val="005B668F"/>
    <w:rsid w:val="005B682E"/>
    <w:rsid w:val="005B685E"/>
    <w:rsid w:val="005B68C8"/>
    <w:rsid w:val="005B6904"/>
    <w:rsid w:val="005B6933"/>
    <w:rsid w:val="005B6951"/>
    <w:rsid w:val="005B69F3"/>
    <w:rsid w:val="005B6D67"/>
    <w:rsid w:val="005B6EE2"/>
    <w:rsid w:val="005B7028"/>
    <w:rsid w:val="005B704E"/>
    <w:rsid w:val="005B710B"/>
    <w:rsid w:val="005B717E"/>
    <w:rsid w:val="005B71D9"/>
    <w:rsid w:val="005B72B6"/>
    <w:rsid w:val="005B751B"/>
    <w:rsid w:val="005B7539"/>
    <w:rsid w:val="005B75E3"/>
    <w:rsid w:val="005B761F"/>
    <w:rsid w:val="005B7625"/>
    <w:rsid w:val="005B765C"/>
    <w:rsid w:val="005B77D3"/>
    <w:rsid w:val="005B79BF"/>
    <w:rsid w:val="005B79CD"/>
    <w:rsid w:val="005B7AB2"/>
    <w:rsid w:val="005B7AE6"/>
    <w:rsid w:val="005B7AE8"/>
    <w:rsid w:val="005B7C77"/>
    <w:rsid w:val="005B7CDE"/>
    <w:rsid w:val="005B7D30"/>
    <w:rsid w:val="005C00B3"/>
    <w:rsid w:val="005C0110"/>
    <w:rsid w:val="005C0117"/>
    <w:rsid w:val="005C01BE"/>
    <w:rsid w:val="005C034C"/>
    <w:rsid w:val="005C0439"/>
    <w:rsid w:val="005C0442"/>
    <w:rsid w:val="005C04EC"/>
    <w:rsid w:val="005C0656"/>
    <w:rsid w:val="005C09D6"/>
    <w:rsid w:val="005C0CFE"/>
    <w:rsid w:val="005C0F4E"/>
    <w:rsid w:val="005C12D0"/>
    <w:rsid w:val="005C140A"/>
    <w:rsid w:val="005C1441"/>
    <w:rsid w:val="005C14F5"/>
    <w:rsid w:val="005C1509"/>
    <w:rsid w:val="005C15B9"/>
    <w:rsid w:val="005C1690"/>
    <w:rsid w:val="005C16CB"/>
    <w:rsid w:val="005C19E5"/>
    <w:rsid w:val="005C1A81"/>
    <w:rsid w:val="005C1BDD"/>
    <w:rsid w:val="005C1BE4"/>
    <w:rsid w:val="005C1C08"/>
    <w:rsid w:val="005C1C3F"/>
    <w:rsid w:val="005C1C5D"/>
    <w:rsid w:val="005C1C64"/>
    <w:rsid w:val="005C1C74"/>
    <w:rsid w:val="005C1CB9"/>
    <w:rsid w:val="005C1F27"/>
    <w:rsid w:val="005C1F28"/>
    <w:rsid w:val="005C1F47"/>
    <w:rsid w:val="005C1F73"/>
    <w:rsid w:val="005C1FF8"/>
    <w:rsid w:val="005C2093"/>
    <w:rsid w:val="005C2144"/>
    <w:rsid w:val="005C22F3"/>
    <w:rsid w:val="005C2356"/>
    <w:rsid w:val="005C2370"/>
    <w:rsid w:val="005C23B1"/>
    <w:rsid w:val="005C24D9"/>
    <w:rsid w:val="005C264B"/>
    <w:rsid w:val="005C272B"/>
    <w:rsid w:val="005C280F"/>
    <w:rsid w:val="005C287A"/>
    <w:rsid w:val="005C287E"/>
    <w:rsid w:val="005C28F7"/>
    <w:rsid w:val="005C293E"/>
    <w:rsid w:val="005C29E0"/>
    <w:rsid w:val="005C2AF1"/>
    <w:rsid w:val="005C2B0E"/>
    <w:rsid w:val="005C2D62"/>
    <w:rsid w:val="005C2D82"/>
    <w:rsid w:val="005C2D92"/>
    <w:rsid w:val="005C2E1A"/>
    <w:rsid w:val="005C2E4E"/>
    <w:rsid w:val="005C2F21"/>
    <w:rsid w:val="005C2F4A"/>
    <w:rsid w:val="005C3063"/>
    <w:rsid w:val="005C3105"/>
    <w:rsid w:val="005C3238"/>
    <w:rsid w:val="005C3283"/>
    <w:rsid w:val="005C33FE"/>
    <w:rsid w:val="005C3450"/>
    <w:rsid w:val="005C3586"/>
    <w:rsid w:val="005C35D8"/>
    <w:rsid w:val="005C36A3"/>
    <w:rsid w:val="005C375E"/>
    <w:rsid w:val="005C3801"/>
    <w:rsid w:val="005C389F"/>
    <w:rsid w:val="005C3944"/>
    <w:rsid w:val="005C397E"/>
    <w:rsid w:val="005C3B31"/>
    <w:rsid w:val="005C3B4F"/>
    <w:rsid w:val="005C3B77"/>
    <w:rsid w:val="005C3B89"/>
    <w:rsid w:val="005C3C72"/>
    <w:rsid w:val="005C3C89"/>
    <w:rsid w:val="005C3D33"/>
    <w:rsid w:val="005C3D52"/>
    <w:rsid w:val="005C3D5A"/>
    <w:rsid w:val="005C3EF0"/>
    <w:rsid w:val="005C3F0E"/>
    <w:rsid w:val="005C3F60"/>
    <w:rsid w:val="005C402F"/>
    <w:rsid w:val="005C415A"/>
    <w:rsid w:val="005C4293"/>
    <w:rsid w:val="005C4360"/>
    <w:rsid w:val="005C4562"/>
    <w:rsid w:val="005C457E"/>
    <w:rsid w:val="005C46C3"/>
    <w:rsid w:val="005C475D"/>
    <w:rsid w:val="005C47A1"/>
    <w:rsid w:val="005C47E1"/>
    <w:rsid w:val="005C499B"/>
    <w:rsid w:val="005C4A0E"/>
    <w:rsid w:val="005C4BB2"/>
    <w:rsid w:val="005C4C6F"/>
    <w:rsid w:val="005C4C93"/>
    <w:rsid w:val="005C4CC5"/>
    <w:rsid w:val="005C4CDD"/>
    <w:rsid w:val="005C4F14"/>
    <w:rsid w:val="005C4F72"/>
    <w:rsid w:val="005C5131"/>
    <w:rsid w:val="005C5194"/>
    <w:rsid w:val="005C5241"/>
    <w:rsid w:val="005C52B4"/>
    <w:rsid w:val="005C54B7"/>
    <w:rsid w:val="005C56C1"/>
    <w:rsid w:val="005C5893"/>
    <w:rsid w:val="005C58FC"/>
    <w:rsid w:val="005C597C"/>
    <w:rsid w:val="005C59D2"/>
    <w:rsid w:val="005C5AD1"/>
    <w:rsid w:val="005C5AF8"/>
    <w:rsid w:val="005C5B56"/>
    <w:rsid w:val="005C5BE0"/>
    <w:rsid w:val="005C5C70"/>
    <w:rsid w:val="005C5E9A"/>
    <w:rsid w:val="005C5F50"/>
    <w:rsid w:val="005C6008"/>
    <w:rsid w:val="005C60CF"/>
    <w:rsid w:val="005C60DE"/>
    <w:rsid w:val="005C6186"/>
    <w:rsid w:val="005C628B"/>
    <w:rsid w:val="005C6335"/>
    <w:rsid w:val="005C64AC"/>
    <w:rsid w:val="005C64DF"/>
    <w:rsid w:val="005C6529"/>
    <w:rsid w:val="005C653E"/>
    <w:rsid w:val="005C67E7"/>
    <w:rsid w:val="005C682D"/>
    <w:rsid w:val="005C6890"/>
    <w:rsid w:val="005C68B5"/>
    <w:rsid w:val="005C6AA1"/>
    <w:rsid w:val="005C6B46"/>
    <w:rsid w:val="005C6C9B"/>
    <w:rsid w:val="005C6D74"/>
    <w:rsid w:val="005C6DF0"/>
    <w:rsid w:val="005C7016"/>
    <w:rsid w:val="005C710B"/>
    <w:rsid w:val="005C71F6"/>
    <w:rsid w:val="005C7264"/>
    <w:rsid w:val="005C72E4"/>
    <w:rsid w:val="005C749D"/>
    <w:rsid w:val="005C74A5"/>
    <w:rsid w:val="005C74B1"/>
    <w:rsid w:val="005C74BF"/>
    <w:rsid w:val="005C74C7"/>
    <w:rsid w:val="005C750B"/>
    <w:rsid w:val="005C7758"/>
    <w:rsid w:val="005C7795"/>
    <w:rsid w:val="005C78A8"/>
    <w:rsid w:val="005C794E"/>
    <w:rsid w:val="005C7A6C"/>
    <w:rsid w:val="005C7A97"/>
    <w:rsid w:val="005C7AA0"/>
    <w:rsid w:val="005C7AF9"/>
    <w:rsid w:val="005C7B27"/>
    <w:rsid w:val="005C7B4E"/>
    <w:rsid w:val="005C7B7C"/>
    <w:rsid w:val="005C7BDF"/>
    <w:rsid w:val="005C7C3D"/>
    <w:rsid w:val="005C7C61"/>
    <w:rsid w:val="005C7CD0"/>
    <w:rsid w:val="005C7D79"/>
    <w:rsid w:val="005C7D91"/>
    <w:rsid w:val="005C7DBB"/>
    <w:rsid w:val="005C7F0A"/>
    <w:rsid w:val="005C7F6E"/>
    <w:rsid w:val="005C7FDF"/>
    <w:rsid w:val="005C7FED"/>
    <w:rsid w:val="005D001C"/>
    <w:rsid w:val="005D005A"/>
    <w:rsid w:val="005D006B"/>
    <w:rsid w:val="005D00D7"/>
    <w:rsid w:val="005D01DE"/>
    <w:rsid w:val="005D02C1"/>
    <w:rsid w:val="005D0369"/>
    <w:rsid w:val="005D0420"/>
    <w:rsid w:val="005D04DC"/>
    <w:rsid w:val="005D0504"/>
    <w:rsid w:val="005D0579"/>
    <w:rsid w:val="005D079C"/>
    <w:rsid w:val="005D07B1"/>
    <w:rsid w:val="005D07B5"/>
    <w:rsid w:val="005D096C"/>
    <w:rsid w:val="005D0BAD"/>
    <w:rsid w:val="005D0C38"/>
    <w:rsid w:val="005D0C67"/>
    <w:rsid w:val="005D0CFF"/>
    <w:rsid w:val="005D0E36"/>
    <w:rsid w:val="005D0E3C"/>
    <w:rsid w:val="005D0F20"/>
    <w:rsid w:val="005D0FE9"/>
    <w:rsid w:val="005D1069"/>
    <w:rsid w:val="005D10DB"/>
    <w:rsid w:val="005D10E3"/>
    <w:rsid w:val="005D12A6"/>
    <w:rsid w:val="005D12CF"/>
    <w:rsid w:val="005D1473"/>
    <w:rsid w:val="005D148F"/>
    <w:rsid w:val="005D14A5"/>
    <w:rsid w:val="005D14D3"/>
    <w:rsid w:val="005D152F"/>
    <w:rsid w:val="005D1772"/>
    <w:rsid w:val="005D1901"/>
    <w:rsid w:val="005D1907"/>
    <w:rsid w:val="005D1938"/>
    <w:rsid w:val="005D1A06"/>
    <w:rsid w:val="005D1A47"/>
    <w:rsid w:val="005D1A5B"/>
    <w:rsid w:val="005D1B1A"/>
    <w:rsid w:val="005D1B9A"/>
    <w:rsid w:val="005D1D59"/>
    <w:rsid w:val="005D1E76"/>
    <w:rsid w:val="005D1E98"/>
    <w:rsid w:val="005D1EBB"/>
    <w:rsid w:val="005D1EC6"/>
    <w:rsid w:val="005D1F95"/>
    <w:rsid w:val="005D1FB1"/>
    <w:rsid w:val="005D1FF1"/>
    <w:rsid w:val="005D2079"/>
    <w:rsid w:val="005D20FF"/>
    <w:rsid w:val="005D21FC"/>
    <w:rsid w:val="005D22A7"/>
    <w:rsid w:val="005D2308"/>
    <w:rsid w:val="005D23CB"/>
    <w:rsid w:val="005D23D5"/>
    <w:rsid w:val="005D2554"/>
    <w:rsid w:val="005D2874"/>
    <w:rsid w:val="005D287A"/>
    <w:rsid w:val="005D28BA"/>
    <w:rsid w:val="005D29B5"/>
    <w:rsid w:val="005D29E9"/>
    <w:rsid w:val="005D2AD6"/>
    <w:rsid w:val="005D2B03"/>
    <w:rsid w:val="005D2B05"/>
    <w:rsid w:val="005D2C03"/>
    <w:rsid w:val="005D2C42"/>
    <w:rsid w:val="005D2D56"/>
    <w:rsid w:val="005D2D87"/>
    <w:rsid w:val="005D2DDF"/>
    <w:rsid w:val="005D2E05"/>
    <w:rsid w:val="005D2E1C"/>
    <w:rsid w:val="005D2E2A"/>
    <w:rsid w:val="005D2ED7"/>
    <w:rsid w:val="005D2EE9"/>
    <w:rsid w:val="005D2F5A"/>
    <w:rsid w:val="005D2F81"/>
    <w:rsid w:val="005D31C3"/>
    <w:rsid w:val="005D336F"/>
    <w:rsid w:val="005D338C"/>
    <w:rsid w:val="005D339D"/>
    <w:rsid w:val="005D348D"/>
    <w:rsid w:val="005D3582"/>
    <w:rsid w:val="005D35A5"/>
    <w:rsid w:val="005D365F"/>
    <w:rsid w:val="005D36CC"/>
    <w:rsid w:val="005D3733"/>
    <w:rsid w:val="005D3771"/>
    <w:rsid w:val="005D3878"/>
    <w:rsid w:val="005D3881"/>
    <w:rsid w:val="005D38E1"/>
    <w:rsid w:val="005D396D"/>
    <w:rsid w:val="005D3A7C"/>
    <w:rsid w:val="005D3B1C"/>
    <w:rsid w:val="005D3B3F"/>
    <w:rsid w:val="005D3B73"/>
    <w:rsid w:val="005D3C7E"/>
    <w:rsid w:val="005D3C8F"/>
    <w:rsid w:val="005D3D13"/>
    <w:rsid w:val="005D3D1E"/>
    <w:rsid w:val="005D3EEB"/>
    <w:rsid w:val="005D3F5A"/>
    <w:rsid w:val="005D3F87"/>
    <w:rsid w:val="005D3FC0"/>
    <w:rsid w:val="005D404E"/>
    <w:rsid w:val="005D40C5"/>
    <w:rsid w:val="005D411A"/>
    <w:rsid w:val="005D423D"/>
    <w:rsid w:val="005D428F"/>
    <w:rsid w:val="005D4355"/>
    <w:rsid w:val="005D44A2"/>
    <w:rsid w:val="005D44B1"/>
    <w:rsid w:val="005D44EF"/>
    <w:rsid w:val="005D4510"/>
    <w:rsid w:val="005D456F"/>
    <w:rsid w:val="005D47E2"/>
    <w:rsid w:val="005D4817"/>
    <w:rsid w:val="005D4819"/>
    <w:rsid w:val="005D48AB"/>
    <w:rsid w:val="005D48BC"/>
    <w:rsid w:val="005D48C0"/>
    <w:rsid w:val="005D4940"/>
    <w:rsid w:val="005D49C5"/>
    <w:rsid w:val="005D4A32"/>
    <w:rsid w:val="005D4B19"/>
    <w:rsid w:val="005D4B2C"/>
    <w:rsid w:val="005D4B86"/>
    <w:rsid w:val="005D4BB1"/>
    <w:rsid w:val="005D4D28"/>
    <w:rsid w:val="005D4DAB"/>
    <w:rsid w:val="005D4E8E"/>
    <w:rsid w:val="005D4ED0"/>
    <w:rsid w:val="005D5023"/>
    <w:rsid w:val="005D5074"/>
    <w:rsid w:val="005D50D4"/>
    <w:rsid w:val="005D5118"/>
    <w:rsid w:val="005D5189"/>
    <w:rsid w:val="005D5380"/>
    <w:rsid w:val="005D5514"/>
    <w:rsid w:val="005D5719"/>
    <w:rsid w:val="005D5942"/>
    <w:rsid w:val="005D5A0D"/>
    <w:rsid w:val="005D5AAD"/>
    <w:rsid w:val="005D5B22"/>
    <w:rsid w:val="005D5C12"/>
    <w:rsid w:val="005D5C68"/>
    <w:rsid w:val="005D5CF8"/>
    <w:rsid w:val="005D5D03"/>
    <w:rsid w:val="005D5D47"/>
    <w:rsid w:val="005D5D72"/>
    <w:rsid w:val="005D5D78"/>
    <w:rsid w:val="005D5E3A"/>
    <w:rsid w:val="005D5EAF"/>
    <w:rsid w:val="005D60C5"/>
    <w:rsid w:val="005D623E"/>
    <w:rsid w:val="005D63C7"/>
    <w:rsid w:val="005D6563"/>
    <w:rsid w:val="005D6625"/>
    <w:rsid w:val="005D6689"/>
    <w:rsid w:val="005D67CC"/>
    <w:rsid w:val="005D6852"/>
    <w:rsid w:val="005D68F1"/>
    <w:rsid w:val="005D6976"/>
    <w:rsid w:val="005D6A4C"/>
    <w:rsid w:val="005D6BAD"/>
    <w:rsid w:val="005D6C04"/>
    <w:rsid w:val="005D6C12"/>
    <w:rsid w:val="005D6D38"/>
    <w:rsid w:val="005D6D77"/>
    <w:rsid w:val="005D6DA1"/>
    <w:rsid w:val="005D6DC4"/>
    <w:rsid w:val="005D7018"/>
    <w:rsid w:val="005D706D"/>
    <w:rsid w:val="005D70FA"/>
    <w:rsid w:val="005D713B"/>
    <w:rsid w:val="005D7178"/>
    <w:rsid w:val="005D71C4"/>
    <w:rsid w:val="005D71F8"/>
    <w:rsid w:val="005D735C"/>
    <w:rsid w:val="005D735D"/>
    <w:rsid w:val="005D73F5"/>
    <w:rsid w:val="005D7401"/>
    <w:rsid w:val="005D743E"/>
    <w:rsid w:val="005D7573"/>
    <w:rsid w:val="005D75C8"/>
    <w:rsid w:val="005D764D"/>
    <w:rsid w:val="005D7695"/>
    <w:rsid w:val="005D770D"/>
    <w:rsid w:val="005D7754"/>
    <w:rsid w:val="005D7AAC"/>
    <w:rsid w:val="005D7B5E"/>
    <w:rsid w:val="005D7CF7"/>
    <w:rsid w:val="005D7D5E"/>
    <w:rsid w:val="005D7E58"/>
    <w:rsid w:val="005D7FB1"/>
    <w:rsid w:val="005D7FB3"/>
    <w:rsid w:val="005E002A"/>
    <w:rsid w:val="005E003A"/>
    <w:rsid w:val="005E00B5"/>
    <w:rsid w:val="005E0123"/>
    <w:rsid w:val="005E021B"/>
    <w:rsid w:val="005E023A"/>
    <w:rsid w:val="005E0256"/>
    <w:rsid w:val="005E03B5"/>
    <w:rsid w:val="005E040C"/>
    <w:rsid w:val="005E045E"/>
    <w:rsid w:val="005E0485"/>
    <w:rsid w:val="005E0496"/>
    <w:rsid w:val="005E0562"/>
    <w:rsid w:val="005E05B3"/>
    <w:rsid w:val="005E05D8"/>
    <w:rsid w:val="005E0700"/>
    <w:rsid w:val="005E074B"/>
    <w:rsid w:val="005E0756"/>
    <w:rsid w:val="005E07A4"/>
    <w:rsid w:val="005E0827"/>
    <w:rsid w:val="005E0834"/>
    <w:rsid w:val="005E08AD"/>
    <w:rsid w:val="005E09AF"/>
    <w:rsid w:val="005E0B47"/>
    <w:rsid w:val="005E0B5B"/>
    <w:rsid w:val="005E0C09"/>
    <w:rsid w:val="005E0C32"/>
    <w:rsid w:val="005E0C64"/>
    <w:rsid w:val="005E0CA9"/>
    <w:rsid w:val="005E0CD0"/>
    <w:rsid w:val="005E0D77"/>
    <w:rsid w:val="005E0E75"/>
    <w:rsid w:val="005E0F08"/>
    <w:rsid w:val="005E0F82"/>
    <w:rsid w:val="005E0FF6"/>
    <w:rsid w:val="005E0FF8"/>
    <w:rsid w:val="005E10AD"/>
    <w:rsid w:val="005E10C5"/>
    <w:rsid w:val="005E1396"/>
    <w:rsid w:val="005E145B"/>
    <w:rsid w:val="005E14B3"/>
    <w:rsid w:val="005E15E2"/>
    <w:rsid w:val="005E173E"/>
    <w:rsid w:val="005E174C"/>
    <w:rsid w:val="005E1781"/>
    <w:rsid w:val="005E1AFC"/>
    <w:rsid w:val="005E1EFC"/>
    <w:rsid w:val="005E1F43"/>
    <w:rsid w:val="005E2098"/>
    <w:rsid w:val="005E2126"/>
    <w:rsid w:val="005E22FC"/>
    <w:rsid w:val="005E2592"/>
    <w:rsid w:val="005E259D"/>
    <w:rsid w:val="005E265F"/>
    <w:rsid w:val="005E2750"/>
    <w:rsid w:val="005E282C"/>
    <w:rsid w:val="005E28A6"/>
    <w:rsid w:val="005E28BF"/>
    <w:rsid w:val="005E28D1"/>
    <w:rsid w:val="005E291D"/>
    <w:rsid w:val="005E29F0"/>
    <w:rsid w:val="005E2AE6"/>
    <w:rsid w:val="005E2AF3"/>
    <w:rsid w:val="005E2B0E"/>
    <w:rsid w:val="005E2B53"/>
    <w:rsid w:val="005E2B7C"/>
    <w:rsid w:val="005E2BB5"/>
    <w:rsid w:val="005E2CFF"/>
    <w:rsid w:val="005E2D6B"/>
    <w:rsid w:val="005E2D81"/>
    <w:rsid w:val="005E2E5A"/>
    <w:rsid w:val="005E2F49"/>
    <w:rsid w:val="005E2FDF"/>
    <w:rsid w:val="005E309D"/>
    <w:rsid w:val="005E30A9"/>
    <w:rsid w:val="005E3158"/>
    <w:rsid w:val="005E31AC"/>
    <w:rsid w:val="005E32FF"/>
    <w:rsid w:val="005E3337"/>
    <w:rsid w:val="005E33FB"/>
    <w:rsid w:val="005E3555"/>
    <w:rsid w:val="005E35D7"/>
    <w:rsid w:val="005E368C"/>
    <w:rsid w:val="005E36F4"/>
    <w:rsid w:val="005E39A6"/>
    <w:rsid w:val="005E3A3E"/>
    <w:rsid w:val="005E3AEC"/>
    <w:rsid w:val="005E3B17"/>
    <w:rsid w:val="005E3BAF"/>
    <w:rsid w:val="005E3C12"/>
    <w:rsid w:val="005E3CA1"/>
    <w:rsid w:val="005E3DF6"/>
    <w:rsid w:val="005E3E11"/>
    <w:rsid w:val="005E3E38"/>
    <w:rsid w:val="005E3E59"/>
    <w:rsid w:val="005E3F5A"/>
    <w:rsid w:val="005E3F82"/>
    <w:rsid w:val="005E3FE6"/>
    <w:rsid w:val="005E413B"/>
    <w:rsid w:val="005E417B"/>
    <w:rsid w:val="005E41A6"/>
    <w:rsid w:val="005E41B7"/>
    <w:rsid w:val="005E43A4"/>
    <w:rsid w:val="005E4446"/>
    <w:rsid w:val="005E46F6"/>
    <w:rsid w:val="005E4750"/>
    <w:rsid w:val="005E4877"/>
    <w:rsid w:val="005E499F"/>
    <w:rsid w:val="005E4AAF"/>
    <w:rsid w:val="005E4AC3"/>
    <w:rsid w:val="005E4B40"/>
    <w:rsid w:val="005E4C26"/>
    <w:rsid w:val="005E4C3B"/>
    <w:rsid w:val="005E4C4F"/>
    <w:rsid w:val="005E4E88"/>
    <w:rsid w:val="005E4FCF"/>
    <w:rsid w:val="005E504D"/>
    <w:rsid w:val="005E50A4"/>
    <w:rsid w:val="005E5105"/>
    <w:rsid w:val="005E511D"/>
    <w:rsid w:val="005E519F"/>
    <w:rsid w:val="005E51C5"/>
    <w:rsid w:val="005E522E"/>
    <w:rsid w:val="005E525D"/>
    <w:rsid w:val="005E530C"/>
    <w:rsid w:val="005E531F"/>
    <w:rsid w:val="005E53BE"/>
    <w:rsid w:val="005E53E3"/>
    <w:rsid w:val="005E5473"/>
    <w:rsid w:val="005E54F5"/>
    <w:rsid w:val="005E5579"/>
    <w:rsid w:val="005E56C0"/>
    <w:rsid w:val="005E56FD"/>
    <w:rsid w:val="005E59AE"/>
    <w:rsid w:val="005E59D3"/>
    <w:rsid w:val="005E5A19"/>
    <w:rsid w:val="005E5A54"/>
    <w:rsid w:val="005E5B81"/>
    <w:rsid w:val="005E5C72"/>
    <w:rsid w:val="005E5D2C"/>
    <w:rsid w:val="005E5EDB"/>
    <w:rsid w:val="005E5FD8"/>
    <w:rsid w:val="005E6062"/>
    <w:rsid w:val="005E60E4"/>
    <w:rsid w:val="005E62FF"/>
    <w:rsid w:val="005E639E"/>
    <w:rsid w:val="005E63C1"/>
    <w:rsid w:val="005E645C"/>
    <w:rsid w:val="005E64B3"/>
    <w:rsid w:val="005E65E3"/>
    <w:rsid w:val="005E6795"/>
    <w:rsid w:val="005E6861"/>
    <w:rsid w:val="005E68B4"/>
    <w:rsid w:val="005E6A58"/>
    <w:rsid w:val="005E6A5C"/>
    <w:rsid w:val="005E6BF0"/>
    <w:rsid w:val="005E6C2E"/>
    <w:rsid w:val="005E6CA8"/>
    <w:rsid w:val="005E6DBB"/>
    <w:rsid w:val="005E6EE2"/>
    <w:rsid w:val="005E6F22"/>
    <w:rsid w:val="005E707D"/>
    <w:rsid w:val="005E70BF"/>
    <w:rsid w:val="005E70CE"/>
    <w:rsid w:val="005E7100"/>
    <w:rsid w:val="005E7151"/>
    <w:rsid w:val="005E718E"/>
    <w:rsid w:val="005E722F"/>
    <w:rsid w:val="005E7364"/>
    <w:rsid w:val="005E736E"/>
    <w:rsid w:val="005E7442"/>
    <w:rsid w:val="005E761D"/>
    <w:rsid w:val="005E7671"/>
    <w:rsid w:val="005E7738"/>
    <w:rsid w:val="005E7837"/>
    <w:rsid w:val="005E7881"/>
    <w:rsid w:val="005E7901"/>
    <w:rsid w:val="005E7B46"/>
    <w:rsid w:val="005E7C09"/>
    <w:rsid w:val="005E7C26"/>
    <w:rsid w:val="005E7DC4"/>
    <w:rsid w:val="005E7EA3"/>
    <w:rsid w:val="005F010A"/>
    <w:rsid w:val="005F0338"/>
    <w:rsid w:val="005F03F1"/>
    <w:rsid w:val="005F040D"/>
    <w:rsid w:val="005F05C1"/>
    <w:rsid w:val="005F05CE"/>
    <w:rsid w:val="005F0635"/>
    <w:rsid w:val="005F064F"/>
    <w:rsid w:val="005F09BA"/>
    <w:rsid w:val="005F09F2"/>
    <w:rsid w:val="005F0A04"/>
    <w:rsid w:val="005F0A68"/>
    <w:rsid w:val="005F0AA4"/>
    <w:rsid w:val="005F0B78"/>
    <w:rsid w:val="005F0C34"/>
    <w:rsid w:val="005F0E16"/>
    <w:rsid w:val="005F0F59"/>
    <w:rsid w:val="005F0FDB"/>
    <w:rsid w:val="005F105A"/>
    <w:rsid w:val="005F1235"/>
    <w:rsid w:val="005F12DA"/>
    <w:rsid w:val="005F1528"/>
    <w:rsid w:val="005F1591"/>
    <w:rsid w:val="005F1671"/>
    <w:rsid w:val="005F17C9"/>
    <w:rsid w:val="005F1869"/>
    <w:rsid w:val="005F186E"/>
    <w:rsid w:val="005F1941"/>
    <w:rsid w:val="005F1985"/>
    <w:rsid w:val="005F19A5"/>
    <w:rsid w:val="005F19CF"/>
    <w:rsid w:val="005F1AB8"/>
    <w:rsid w:val="005F1B69"/>
    <w:rsid w:val="005F1C0F"/>
    <w:rsid w:val="005F1C92"/>
    <w:rsid w:val="005F1D04"/>
    <w:rsid w:val="005F1E6A"/>
    <w:rsid w:val="005F1E78"/>
    <w:rsid w:val="005F1ED0"/>
    <w:rsid w:val="005F1FC7"/>
    <w:rsid w:val="005F2016"/>
    <w:rsid w:val="005F2104"/>
    <w:rsid w:val="005F211A"/>
    <w:rsid w:val="005F2139"/>
    <w:rsid w:val="005F2176"/>
    <w:rsid w:val="005F220E"/>
    <w:rsid w:val="005F251C"/>
    <w:rsid w:val="005F2583"/>
    <w:rsid w:val="005F2591"/>
    <w:rsid w:val="005F26CC"/>
    <w:rsid w:val="005F26D4"/>
    <w:rsid w:val="005F2713"/>
    <w:rsid w:val="005F27C4"/>
    <w:rsid w:val="005F2884"/>
    <w:rsid w:val="005F2886"/>
    <w:rsid w:val="005F28B9"/>
    <w:rsid w:val="005F2914"/>
    <w:rsid w:val="005F2A4A"/>
    <w:rsid w:val="005F2BE3"/>
    <w:rsid w:val="005F2CDD"/>
    <w:rsid w:val="005F2DB2"/>
    <w:rsid w:val="005F2DBC"/>
    <w:rsid w:val="005F2E2F"/>
    <w:rsid w:val="005F2F30"/>
    <w:rsid w:val="005F2F47"/>
    <w:rsid w:val="005F3016"/>
    <w:rsid w:val="005F3063"/>
    <w:rsid w:val="005F3261"/>
    <w:rsid w:val="005F32C2"/>
    <w:rsid w:val="005F33C6"/>
    <w:rsid w:val="005F33D4"/>
    <w:rsid w:val="005F34F6"/>
    <w:rsid w:val="005F3838"/>
    <w:rsid w:val="005F39DE"/>
    <w:rsid w:val="005F3A26"/>
    <w:rsid w:val="005F3B52"/>
    <w:rsid w:val="005F3CE5"/>
    <w:rsid w:val="005F3E1F"/>
    <w:rsid w:val="005F3E6A"/>
    <w:rsid w:val="005F3EF5"/>
    <w:rsid w:val="005F3F19"/>
    <w:rsid w:val="005F3F4B"/>
    <w:rsid w:val="005F3F91"/>
    <w:rsid w:val="005F4060"/>
    <w:rsid w:val="005F442D"/>
    <w:rsid w:val="005F4459"/>
    <w:rsid w:val="005F4594"/>
    <w:rsid w:val="005F45BA"/>
    <w:rsid w:val="005F45FF"/>
    <w:rsid w:val="005F4694"/>
    <w:rsid w:val="005F4698"/>
    <w:rsid w:val="005F46AC"/>
    <w:rsid w:val="005F48DD"/>
    <w:rsid w:val="005F49AE"/>
    <w:rsid w:val="005F49E6"/>
    <w:rsid w:val="005F4A1E"/>
    <w:rsid w:val="005F4A2A"/>
    <w:rsid w:val="005F4B02"/>
    <w:rsid w:val="005F4C6C"/>
    <w:rsid w:val="005F4C9B"/>
    <w:rsid w:val="005F4ED8"/>
    <w:rsid w:val="005F4EE7"/>
    <w:rsid w:val="005F4F19"/>
    <w:rsid w:val="005F4F1E"/>
    <w:rsid w:val="005F4F4B"/>
    <w:rsid w:val="005F4FF9"/>
    <w:rsid w:val="005F505E"/>
    <w:rsid w:val="005F50C3"/>
    <w:rsid w:val="005F5283"/>
    <w:rsid w:val="005F53FD"/>
    <w:rsid w:val="005F5421"/>
    <w:rsid w:val="005F5580"/>
    <w:rsid w:val="005F5698"/>
    <w:rsid w:val="005F582A"/>
    <w:rsid w:val="005F59E4"/>
    <w:rsid w:val="005F5A8B"/>
    <w:rsid w:val="005F5B2D"/>
    <w:rsid w:val="005F5C6A"/>
    <w:rsid w:val="005F5CC0"/>
    <w:rsid w:val="005F5CEF"/>
    <w:rsid w:val="005F5EC6"/>
    <w:rsid w:val="005F5F3D"/>
    <w:rsid w:val="005F60FD"/>
    <w:rsid w:val="005F615A"/>
    <w:rsid w:val="005F6301"/>
    <w:rsid w:val="005F6313"/>
    <w:rsid w:val="005F6397"/>
    <w:rsid w:val="005F64A6"/>
    <w:rsid w:val="005F6518"/>
    <w:rsid w:val="005F65B5"/>
    <w:rsid w:val="005F663A"/>
    <w:rsid w:val="005F664B"/>
    <w:rsid w:val="005F6665"/>
    <w:rsid w:val="005F6719"/>
    <w:rsid w:val="005F6853"/>
    <w:rsid w:val="005F688C"/>
    <w:rsid w:val="005F68B0"/>
    <w:rsid w:val="005F6939"/>
    <w:rsid w:val="005F6B82"/>
    <w:rsid w:val="005F6BB3"/>
    <w:rsid w:val="005F6DA8"/>
    <w:rsid w:val="005F6E19"/>
    <w:rsid w:val="005F6E35"/>
    <w:rsid w:val="005F6E53"/>
    <w:rsid w:val="005F6E5F"/>
    <w:rsid w:val="005F71FE"/>
    <w:rsid w:val="005F722C"/>
    <w:rsid w:val="005F73D7"/>
    <w:rsid w:val="005F742A"/>
    <w:rsid w:val="005F74FB"/>
    <w:rsid w:val="005F7506"/>
    <w:rsid w:val="005F7558"/>
    <w:rsid w:val="005F7569"/>
    <w:rsid w:val="005F7707"/>
    <w:rsid w:val="005F77D0"/>
    <w:rsid w:val="005F7854"/>
    <w:rsid w:val="005F7895"/>
    <w:rsid w:val="005F7926"/>
    <w:rsid w:val="005F7995"/>
    <w:rsid w:val="005F79B4"/>
    <w:rsid w:val="005F7A10"/>
    <w:rsid w:val="005F7A1C"/>
    <w:rsid w:val="005F7A54"/>
    <w:rsid w:val="005F7AAB"/>
    <w:rsid w:val="005F7CA5"/>
    <w:rsid w:val="005F7CA7"/>
    <w:rsid w:val="005F7D94"/>
    <w:rsid w:val="005F7E58"/>
    <w:rsid w:val="00600085"/>
    <w:rsid w:val="006001C8"/>
    <w:rsid w:val="00600253"/>
    <w:rsid w:val="006003BC"/>
    <w:rsid w:val="00600434"/>
    <w:rsid w:val="00600473"/>
    <w:rsid w:val="0060065E"/>
    <w:rsid w:val="00600747"/>
    <w:rsid w:val="0060076B"/>
    <w:rsid w:val="0060078E"/>
    <w:rsid w:val="006008A9"/>
    <w:rsid w:val="006009C4"/>
    <w:rsid w:val="00600C27"/>
    <w:rsid w:val="00600D02"/>
    <w:rsid w:val="00600D6F"/>
    <w:rsid w:val="00600DA1"/>
    <w:rsid w:val="00600DE9"/>
    <w:rsid w:val="00600DEC"/>
    <w:rsid w:val="00600E3A"/>
    <w:rsid w:val="00600ECC"/>
    <w:rsid w:val="00600ED1"/>
    <w:rsid w:val="00600F01"/>
    <w:rsid w:val="00600F64"/>
    <w:rsid w:val="006010AA"/>
    <w:rsid w:val="006010BE"/>
    <w:rsid w:val="00601120"/>
    <w:rsid w:val="00601223"/>
    <w:rsid w:val="00601225"/>
    <w:rsid w:val="006013A5"/>
    <w:rsid w:val="006013EB"/>
    <w:rsid w:val="0060140E"/>
    <w:rsid w:val="00601434"/>
    <w:rsid w:val="006014A6"/>
    <w:rsid w:val="00601662"/>
    <w:rsid w:val="00601685"/>
    <w:rsid w:val="0060169F"/>
    <w:rsid w:val="00601813"/>
    <w:rsid w:val="00601878"/>
    <w:rsid w:val="0060189A"/>
    <w:rsid w:val="00601967"/>
    <w:rsid w:val="00601A4E"/>
    <w:rsid w:val="00601A58"/>
    <w:rsid w:val="00601B73"/>
    <w:rsid w:val="00601CA8"/>
    <w:rsid w:val="00601D3E"/>
    <w:rsid w:val="00601D83"/>
    <w:rsid w:val="00601E06"/>
    <w:rsid w:val="00601F42"/>
    <w:rsid w:val="006020C3"/>
    <w:rsid w:val="006021BB"/>
    <w:rsid w:val="00602221"/>
    <w:rsid w:val="0060237B"/>
    <w:rsid w:val="006024B0"/>
    <w:rsid w:val="0060250A"/>
    <w:rsid w:val="00602598"/>
    <w:rsid w:val="00602682"/>
    <w:rsid w:val="00602908"/>
    <w:rsid w:val="0060294B"/>
    <w:rsid w:val="00602A44"/>
    <w:rsid w:val="00602AC8"/>
    <w:rsid w:val="00602B47"/>
    <w:rsid w:val="00602EAF"/>
    <w:rsid w:val="00602F0D"/>
    <w:rsid w:val="0060301B"/>
    <w:rsid w:val="00603123"/>
    <w:rsid w:val="0060314B"/>
    <w:rsid w:val="006031CF"/>
    <w:rsid w:val="006032A3"/>
    <w:rsid w:val="00603363"/>
    <w:rsid w:val="00603442"/>
    <w:rsid w:val="006035CA"/>
    <w:rsid w:val="0060361D"/>
    <w:rsid w:val="00603864"/>
    <w:rsid w:val="006038CD"/>
    <w:rsid w:val="00603A44"/>
    <w:rsid w:val="00603AC1"/>
    <w:rsid w:val="00603B03"/>
    <w:rsid w:val="00603B40"/>
    <w:rsid w:val="00603BC7"/>
    <w:rsid w:val="00603CA5"/>
    <w:rsid w:val="00603CD3"/>
    <w:rsid w:val="00603E02"/>
    <w:rsid w:val="00603E22"/>
    <w:rsid w:val="00603EDF"/>
    <w:rsid w:val="00603F51"/>
    <w:rsid w:val="00603F62"/>
    <w:rsid w:val="006041D1"/>
    <w:rsid w:val="00604230"/>
    <w:rsid w:val="006042FC"/>
    <w:rsid w:val="00604354"/>
    <w:rsid w:val="006043F2"/>
    <w:rsid w:val="00604405"/>
    <w:rsid w:val="0060441A"/>
    <w:rsid w:val="00604448"/>
    <w:rsid w:val="006044E7"/>
    <w:rsid w:val="00604589"/>
    <w:rsid w:val="00604865"/>
    <w:rsid w:val="0060489F"/>
    <w:rsid w:val="006048DE"/>
    <w:rsid w:val="00604952"/>
    <w:rsid w:val="00604ADD"/>
    <w:rsid w:val="00604B37"/>
    <w:rsid w:val="00604BA4"/>
    <w:rsid w:val="00604C6C"/>
    <w:rsid w:val="00604CE0"/>
    <w:rsid w:val="00604D45"/>
    <w:rsid w:val="00605133"/>
    <w:rsid w:val="0060518F"/>
    <w:rsid w:val="00605350"/>
    <w:rsid w:val="0060545B"/>
    <w:rsid w:val="00605574"/>
    <w:rsid w:val="0060562E"/>
    <w:rsid w:val="0060567B"/>
    <w:rsid w:val="0060579C"/>
    <w:rsid w:val="006057B9"/>
    <w:rsid w:val="00605891"/>
    <w:rsid w:val="00605950"/>
    <w:rsid w:val="00605994"/>
    <w:rsid w:val="006059C8"/>
    <w:rsid w:val="006059EF"/>
    <w:rsid w:val="006059F2"/>
    <w:rsid w:val="00605A05"/>
    <w:rsid w:val="00605AB6"/>
    <w:rsid w:val="00605B95"/>
    <w:rsid w:val="00605BBE"/>
    <w:rsid w:val="00605F04"/>
    <w:rsid w:val="00605FA4"/>
    <w:rsid w:val="00606051"/>
    <w:rsid w:val="006060E4"/>
    <w:rsid w:val="00606240"/>
    <w:rsid w:val="006062A1"/>
    <w:rsid w:val="006062AB"/>
    <w:rsid w:val="00606371"/>
    <w:rsid w:val="006063DC"/>
    <w:rsid w:val="006065C8"/>
    <w:rsid w:val="006065F8"/>
    <w:rsid w:val="00606715"/>
    <w:rsid w:val="00606717"/>
    <w:rsid w:val="00606746"/>
    <w:rsid w:val="00606878"/>
    <w:rsid w:val="006068DD"/>
    <w:rsid w:val="006069B9"/>
    <w:rsid w:val="00606A1F"/>
    <w:rsid w:val="00606B1B"/>
    <w:rsid w:val="00606B3B"/>
    <w:rsid w:val="00606BFE"/>
    <w:rsid w:val="00606C4B"/>
    <w:rsid w:val="00606D51"/>
    <w:rsid w:val="00606DBB"/>
    <w:rsid w:val="00606DBD"/>
    <w:rsid w:val="00606DC1"/>
    <w:rsid w:val="00606E0F"/>
    <w:rsid w:val="00606E4E"/>
    <w:rsid w:val="00606F22"/>
    <w:rsid w:val="00606F52"/>
    <w:rsid w:val="0060712F"/>
    <w:rsid w:val="00607181"/>
    <w:rsid w:val="0060725A"/>
    <w:rsid w:val="00607321"/>
    <w:rsid w:val="006073A4"/>
    <w:rsid w:val="006073A5"/>
    <w:rsid w:val="00607552"/>
    <w:rsid w:val="0060772F"/>
    <w:rsid w:val="00607797"/>
    <w:rsid w:val="006077F6"/>
    <w:rsid w:val="00607943"/>
    <w:rsid w:val="0060794F"/>
    <w:rsid w:val="006079C1"/>
    <w:rsid w:val="00607B02"/>
    <w:rsid w:val="00607B0F"/>
    <w:rsid w:val="00607BA5"/>
    <w:rsid w:val="00607C2E"/>
    <w:rsid w:val="00607C64"/>
    <w:rsid w:val="00607CA7"/>
    <w:rsid w:val="00607D78"/>
    <w:rsid w:val="00607EBD"/>
    <w:rsid w:val="00607EC1"/>
    <w:rsid w:val="00607ED5"/>
    <w:rsid w:val="00607F2D"/>
    <w:rsid w:val="00607FA0"/>
    <w:rsid w:val="00610083"/>
    <w:rsid w:val="006101DC"/>
    <w:rsid w:val="00610214"/>
    <w:rsid w:val="00610226"/>
    <w:rsid w:val="0061031B"/>
    <w:rsid w:val="006103DA"/>
    <w:rsid w:val="00610417"/>
    <w:rsid w:val="0061045E"/>
    <w:rsid w:val="006104B1"/>
    <w:rsid w:val="00610593"/>
    <w:rsid w:val="006106A8"/>
    <w:rsid w:val="0061070A"/>
    <w:rsid w:val="00610719"/>
    <w:rsid w:val="00610847"/>
    <w:rsid w:val="006108E9"/>
    <w:rsid w:val="006109C5"/>
    <w:rsid w:val="00610A9D"/>
    <w:rsid w:val="00610D87"/>
    <w:rsid w:val="00610F32"/>
    <w:rsid w:val="00610F8E"/>
    <w:rsid w:val="006111E4"/>
    <w:rsid w:val="0061131B"/>
    <w:rsid w:val="00611343"/>
    <w:rsid w:val="006113DA"/>
    <w:rsid w:val="0061153C"/>
    <w:rsid w:val="00611699"/>
    <w:rsid w:val="0061174B"/>
    <w:rsid w:val="0061185C"/>
    <w:rsid w:val="00611872"/>
    <w:rsid w:val="00611987"/>
    <w:rsid w:val="006119A7"/>
    <w:rsid w:val="00611A89"/>
    <w:rsid w:val="00611B4B"/>
    <w:rsid w:val="00611C93"/>
    <w:rsid w:val="00611CB1"/>
    <w:rsid w:val="00612072"/>
    <w:rsid w:val="00612165"/>
    <w:rsid w:val="006121E3"/>
    <w:rsid w:val="0061258E"/>
    <w:rsid w:val="006125AD"/>
    <w:rsid w:val="006126AE"/>
    <w:rsid w:val="0061274E"/>
    <w:rsid w:val="006128D1"/>
    <w:rsid w:val="006129DB"/>
    <w:rsid w:val="00612A0C"/>
    <w:rsid w:val="00612AD6"/>
    <w:rsid w:val="00612B45"/>
    <w:rsid w:val="00612C1C"/>
    <w:rsid w:val="00612C46"/>
    <w:rsid w:val="00612C4E"/>
    <w:rsid w:val="00612E67"/>
    <w:rsid w:val="00612E99"/>
    <w:rsid w:val="00612EE9"/>
    <w:rsid w:val="00612F0F"/>
    <w:rsid w:val="00612F92"/>
    <w:rsid w:val="00612F93"/>
    <w:rsid w:val="00612FC3"/>
    <w:rsid w:val="00612FE3"/>
    <w:rsid w:val="00612FE6"/>
    <w:rsid w:val="00613038"/>
    <w:rsid w:val="0061321D"/>
    <w:rsid w:val="0061326D"/>
    <w:rsid w:val="006132A5"/>
    <w:rsid w:val="0061345A"/>
    <w:rsid w:val="0061349C"/>
    <w:rsid w:val="00613581"/>
    <w:rsid w:val="0061368A"/>
    <w:rsid w:val="006136C2"/>
    <w:rsid w:val="006137DB"/>
    <w:rsid w:val="00613837"/>
    <w:rsid w:val="00613A3D"/>
    <w:rsid w:val="00613ABE"/>
    <w:rsid w:val="00613AEF"/>
    <w:rsid w:val="00613CEA"/>
    <w:rsid w:val="00613E0E"/>
    <w:rsid w:val="00613E40"/>
    <w:rsid w:val="00613EA3"/>
    <w:rsid w:val="00613EA5"/>
    <w:rsid w:val="00613EBC"/>
    <w:rsid w:val="00613EBE"/>
    <w:rsid w:val="00613EC3"/>
    <w:rsid w:val="00613FA8"/>
    <w:rsid w:val="0061418A"/>
    <w:rsid w:val="006142AA"/>
    <w:rsid w:val="006143DE"/>
    <w:rsid w:val="00614453"/>
    <w:rsid w:val="0061447C"/>
    <w:rsid w:val="006144DA"/>
    <w:rsid w:val="00614581"/>
    <w:rsid w:val="00614631"/>
    <w:rsid w:val="0061468C"/>
    <w:rsid w:val="00614782"/>
    <w:rsid w:val="006147F3"/>
    <w:rsid w:val="0061482D"/>
    <w:rsid w:val="00614838"/>
    <w:rsid w:val="00614A55"/>
    <w:rsid w:val="00614B24"/>
    <w:rsid w:val="00614C85"/>
    <w:rsid w:val="00614CC2"/>
    <w:rsid w:val="00614D8A"/>
    <w:rsid w:val="00614DA7"/>
    <w:rsid w:val="00614E99"/>
    <w:rsid w:val="00614F32"/>
    <w:rsid w:val="0061501A"/>
    <w:rsid w:val="006150E5"/>
    <w:rsid w:val="006150F4"/>
    <w:rsid w:val="00615186"/>
    <w:rsid w:val="006151C7"/>
    <w:rsid w:val="006151E7"/>
    <w:rsid w:val="00615307"/>
    <w:rsid w:val="00615331"/>
    <w:rsid w:val="0061542B"/>
    <w:rsid w:val="00615553"/>
    <w:rsid w:val="006155BF"/>
    <w:rsid w:val="006156C9"/>
    <w:rsid w:val="006156D6"/>
    <w:rsid w:val="0061570E"/>
    <w:rsid w:val="0061571D"/>
    <w:rsid w:val="00615755"/>
    <w:rsid w:val="006157FC"/>
    <w:rsid w:val="00615846"/>
    <w:rsid w:val="006158AE"/>
    <w:rsid w:val="006158B1"/>
    <w:rsid w:val="006158D2"/>
    <w:rsid w:val="00615A57"/>
    <w:rsid w:val="00615AEC"/>
    <w:rsid w:val="00615BBF"/>
    <w:rsid w:val="00615BF4"/>
    <w:rsid w:val="00615C0B"/>
    <w:rsid w:val="00615C67"/>
    <w:rsid w:val="00615CBB"/>
    <w:rsid w:val="00615E93"/>
    <w:rsid w:val="00615F9A"/>
    <w:rsid w:val="00616175"/>
    <w:rsid w:val="006161B2"/>
    <w:rsid w:val="006161E8"/>
    <w:rsid w:val="00616263"/>
    <w:rsid w:val="0061639D"/>
    <w:rsid w:val="00616631"/>
    <w:rsid w:val="00616745"/>
    <w:rsid w:val="006167AC"/>
    <w:rsid w:val="006167B1"/>
    <w:rsid w:val="006167E4"/>
    <w:rsid w:val="00616902"/>
    <w:rsid w:val="0061690B"/>
    <w:rsid w:val="00616A64"/>
    <w:rsid w:val="00616B97"/>
    <w:rsid w:val="00616D49"/>
    <w:rsid w:val="00616D56"/>
    <w:rsid w:val="00616E85"/>
    <w:rsid w:val="00617109"/>
    <w:rsid w:val="00617129"/>
    <w:rsid w:val="00617207"/>
    <w:rsid w:val="00617219"/>
    <w:rsid w:val="00617448"/>
    <w:rsid w:val="006175D6"/>
    <w:rsid w:val="006176E1"/>
    <w:rsid w:val="00617705"/>
    <w:rsid w:val="00617719"/>
    <w:rsid w:val="00617898"/>
    <w:rsid w:val="0061797F"/>
    <w:rsid w:val="00617A4C"/>
    <w:rsid w:val="00617BC7"/>
    <w:rsid w:val="00617C07"/>
    <w:rsid w:val="00617C33"/>
    <w:rsid w:val="00617CC6"/>
    <w:rsid w:val="00617CE4"/>
    <w:rsid w:val="00617D10"/>
    <w:rsid w:val="00617E0F"/>
    <w:rsid w:val="00617E64"/>
    <w:rsid w:val="00617F1E"/>
    <w:rsid w:val="00617FAC"/>
    <w:rsid w:val="00617FE8"/>
    <w:rsid w:val="00620008"/>
    <w:rsid w:val="00620041"/>
    <w:rsid w:val="006200D1"/>
    <w:rsid w:val="006200F7"/>
    <w:rsid w:val="00620273"/>
    <w:rsid w:val="006202D3"/>
    <w:rsid w:val="00620765"/>
    <w:rsid w:val="00620829"/>
    <w:rsid w:val="00620835"/>
    <w:rsid w:val="0062087B"/>
    <w:rsid w:val="006208AF"/>
    <w:rsid w:val="006208D8"/>
    <w:rsid w:val="00620B68"/>
    <w:rsid w:val="00620B73"/>
    <w:rsid w:val="00620BAD"/>
    <w:rsid w:val="00620D43"/>
    <w:rsid w:val="00620D6B"/>
    <w:rsid w:val="00620E16"/>
    <w:rsid w:val="00620E79"/>
    <w:rsid w:val="00620FB2"/>
    <w:rsid w:val="00621037"/>
    <w:rsid w:val="006210F2"/>
    <w:rsid w:val="00621102"/>
    <w:rsid w:val="006212D2"/>
    <w:rsid w:val="006213AD"/>
    <w:rsid w:val="006213BB"/>
    <w:rsid w:val="006213BF"/>
    <w:rsid w:val="0062141A"/>
    <w:rsid w:val="006214AE"/>
    <w:rsid w:val="006216E6"/>
    <w:rsid w:val="00621774"/>
    <w:rsid w:val="006217B6"/>
    <w:rsid w:val="00621840"/>
    <w:rsid w:val="006219D0"/>
    <w:rsid w:val="00621A8A"/>
    <w:rsid w:val="00621B21"/>
    <w:rsid w:val="00621B81"/>
    <w:rsid w:val="00621C02"/>
    <w:rsid w:val="00621CE9"/>
    <w:rsid w:val="00621D22"/>
    <w:rsid w:val="00621D42"/>
    <w:rsid w:val="00621DBC"/>
    <w:rsid w:val="00621DD4"/>
    <w:rsid w:val="00621F29"/>
    <w:rsid w:val="00622130"/>
    <w:rsid w:val="0062218E"/>
    <w:rsid w:val="006223E7"/>
    <w:rsid w:val="00622452"/>
    <w:rsid w:val="00622482"/>
    <w:rsid w:val="006224F1"/>
    <w:rsid w:val="00622509"/>
    <w:rsid w:val="006225EF"/>
    <w:rsid w:val="006225FC"/>
    <w:rsid w:val="00622626"/>
    <w:rsid w:val="00622724"/>
    <w:rsid w:val="0062275F"/>
    <w:rsid w:val="00622840"/>
    <w:rsid w:val="00622870"/>
    <w:rsid w:val="00622A94"/>
    <w:rsid w:val="00622B98"/>
    <w:rsid w:val="00622BDC"/>
    <w:rsid w:val="00622BDD"/>
    <w:rsid w:val="00622F4A"/>
    <w:rsid w:val="00622F5F"/>
    <w:rsid w:val="00622F92"/>
    <w:rsid w:val="00622FB7"/>
    <w:rsid w:val="00623032"/>
    <w:rsid w:val="00623053"/>
    <w:rsid w:val="00623129"/>
    <w:rsid w:val="0062330E"/>
    <w:rsid w:val="0062333D"/>
    <w:rsid w:val="00623369"/>
    <w:rsid w:val="006233B9"/>
    <w:rsid w:val="00623484"/>
    <w:rsid w:val="00623491"/>
    <w:rsid w:val="006234B1"/>
    <w:rsid w:val="006234BF"/>
    <w:rsid w:val="00623577"/>
    <w:rsid w:val="0062357B"/>
    <w:rsid w:val="0062357F"/>
    <w:rsid w:val="0062367C"/>
    <w:rsid w:val="0062376E"/>
    <w:rsid w:val="006237E3"/>
    <w:rsid w:val="006239E0"/>
    <w:rsid w:val="00623B44"/>
    <w:rsid w:val="00623D2C"/>
    <w:rsid w:val="00623D99"/>
    <w:rsid w:val="00623DB4"/>
    <w:rsid w:val="00623F0F"/>
    <w:rsid w:val="0062403F"/>
    <w:rsid w:val="006240C1"/>
    <w:rsid w:val="00624136"/>
    <w:rsid w:val="0062419E"/>
    <w:rsid w:val="0062427E"/>
    <w:rsid w:val="0062436C"/>
    <w:rsid w:val="00624382"/>
    <w:rsid w:val="006244D3"/>
    <w:rsid w:val="0062458E"/>
    <w:rsid w:val="00624846"/>
    <w:rsid w:val="0062491B"/>
    <w:rsid w:val="00624950"/>
    <w:rsid w:val="00624A06"/>
    <w:rsid w:val="00624B0E"/>
    <w:rsid w:val="00624B41"/>
    <w:rsid w:val="00624C18"/>
    <w:rsid w:val="00624CBE"/>
    <w:rsid w:val="00624CC6"/>
    <w:rsid w:val="00624CC9"/>
    <w:rsid w:val="00624D0D"/>
    <w:rsid w:val="00624DA7"/>
    <w:rsid w:val="00624E14"/>
    <w:rsid w:val="00624E2B"/>
    <w:rsid w:val="00624E58"/>
    <w:rsid w:val="00624EB0"/>
    <w:rsid w:val="00624EB2"/>
    <w:rsid w:val="006250C4"/>
    <w:rsid w:val="006250C7"/>
    <w:rsid w:val="00625162"/>
    <w:rsid w:val="006254FE"/>
    <w:rsid w:val="006255F6"/>
    <w:rsid w:val="00625609"/>
    <w:rsid w:val="00625612"/>
    <w:rsid w:val="00625652"/>
    <w:rsid w:val="0062567B"/>
    <w:rsid w:val="0062571B"/>
    <w:rsid w:val="00625749"/>
    <w:rsid w:val="00625774"/>
    <w:rsid w:val="00625852"/>
    <w:rsid w:val="0062588D"/>
    <w:rsid w:val="00625937"/>
    <w:rsid w:val="00625A66"/>
    <w:rsid w:val="00625B84"/>
    <w:rsid w:val="00625C48"/>
    <w:rsid w:val="00625C65"/>
    <w:rsid w:val="00625DA6"/>
    <w:rsid w:val="00625DD0"/>
    <w:rsid w:val="00625E72"/>
    <w:rsid w:val="00625ED7"/>
    <w:rsid w:val="00625F77"/>
    <w:rsid w:val="00625F78"/>
    <w:rsid w:val="00625F86"/>
    <w:rsid w:val="00626081"/>
    <w:rsid w:val="00626223"/>
    <w:rsid w:val="00626341"/>
    <w:rsid w:val="0062644E"/>
    <w:rsid w:val="006264FB"/>
    <w:rsid w:val="00626633"/>
    <w:rsid w:val="006268D5"/>
    <w:rsid w:val="0062694C"/>
    <w:rsid w:val="00626A70"/>
    <w:rsid w:val="00626B15"/>
    <w:rsid w:val="00626B1B"/>
    <w:rsid w:val="00626BA1"/>
    <w:rsid w:val="00626E1B"/>
    <w:rsid w:val="00626F24"/>
    <w:rsid w:val="00626F8C"/>
    <w:rsid w:val="00627093"/>
    <w:rsid w:val="00627139"/>
    <w:rsid w:val="00627161"/>
    <w:rsid w:val="006271C7"/>
    <w:rsid w:val="006271F5"/>
    <w:rsid w:val="00627253"/>
    <w:rsid w:val="0062729E"/>
    <w:rsid w:val="006272EA"/>
    <w:rsid w:val="006273DD"/>
    <w:rsid w:val="00627645"/>
    <w:rsid w:val="006276D0"/>
    <w:rsid w:val="006276D1"/>
    <w:rsid w:val="006276F0"/>
    <w:rsid w:val="006277A7"/>
    <w:rsid w:val="006279CC"/>
    <w:rsid w:val="00627A68"/>
    <w:rsid w:val="00627B54"/>
    <w:rsid w:val="00627BDE"/>
    <w:rsid w:val="00627C09"/>
    <w:rsid w:val="00627D7E"/>
    <w:rsid w:val="00627E28"/>
    <w:rsid w:val="00627EC4"/>
    <w:rsid w:val="00627F4E"/>
    <w:rsid w:val="00627FDD"/>
    <w:rsid w:val="00630119"/>
    <w:rsid w:val="00630147"/>
    <w:rsid w:val="00630192"/>
    <w:rsid w:val="00630405"/>
    <w:rsid w:val="0063044F"/>
    <w:rsid w:val="006304DD"/>
    <w:rsid w:val="00630573"/>
    <w:rsid w:val="006305C4"/>
    <w:rsid w:val="0063066C"/>
    <w:rsid w:val="00630734"/>
    <w:rsid w:val="00630785"/>
    <w:rsid w:val="0063089E"/>
    <w:rsid w:val="00630937"/>
    <w:rsid w:val="00630986"/>
    <w:rsid w:val="006309AF"/>
    <w:rsid w:val="00630AE0"/>
    <w:rsid w:val="00630B8A"/>
    <w:rsid w:val="00630BA8"/>
    <w:rsid w:val="00630BC3"/>
    <w:rsid w:val="00630C18"/>
    <w:rsid w:val="00630C64"/>
    <w:rsid w:val="00630CF2"/>
    <w:rsid w:val="00630D03"/>
    <w:rsid w:val="00630D89"/>
    <w:rsid w:val="00630DE6"/>
    <w:rsid w:val="00630F43"/>
    <w:rsid w:val="00631225"/>
    <w:rsid w:val="0063127B"/>
    <w:rsid w:val="00631328"/>
    <w:rsid w:val="006313BA"/>
    <w:rsid w:val="00631571"/>
    <w:rsid w:val="006315B6"/>
    <w:rsid w:val="0063166A"/>
    <w:rsid w:val="00631685"/>
    <w:rsid w:val="006317EF"/>
    <w:rsid w:val="0063183C"/>
    <w:rsid w:val="006318C7"/>
    <w:rsid w:val="006319A0"/>
    <w:rsid w:val="00631A69"/>
    <w:rsid w:val="00631BA3"/>
    <w:rsid w:val="00631C30"/>
    <w:rsid w:val="00631C50"/>
    <w:rsid w:val="00631C68"/>
    <w:rsid w:val="00631D44"/>
    <w:rsid w:val="00631D54"/>
    <w:rsid w:val="00631DE8"/>
    <w:rsid w:val="006320BD"/>
    <w:rsid w:val="00632122"/>
    <w:rsid w:val="00632128"/>
    <w:rsid w:val="006321D4"/>
    <w:rsid w:val="006321DD"/>
    <w:rsid w:val="0063220C"/>
    <w:rsid w:val="006322C0"/>
    <w:rsid w:val="0063236B"/>
    <w:rsid w:val="006324E3"/>
    <w:rsid w:val="0063254F"/>
    <w:rsid w:val="006325A7"/>
    <w:rsid w:val="00632644"/>
    <w:rsid w:val="00632666"/>
    <w:rsid w:val="00632693"/>
    <w:rsid w:val="006326BC"/>
    <w:rsid w:val="00632753"/>
    <w:rsid w:val="006327A9"/>
    <w:rsid w:val="006328A1"/>
    <w:rsid w:val="006328BF"/>
    <w:rsid w:val="0063290F"/>
    <w:rsid w:val="00632914"/>
    <w:rsid w:val="006329AD"/>
    <w:rsid w:val="00632AA6"/>
    <w:rsid w:val="00632B51"/>
    <w:rsid w:val="00632BAD"/>
    <w:rsid w:val="00632BBF"/>
    <w:rsid w:val="00632D3E"/>
    <w:rsid w:val="00632D67"/>
    <w:rsid w:val="00632FDD"/>
    <w:rsid w:val="00633046"/>
    <w:rsid w:val="006332AE"/>
    <w:rsid w:val="00633388"/>
    <w:rsid w:val="00633464"/>
    <w:rsid w:val="00633469"/>
    <w:rsid w:val="006334E1"/>
    <w:rsid w:val="006335A4"/>
    <w:rsid w:val="006335EF"/>
    <w:rsid w:val="00633603"/>
    <w:rsid w:val="006336F1"/>
    <w:rsid w:val="00633814"/>
    <w:rsid w:val="0063390C"/>
    <w:rsid w:val="006339D4"/>
    <w:rsid w:val="00633A76"/>
    <w:rsid w:val="00633AC6"/>
    <w:rsid w:val="00633B4F"/>
    <w:rsid w:val="00633C5D"/>
    <w:rsid w:val="00633C90"/>
    <w:rsid w:val="00633F22"/>
    <w:rsid w:val="006340BB"/>
    <w:rsid w:val="00634157"/>
    <w:rsid w:val="006341A2"/>
    <w:rsid w:val="006341B6"/>
    <w:rsid w:val="00634233"/>
    <w:rsid w:val="00634304"/>
    <w:rsid w:val="006343F1"/>
    <w:rsid w:val="00634431"/>
    <w:rsid w:val="006345CB"/>
    <w:rsid w:val="006345FA"/>
    <w:rsid w:val="0063484B"/>
    <w:rsid w:val="0063484C"/>
    <w:rsid w:val="00634947"/>
    <w:rsid w:val="00634AC1"/>
    <w:rsid w:val="00634B32"/>
    <w:rsid w:val="00634B4F"/>
    <w:rsid w:val="00634C08"/>
    <w:rsid w:val="00634D89"/>
    <w:rsid w:val="00634E30"/>
    <w:rsid w:val="00634E88"/>
    <w:rsid w:val="00634EEA"/>
    <w:rsid w:val="00634FAD"/>
    <w:rsid w:val="0063500C"/>
    <w:rsid w:val="00635016"/>
    <w:rsid w:val="006350A8"/>
    <w:rsid w:val="006350B6"/>
    <w:rsid w:val="006350BC"/>
    <w:rsid w:val="00635175"/>
    <w:rsid w:val="0063520C"/>
    <w:rsid w:val="0063524F"/>
    <w:rsid w:val="00635379"/>
    <w:rsid w:val="0063547E"/>
    <w:rsid w:val="006354D5"/>
    <w:rsid w:val="006356CB"/>
    <w:rsid w:val="00635789"/>
    <w:rsid w:val="00635869"/>
    <w:rsid w:val="0063589D"/>
    <w:rsid w:val="0063591C"/>
    <w:rsid w:val="0063592B"/>
    <w:rsid w:val="006359F7"/>
    <w:rsid w:val="00635A75"/>
    <w:rsid w:val="00635AAC"/>
    <w:rsid w:val="00635E69"/>
    <w:rsid w:val="00635E85"/>
    <w:rsid w:val="00635FC6"/>
    <w:rsid w:val="00636006"/>
    <w:rsid w:val="00636064"/>
    <w:rsid w:val="00636065"/>
    <w:rsid w:val="00636110"/>
    <w:rsid w:val="006362C0"/>
    <w:rsid w:val="00636471"/>
    <w:rsid w:val="0063650F"/>
    <w:rsid w:val="0063651C"/>
    <w:rsid w:val="006365AA"/>
    <w:rsid w:val="0063666B"/>
    <w:rsid w:val="0063671D"/>
    <w:rsid w:val="0063680D"/>
    <w:rsid w:val="00636BA4"/>
    <w:rsid w:val="00636CA1"/>
    <w:rsid w:val="00636D68"/>
    <w:rsid w:val="00636DF2"/>
    <w:rsid w:val="00636F20"/>
    <w:rsid w:val="0063706B"/>
    <w:rsid w:val="006370BE"/>
    <w:rsid w:val="0063710E"/>
    <w:rsid w:val="0063711C"/>
    <w:rsid w:val="0063714E"/>
    <w:rsid w:val="00637174"/>
    <w:rsid w:val="00637183"/>
    <w:rsid w:val="0063730D"/>
    <w:rsid w:val="0063737E"/>
    <w:rsid w:val="006374F1"/>
    <w:rsid w:val="00637526"/>
    <w:rsid w:val="0063766E"/>
    <w:rsid w:val="006376AF"/>
    <w:rsid w:val="006377D6"/>
    <w:rsid w:val="00637892"/>
    <w:rsid w:val="0063794F"/>
    <w:rsid w:val="00637954"/>
    <w:rsid w:val="00637B09"/>
    <w:rsid w:val="00637C33"/>
    <w:rsid w:val="00637C34"/>
    <w:rsid w:val="00637C49"/>
    <w:rsid w:val="00637C54"/>
    <w:rsid w:val="00637D2F"/>
    <w:rsid w:val="00637D40"/>
    <w:rsid w:val="00637E31"/>
    <w:rsid w:val="00637EAF"/>
    <w:rsid w:val="00637FBE"/>
    <w:rsid w:val="006400B8"/>
    <w:rsid w:val="0064015F"/>
    <w:rsid w:val="00640177"/>
    <w:rsid w:val="006401A3"/>
    <w:rsid w:val="006401C5"/>
    <w:rsid w:val="006401D9"/>
    <w:rsid w:val="006402E0"/>
    <w:rsid w:val="00640375"/>
    <w:rsid w:val="006403E8"/>
    <w:rsid w:val="0064047C"/>
    <w:rsid w:val="006404DE"/>
    <w:rsid w:val="0064057D"/>
    <w:rsid w:val="006405BF"/>
    <w:rsid w:val="0064069F"/>
    <w:rsid w:val="006407B5"/>
    <w:rsid w:val="0064085F"/>
    <w:rsid w:val="00640907"/>
    <w:rsid w:val="00640A32"/>
    <w:rsid w:val="00640A5A"/>
    <w:rsid w:val="00640A92"/>
    <w:rsid w:val="00640C8E"/>
    <w:rsid w:val="00640CA1"/>
    <w:rsid w:val="00640CA6"/>
    <w:rsid w:val="00640CC0"/>
    <w:rsid w:val="00640D99"/>
    <w:rsid w:val="00640EB4"/>
    <w:rsid w:val="00640EC2"/>
    <w:rsid w:val="00640F6F"/>
    <w:rsid w:val="00641086"/>
    <w:rsid w:val="006410EE"/>
    <w:rsid w:val="006411B3"/>
    <w:rsid w:val="0064129A"/>
    <w:rsid w:val="006412E1"/>
    <w:rsid w:val="00641416"/>
    <w:rsid w:val="00641442"/>
    <w:rsid w:val="00641452"/>
    <w:rsid w:val="006414E0"/>
    <w:rsid w:val="006415FF"/>
    <w:rsid w:val="00641610"/>
    <w:rsid w:val="006416D4"/>
    <w:rsid w:val="00641869"/>
    <w:rsid w:val="00641886"/>
    <w:rsid w:val="00641918"/>
    <w:rsid w:val="006419BC"/>
    <w:rsid w:val="006419CB"/>
    <w:rsid w:val="00641AC5"/>
    <w:rsid w:val="00641BE2"/>
    <w:rsid w:val="00641C15"/>
    <w:rsid w:val="00641C4D"/>
    <w:rsid w:val="00641C55"/>
    <w:rsid w:val="00641E83"/>
    <w:rsid w:val="00641EAC"/>
    <w:rsid w:val="00641F29"/>
    <w:rsid w:val="00641FB8"/>
    <w:rsid w:val="00641FC8"/>
    <w:rsid w:val="0064207D"/>
    <w:rsid w:val="00642098"/>
    <w:rsid w:val="0064211D"/>
    <w:rsid w:val="006421FE"/>
    <w:rsid w:val="0064222A"/>
    <w:rsid w:val="0064229D"/>
    <w:rsid w:val="006422D1"/>
    <w:rsid w:val="0064234B"/>
    <w:rsid w:val="00642515"/>
    <w:rsid w:val="006425EC"/>
    <w:rsid w:val="0064284E"/>
    <w:rsid w:val="0064289D"/>
    <w:rsid w:val="00642931"/>
    <w:rsid w:val="00642A30"/>
    <w:rsid w:val="00642A91"/>
    <w:rsid w:val="00642B05"/>
    <w:rsid w:val="00642BD2"/>
    <w:rsid w:val="00642CF5"/>
    <w:rsid w:val="00642D1F"/>
    <w:rsid w:val="00642DE5"/>
    <w:rsid w:val="00642E93"/>
    <w:rsid w:val="00642E95"/>
    <w:rsid w:val="00642EA6"/>
    <w:rsid w:val="00642EC2"/>
    <w:rsid w:val="00642F4B"/>
    <w:rsid w:val="00642FFB"/>
    <w:rsid w:val="00643017"/>
    <w:rsid w:val="00643073"/>
    <w:rsid w:val="00643098"/>
    <w:rsid w:val="0064314D"/>
    <w:rsid w:val="00643219"/>
    <w:rsid w:val="00643472"/>
    <w:rsid w:val="00643508"/>
    <w:rsid w:val="0064352E"/>
    <w:rsid w:val="00643548"/>
    <w:rsid w:val="00643593"/>
    <w:rsid w:val="00643615"/>
    <w:rsid w:val="0064362A"/>
    <w:rsid w:val="0064372A"/>
    <w:rsid w:val="006437F8"/>
    <w:rsid w:val="00643809"/>
    <w:rsid w:val="00643A76"/>
    <w:rsid w:val="00643B0B"/>
    <w:rsid w:val="00643C36"/>
    <w:rsid w:val="00643CDB"/>
    <w:rsid w:val="00643D2F"/>
    <w:rsid w:val="00643D37"/>
    <w:rsid w:val="00643D66"/>
    <w:rsid w:val="00643DC1"/>
    <w:rsid w:val="00643F5C"/>
    <w:rsid w:val="00643F82"/>
    <w:rsid w:val="00644027"/>
    <w:rsid w:val="00644210"/>
    <w:rsid w:val="00644334"/>
    <w:rsid w:val="00644391"/>
    <w:rsid w:val="00644425"/>
    <w:rsid w:val="006445B2"/>
    <w:rsid w:val="006446BE"/>
    <w:rsid w:val="006446C6"/>
    <w:rsid w:val="0064482B"/>
    <w:rsid w:val="006449B0"/>
    <w:rsid w:val="00644A5C"/>
    <w:rsid w:val="00644ADD"/>
    <w:rsid w:val="00644B2B"/>
    <w:rsid w:val="00644B44"/>
    <w:rsid w:val="00644B57"/>
    <w:rsid w:val="00644B62"/>
    <w:rsid w:val="00644B6F"/>
    <w:rsid w:val="00644B89"/>
    <w:rsid w:val="00644B8B"/>
    <w:rsid w:val="00644DA4"/>
    <w:rsid w:val="00644E42"/>
    <w:rsid w:val="00644E76"/>
    <w:rsid w:val="00644FF9"/>
    <w:rsid w:val="00645033"/>
    <w:rsid w:val="0064519C"/>
    <w:rsid w:val="006453AB"/>
    <w:rsid w:val="0064544F"/>
    <w:rsid w:val="006454AF"/>
    <w:rsid w:val="00645598"/>
    <w:rsid w:val="00645627"/>
    <w:rsid w:val="00645644"/>
    <w:rsid w:val="006457CD"/>
    <w:rsid w:val="006457DF"/>
    <w:rsid w:val="006457FB"/>
    <w:rsid w:val="00645A40"/>
    <w:rsid w:val="00645BAD"/>
    <w:rsid w:val="00645C38"/>
    <w:rsid w:val="00645CA4"/>
    <w:rsid w:val="00645DAF"/>
    <w:rsid w:val="00645DF7"/>
    <w:rsid w:val="00645FFE"/>
    <w:rsid w:val="00646242"/>
    <w:rsid w:val="006462C0"/>
    <w:rsid w:val="00646440"/>
    <w:rsid w:val="0064654A"/>
    <w:rsid w:val="006466D9"/>
    <w:rsid w:val="00646757"/>
    <w:rsid w:val="006468A3"/>
    <w:rsid w:val="006469B8"/>
    <w:rsid w:val="00646ADD"/>
    <w:rsid w:val="00646AFD"/>
    <w:rsid w:val="00646D98"/>
    <w:rsid w:val="00646F50"/>
    <w:rsid w:val="00646FAB"/>
    <w:rsid w:val="00646FB8"/>
    <w:rsid w:val="00646FC5"/>
    <w:rsid w:val="00646FF2"/>
    <w:rsid w:val="00646FF8"/>
    <w:rsid w:val="00647021"/>
    <w:rsid w:val="0064715A"/>
    <w:rsid w:val="00647287"/>
    <w:rsid w:val="006472A8"/>
    <w:rsid w:val="00647313"/>
    <w:rsid w:val="0064736D"/>
    <w:rsid w:val="006475A3"/>
    <w:rsid w:val="0064762D"/>
    <w:rsid w:val="006476C0"/>
    <w:rsid w:val="00647885"/>
    <w:rsid w:val="00647992"/>
    <w:rsid w:val="00647A92"/>
    <w:rsid w:val="00647C51"/>
    <w:rsid w:val="00647C8C"/>
    <w:rsid w:val="00647E3A"/>
    <w:rsid w:val="00647F28"/>
    <w:rsid w:val="00650003"/>
    <w:rsid w:val="00650051"/>
    <w:rsid w:val="0065005D"/>
    <w:rsid w:val="0065015F"/>
    <w:rsid w:val="00650188"/>
    <w:rsid w:val="0065037A"/>
    <w:rsid w:val="0065039C"/>
    <w:rsid w:val="006504C3"/>
    <w:rsid w:val="006505CE"/>
    <w:rsid w:val="00650639"/>
    <w:rsid w:val="00650866"/>
    <w:rsid w:val="00650A7A"/>
    <w:rsid w:val="00650C1B"/>
    <w:rsid w:val="00650E9D"/>
    <w:rsid w:val="00650F91"/>
    <w:rsid w:val="00650FB8"/>
    <w:rsid w:val="006510E2"/>
    <w:rsid w:val="006510F3"/>
    <w:rsid w:val="00651164"/>
    <w:rsid w:val="00651168"/>
    <w:rsid w:val="006511D1"/>
    <w:rsid w:val="0065122E"/>
    <w:rsid w:val="00651333"/>
    <w:rsid w:val="006513A5"/>
    <w:rsid w:val="00651460"/>
    <w:rsid w:val="00651498"/>
    <w:rsid w:val="006514BC"/>
    <w:rsid w:val="006514CF"/>
    <w:rsid w:val="00651530"/>
    <w:rsid w:val="00651615"/>
    <w:rsid w:val="0065181A"/>
    <w:rsid w:val="006518B7"/>
    <w:rsid w:val="00651928"/>
    <w:rsid w:val="006519EC"/>
    <w:rsid w:val="00651AEE"/>
    <w:rsid w:val="00651B20"/>
    <w:rsid w:val="00651B7B"/>
    <w:rsid w:val="00651CB6"/>
    <w:rsid w:val="00651D96"/>
    <w:rsid w:val="00651FE9"/>
    <w:rsid w:val="00651FEC"/>
    <w:rsid w:val="006520AC"/>
    <w:rsid w:val="00652129"/>
    <w:rsid w:val="0065213D"/>
    <w:rsid w:val="006521F7"/>
    <w:rsid w:val="0065221F"/>
    <w:rsid w:val="006522C7"/>
    <w:rsid w:val="006522DE"/>
    <w:rsid w:val="00652500"/>
    <w:rsid w:val="0065254B"/>
    <w:rsid w:val="0065263E"/>
    <w:rsid w:val="00652807"/>
    <w:rsid w:val="0065289A"/>
    <w:rsid w:val="0065298A"/>
    <w:rsid w:val="00652CBD"/>
    <w:rsid w:val="00652CDD"/>
    <w:rsid w:val="00652EC7"/>
    <w:rsid w:val="00653024"/>
    <w:rsid w:val="006530B9"/>
    <w:rsid w:val="006530DB"/>
    <w:rsid w:val="0065316F"/>
    <w:rsid w:val="0065333F"/>
    <w:rsid w:val="0065345C"/>
    <w:rsid w:val="00653477"/>
    <w:rsid w:val="00653575"/>
    <w:rsid w:val="0065368B"/>
    <w:rsid w:val="006537EB"/>
    <w:rsid w:val="00653842"/>
    <w:rsid w:val="00653888"/>
    <w:rsid w:val="00653895"/>
    <w:rsid w:val="0065396B"/>
    <w:rsid w:val="006539A7"/>
    <w:rsid w:val="00653A2D"/>
    <w:rsid w:val="00653AE5"/>
    <w:rsid w:val="00653B70"/>
    <w:rsid w:val="00653B8D"/>
    <w:rsid w:val="00653C25"/>
    <w:rsid w:val="00653C4F"/>
    <w:rsid w:val="00653CE7"/>
    <w:rsid w:val="00653D90"/>
    <w:rsid w:val="00653EAB"/>
    <w:rsid w:val="00653F25"/>
    <w:rsid w:val="00653F2E"/>
    <w:rsid w:val="006542B7"/>
    <w:rsid w:val="006542D8"/>
    <w:rsid w:val="006542DF"/>
    <w:rsid w:val="0065430F"/>
    <w:rsid w:val="0065435D"/>
    <w:rsid w:val="0065439C"/>
    <w:rsid w:val="006543C1"/>
    <w:rsid w:val="006543F7"/>
    <w:rsid w:val="006544B7"/>
    <w:rsid w:val="0065458E"/>
    <w:rsid w:val="006545AD"/>
    <w:rsid w:val="006545E3"/>
    <w:rsid w:val="00654667"/>
    <w:rsid w:val="006547BD"/>
    <w:rsid w:val="006548E1"/>
    <w:rsid w:val="00654B90"/>
    <w:rsid w:val="00654BCC"/>
    <w:rsid w:val="00654C88"/>
    <w:rsid w:val="00654FC3"/>
    <w:rsid w:val="00655000"/>
    <w:rsid w:val="0065513E"/>
    <w:rsid w:val="0065519A"/>
    <w:rsid w:val="006551C3"/>
    <w:rsid w:val="006551C4"/>
    <w:rsid w:val="0065527C"/>
    <w:rsid w:val="006553DE"/>
    <w:rsid w:val="006554FC"/>
    <w:rsid w:val="006555C5"/>
    <w:rsid w:val="006555DC"/>
    <w:rsid w:val="00655650"/>
    <w:rsid w:val="00655667"/>
    <w:rsid w:val="006556F5"/>
    <w:rsid w:val="0065576C"/>
    <w:rsid w:val="006559A6"/>
    <w:rsid w:val="00655A79"/>
    <w:rsid w:val="00655B47"/>
    <w:rsid w:val="00655B76"/>
    <w:rsid w:val="00655C12"/>
    <w:rsid w:val="00655D23"/>
    <w:rsid w:val="00655FB8"/>
    <w:rsid w:val="00656036"/>
    <w:rsid w:val="0065607F"/>
    <w:rsid w:val="0065624A"/>
    <w:rsid w:val="006562CD"/>
    <w:rsid w:val="006563F4"/>
    <w:rsid w:val="0065645E"/>
    <w:rsid w:val="006564FB"/>
    <w:rsid w:val="00656537"/>
    <w:rsid w:val="006565E1"/>
    <w:rsid w:val="0065677D"/>
    <w:rsid w:val="006568CE"/>
    <w:rsid w:val="00656965"/>
    <w:rsid w:val="006569FD"/>
    <w:rsid w:val="00656A3E"/>
    <w:rsid w:val="00656C01"/>
    <w:rsid w:val="00656D90"/>
    <w:rsid w:val="00656E43"/>
    <w:rsid w:val="00656ECF"/>
    <w:rsid w:val="00657013"/>
    <w:rsid w:val="0065713D"/>
    <w:rsid w:val="0065714D"/>
    <w:rsid w:val="006571E4"/>
    <w:rsid w:val="0065732C"/>
    <w:rsid w:val="00657373"/>
    <w:rsid w:val="0065744B"/>
    <w:rsid w:val="00657466"/>
    <w:rsid w:val="006575FA"/>
    <w:rsid w:val="006576D7"/>
    <w:rsid w:val="00657708"/>
    <w:rsid w:val="00657882"/>
    <w:rsid w:val="006578F1"/>
    <w:rsid w:val="00657938"/>
    <w:rsid w:val="00657988"/>
    <w:rsid w:val="006579A2"/>
    <w:rsid w:val="00657AC0"/>
    <w:rsid w:val="00657BE7"/>
    <w:rsid w:val="00657BF1"/>
    <w:rsid w:val="00657D7F"/>
    <w:rsid w:val="00657FCA"/>
    <w:rsid w:val="00660044"/>
    <w:rsid w:val="006600FE"/>
    <w:rsid w:val="00660370"/>
    <w:rsid w:val="0066040F"/>
    <w:rsid w:val="00660434"/>
    <w:rsid w:val="00660450"/>
    <w:rsid w:val="00660470"/>
    <w:rsid w:val="006604A8"/>
    <w:rsid w:val="00660534"/>
    <w:rsid w:val="00660559"/>
    <w:rsid w:val="00660610"/>
    <w:rsid w:val="0066061F"/>
    <w:rsid w:val="00660648"/>
    <w:rsid w:val="006606A4"/>
    <w:rsid w:val="006607E7"/>
    <w:rsid w:val="0066081B"/>
    <w:rsid w:val="00660839"/>
    <w:rsid w:val="0066086D"/>
    <w:rsid w:val="006609CF"/>
    <w:rsid w:val="00660A4E"/>
    <w:rsid w:val="00660BA4"/>
    <w:rsid w:val="00660C7E"/>
    <w:rsid w:val="00660CFD"/>
    <w:rsid w:val="00660D4F"/>
    <w:rsid w:val="00660D94"/>
    <w:rsid w:val="00660DE4"/>
    <w:rsid w:val="0066103F"/>
    <w:rsid w:val="00661059"/>
    <w:rsid w:val="00661071"/>
    <w:rsid w:val="00661077"/>
    <w:rsid w:val="0066125F"/>
    <w:rsid w:val="006612EC"/>
    <w:rsid w:val="00661326"/>
    <w:rsid w:val="00661348"/>
    <w:rsid w:val="0066136B"/>
    <w:rsid w:val="00661414"/>
    <w:rsid w:val="0066149C"/>
    <w:rsid w:val="0066154A"/>
    <w:rsid w:val="00661626"/>
    <w:rsid w:val="0066168A"/>
    <w:rsid w:val="0066168F"/>
    <w:rsid w:val="00661722"/>
    <w:rsid w:val="006617E0"/>
    <w:rsid w:val="0066190A"/>
    <w:rsid w:val="00661B90"/>
    <w:rsid w:val="00661BF6"/>
    <w:rsid w:val="00661CE3"/>
    <w:rsid w:val="00661EBE"/>
    <w:rsid w:val="00661F51"/>
    <w:rsid w:val="00661F61"/>
    <w:rsid w:val="00661FD2"/>
    <w:rsid w:val="0066202B"/>
    <w:rsid w:val="00662093"/>
    <w:rsid w:val="006620EF"/>
    <w:rsid w:val="006621DC"/>
    <w:rsid w:val="006621FC"/>
    <w:rsid w:val="0066224E"/>
    <w:rsid w:val="00662347"/>
    <w:rsid w:val="00662361"/>
    <w:rsid w:val="006623A9"/>
    <w:rsid w:val="006623B9"/>
    <w:rsid w:val="0066249A"/>
    <w:rsid w:val="0066249F"/>
    <w:rsid w:val="0066252A"/>
    <w:rsid w:val="00662581"/>
    <w:rsid w:val="0066263F"/>
    <w:rsid w:val="00662796"/>
    <w:rsid w:val="0066286E"/>
    <w:rsid w:val="006628B1"/>
    <w:rsid w:val="00662B19"/>
    <w:rsid w:val="00662B3E"/>
    <w:rsid w:val="00662C53"/>
    <w:rsid w:val="00662ED5"/>
    <w:rsid w:val="00662F35"/>
    <w:rsid w:val="00663076"/>
    <w:rsid w:val="006630FD"/>
    <w:rsid w:val="00663112"/>
    <w:rsid w:val="00663163"/>
    <w:rsid w:val="00663238"/>
    <w:rsid w:val="00663359"/>
    <w:rsid w:val="00663387"/>
    <w:rsid w:val="006634D3"/>
    <w:rsid w:val="006634E2"/>
    <w:rsid w:val="006637E8"/>
    <w:rsid w:val="00663819"/>
    <w:rsid w:val="0066393F"/>
    <w:rsid w:val="0066394E"/>
    <w:rsid w:val="00663996"/>
    <w:rsid w:val="006639AC"/>
    <w:rsid w:val="00663A50"/>
    <w:rsid w:val="00663AEF"/>
    <w:rsid w:val="00663CE2"/>
    <w:rsid w:val="00663E11"/>
    <w:rsid w:val="00663F40"/>
    <w:rsid w:val="00663FBE"/>
    <w:rsid w:val="006640AB"/>
    <w:rsid w:val="006640C5"/>
    <w:rsid w:val="00664131"/>
    <w:rsid w:val="00664181"/>
    <w:rsid w:val="00664308"/>
    <w:rsid w:val="0066434F"/>
    <w:rsid w:val="00664382"/>
    <w:rsid w:val="0066445D"/>
    <w:rsid w:val="00664475"/>
    <w:rsid w:val="006645EC"/>
    <w:rsid w:val="006645F0"/>
    <w:rsid w:val="00664C6E"/>
    <w:rsid w:val="00664CA6"/>
    <w:rsid w:val="00664E69"/>
    <w:rsid w:val="00664F3F"/>
    <w:rsid w:val="00665104"/>
    <w:rsid w:val="00665180"/>
    <w:rsid w:val="00665223"/>
    <w:rsid w:val="00665303"/>
    <w:rsid w:val="0066544A"/>
    <w:rsid w:val="00665479"/>
    <w:rsid w:val="0066552B"/>
    <w:rsid w:val="00665825"/>
    <w:rsid w:val="006658D5"/>
    <w:rsid w:val="00665AF9"/>
    <w:rsid w:val="00665B02"/>
    <w:rsid w:val="00665BF4"/>
    <w:rsid w:val="00665D60"/>
    <w:rsid w:val="00665DD2"/>
    <w:rsid w:val="00665DDE"/>
    <w:rsid w:val="00665DF0"/>
    <w:rsid w:val="00665E33"/>
    <w:rsid w:val="00665EB3"/>
    <w:rsid w:val="00665F86"/>
    <w:rsid w:val="00665FF5"/>
    <w:rsid w:val="006660BB"/>
    <w:rsid w:val="0066621D"/>
    <w:rsid w:val="006662EA"/>
    <w:rsid w:val="00666397"/>
    <w:rsid w:val="00666513"/>
    <w:rsid w:val="0066653F"/>
    <w:rsid w:val="0066669F"/>
    <w:rsid w:val="00666763"/>
    <w:rsid w:val="0066685C"/>
    <w:rsid w:val="0066685E"/>
    <w:rsid w:val="00666860"/>
    <w:rsid w:val="006668ED"/>
    <w:rsid w:val="00666BB3"/>
    <w:rsid w:val="00666C90"/>
    <w:rsid w:val="00666CFA"/>
    <w:rsid w:val="00666E0F"/>
    <w:rsid w:val="006670C1"/>
    <w:rsid w:val="006670FF"/>
    <w:rsid w:val="00667171"/>
    <w:rsid w:val="0066720B"/>
    <w:rsid w:val="006672FC"/>
    <w:rsid w:val="006673FC"/>
    <w:rsid w:val="00667616"/>
    <w:rsid w:val="0066762D"/>
    <w:rsid w:val="0066762E"/>
    <w:rsid w:val="006676EA"/>
    <w:rsid w:val="0066785F"/>
    <w:rsid w:val="00667907"/>
    <w:rsid w:val="00667923"/>
    <w:rsid w:val="006679FC"/>
    <w:rsid w:val="00667AEE"/>
    <w:rsid w:val="00667BCF"/>
    <w:rsid w:val="00667BEA"/>
    <w:rsid w:val="00667D69"/>
    <w:rsid w:val="00667DBB"/>
    <w:rsid w:val="00667DC8"/>
    <w:rsid w:val="00667DD2"/>
    <w:rsid w:val="00667E25"/>
    <w:rsid w:val="00667E61"/>
    <w:rsid w:val="00667E78"/>
    <w:rsid w:val="00667EBE"/>
    <w:rsid w:val="006700BB"/>
    <w:rsid w:val="0067013D"/>
    <w:rsid w:val="006701FD"/>
    <w:rsid w:val="006702E8"/>
    <w:rsid w:val="00670380"/>
    <w:rsid w:val="00670387"/>
    <w:rsid w:val="006703D7"/>
    <w:rsid w:val="006703FE"/>
    <w:rsid w:val="0067051A"/>
    <w:rsid w:val="006707AB"/>
    <w:rsid w:val="0067080B"/>
    <w:rsid w:val="00670A8F"/>
    <w:rsid w:val="00670AD9"/>
    <w:rsid w:val="00670BC1"/>
    <w:rsid w:val="00670DD4"/>
    <w:rsid w:val="00670E54"/>
    <w:rsid w:val="00670E84"/>
    <w:rsid w:val="00670ED4"/>
    <w:rsid w:val="00671055"/>
    <w:rsid w:val="0067109C"/>
    <w:rsid w:val="00671187"/>
    <w:rsid w:val="006711D3"/>
    <w:rsid w:val="006711FC"/>
    <w:rsid w:val="00671203"/>
    <w:rsid w:val="00671284"/>
    <w:rsid w:val="006713BB"/>
    <w:rsid w:val="0067143B"/>
    <w:rsid w:val="00671459"/>
    <w:rsid w:val="0067150B"/>
    <w:rsid w:val="00671559"/>
    <w:rsid w:val="00671562"/>
    <w:rsid w:val="006715DF"/>
    <w:rsid w:val="0067166F"/>
    <w:rsid w:val="006716DE"/>
    <w:rsid w:val="00671939"/>
    <w:rsid w:val="00671A3F"/>
    <w:rsid w:val="00671A93"/>
    <w:rsid w:val="00671ACF"/>
    <w:rsid w:val="00671B45"/>
    <w:rsid w:val="00671CB6"/>
    <w:rsid w:val="00671CFF"/>
    <w:rsid w:val="00671D5E"/>
    <w:rsid w:val="00671E1F"/>
    <w:rsid w:val="00671E36"/>
    <w:rsid w:val="00671F81"/>
    <w:rsid w:val="00671F82"/>
    <w:rsid w:val="0067201C"/>
    <w:rsid w:val="0067212C"/>
    <w:rsid w:val="00672237"/>
    <w:rsid w:val="0067228D"/>
    <w:rsid w:val="006723D5"/>
    <w:rsid w:val="006724F0"/>
    <w:rsid w:val="006724F3"/>
    <w:rsid w:val="006725DD"/>
    <w:rsid w:val="0067267D"/>
    <w:rsid w:val="006726E7"/>
    <w:rsid w:val="00672703"/>
    <w:rsid w:val="00672705"/>
    <w:rsid w:val="0067282E"/>
    <w:rsid w:val="00672A23"/>
    <w:rsid w:val="00672A37"/>
    <w:rsid w:val="00672A9A"/>
    <w:rsid w:val="00672AD0"/>
    <w:rsid w:val="00672BED"/>
    <w:rsid w:val="00672C7D"/>
    <w:rsid w:val="00672D05"/>
    <w:rsid w:val="00672D8C"/>
    <w:rsid w:val="00672FC4"/>
    <w:rsid w:val="006730C5"/>
    <w:rsid w:val="006730F6"/>
    <w:rsid w:val="0067321F"/>
    <w:rsid w:val="0067326D"/>
    <w:rsid w:val="006733C7"/>
    <w:rsid w:val="006734EB"/>
    <w:rsid w:val="0067367A"/>
    <w:rsid w:val="0067374F"/>
    <w:rsid w:val="006738D6"/>
    <w:rsid w:val="0067390D"/>
    <w:rsid w:val="0067393E"/>
    <w:rsid w:val="00673ABF"/>
    <w:rsid w:val="00673B44"/>
    <w:rsid w:val="00673C8F"/>
    <w:rsid w:val="00673C9B"/>
    <w:rsid w:val="00673CED"/>
    <w:rsid w:val="00673D54"/>
    <w:rsid w:val="00673DDD"/>
    <w:rsid w:val="00673E4F"/>
    <w:rsid w:val="00673F7D"/>
    <w:rsid w:val="00674336"/>
    <w:rsid w:val="00674350"/>
    <w:rsid w:val="006746AB"/>
    <w:rsid w:val="0067476F"/>
    <w:rsid w:val="00674795"/>
    <w:rsid w:val="00674920"/>
    <w:rsid w:val="0067497A"/>
    <w:rsid w:val="006749BB"/>
    <w:rsid w:val="00674A1B"/>
    <w:rsid w:val="00674A26"/>
    <w:rsid w:val="00674B4D"/>
    <w:rsid w:val="00674C59"/>
    <w:rsid w:val="00674D3E"/>
    <w:rsid w:val="00674D5A"/>
    <w:rsid w:val="00674D73"/>
    <w:rsid w:val="00674EFA"/>
    <w:rsid w:val="0067506F"/>
    <w:rsid w:val="00675077"/>
    <w:rsid w:val="006750B0"/>
    <w:rsid w:val="006750BE"/>
    <w:rsid w:val="006750E6"/>
    <w:rsid w:val="006751DD"/>
    <w:rsid w:val="00675232"/>
    <w:rsid w:val="00675344"/>
    <w:rsid w:val="00675373"/>
    <w:rsid w:val="00675463"/>
    <w:rsid w:val="00675538"/>
    <w:rsid w:val="006755E6"/>
    <w:rsid w:val="00675650"/>
    <w:rsid w:val="0067565B"/>
    <w:rsid w:val="006756A2"/>
    <w:rsid w:val="006757FA"/>
    <w:rsid w:val="0067588D"/>
    <w:rsid w:val="00675903"/>
    <w:rsid w:val="0067590A"/>
    <w:rsid w:val="00675942"/>
    <w:rsid w:val="00675951"/>
    <w:rsid w:val="00675B4E"/>
    <w:rsid w:val="00675C06"/>
    <w:rsid w:val="00675C0F"/>
    <w:rsid w:val="00675C70"/>
    <w:rsid w:val="00675CB9"/>
    <w:rsid w:val="00675DC9"/>
    <w:rsid w:val="00675EBC"/>
    <w:rsid w:val="00675F72"/>
    <w:rsid w:val="006760A2"/>
    <w:rsid w:val="0067610C"/>
    <w:rsid w:val="00676332"/>
    <w:rsid w:val="00676348"/>
    <w:rsid w:val="006765BC"/>
    <w:rsid w:val="00676766"/>
    <w:rsid w:val="00676A9C"/>
    <w:rsid w:val="00676AB1"/>
    <w:rsid w:val="00676AB6"/>
    <w:rsid w:val="00676E5B"/>
    <w:rsid w:val="00676F1B"/>
    <w:rsid w:val="00676F3D"/>
    <w:rsid w:val="00676F98"/>
    <w:rsid w:val="00677018"/>
    <w:rsid w:val="0067708F"/>
    <w:rsid w:val="00677266"/>
    <w:rsid w:val="00677281"/>
    <w:rsid w:val="00677282"/>
    <w:rsid w:val="006772E5"/>
    <w:rsid w:val="0067730D"/>
    <w:rsid w:val="00677369"/>
    <w:rsid w:val="006773AA"/>
    <w:rsid w:val="006773D0"/>
    <w:rsid w:val="00677441"/>
    <w:rsid w:val="0067745F"/>
    <w:rsid w:val="006774E2"/>
    <w:rsid w:val="00677612"/>
    <w:rsid w:val="0067761D"/>
    <w:rsid w:val="00677629"/>
    <w:rsid w:val="006778E3"/>
    <w:rsid w:val="006778EC"/>
    <w:rsid w:val="006779F7"/>
    <w:rsid w:val="00677A68"/>
    <w:rsid w:val="00677A77"/>
    <w:rsid w:val="00677B81"/>
    <w:rsid w:val="00677BF7"/>
    <w:rsid w:val="00677C1C"/>
    <w:rsid w:val="00677D0F"/>
    <w:rsid w:val="00677DCA"/>
    <w:rsid w:val="00677E7D"/>
    <w:rsid w:val="00677F93"/>
    <w:rsid w:val="0068001D"/>
    <w:rsid w:val="006800AE"/>
    <w:rsid w:val="006800B5"/>
    <w:rsid w:val="00680124"/>
    <w:rsid w:val="00680131"/>
    <w:rsid w:val="00680146"/>
    <w:rsid w:val="00680181"/>
    <w:rsid w:val="006801B4"/>
    <w:rsid w:val="006802E3"/>
    <w:rsid w:val="00680323"/>
    <w:rsid w:val="0068045E"/>
    <w:rsid w:val="006804D4"/>
    <w:rsid w:val="00680504"/>
    <w:rsid w:val="0068051C"/>
    <w:rsid w:val="006805A6"/>
    <w:rsid w:val="006805E2"/>
    <w:rsid w:val="006805F0"/>
    <w:rsid w:val="006805F8"/>
    <w:rsid w:val="00680603"/>
    <w:rsid w:val="0068066D"/>
    <w:rsid w:val="006806F6"/>
    <w:rsid w:val="00680784"/>
    <w:rsid w:val="006807FC"/>
    <w:rsid w:val="00680821"/>
    <w:rsid w:val="00680889"/>
    <w:rsid w:val="00680A07"/>
    <w:rsid w:val="00680D7E"/>
    <w:rsid w:val="00680E3E"/>
    <w:rsid w:val="00680EDE"/>
    <w:rsid w:val="00681098"/>
    <w:rsid w:val="00681120"/>
    <w:rsid w:val="006811D9"/>
    <w:rsid w:val="0068129A"/>
    <w:rsid w:val="00681394"/>
    <w:rsid w:val="006813A0"/>
    <w:rsid w:val="00681481"/>
    <w:rsid w:val="00681483"/>
    <w:rsid w:val="00681671"/>
    <w:rsid w:val="0068168A"/>
    <w:rsid w:val="0068178E"/>
    <w:rsid w:val="00681A0E"/>
    <w:rsid w:val="00681A2A"/>
    <w:rsid w:val="00681A53"/>
    <w:rsid w:val="00681AD5"/>
    <w:rsid w:val="00681B48"/>
    <w:rsid w:val="00681B92"/>
    <w:rsid w:val="00681BBC"/>
    <w:rsid w:val="00681C59"/>
    <w:rsid w:val="00681EEA"/>
    <w:rsid w:val="00681EEB"/>
    <w:rsid w:val="006820FC"/>
    <w:rsid w:val="00682161"/>
    <w:rsid w:val="006821F1"/>
    <w:rsid w:val="006822E4"/>
    <w:rsid w:val="0068245C"/>
    <w:rsid w:val="00682461"/>
    <w:rsid w:val="006824A8"/>
    <w:rsid w:val="0068258E"/>
    <w:rsid w:val="0068261E"/>
    <w:rsid w:val="006826D0"/>
    <w:rsid w:val="006826FE"/>
    <w:rsid w:val="00682736"/>
    <w:rsid w:val="006827CC"/>
    <w:rsid w:val="006828BF"/>
    <w:rsid w:val="006828DB"/>
    <w:rsid w:val="00682936"/>
    <w:rsid w:val="00682956"/>
    <w:rsid w:val="006829DA"/>
    <w:rsid w:val="00682A82"/>
    <w:rsid w:val="00682B7E"/>
    <w:rsid w:val="00682B9F"/>
    <w:rsid w:val="00682BE3"/>
    <w:rsid w:val="00682C3A"/>
    <w:rsid w:val="00682CCC"/>
    <w:rsid w:val="00682D6F"/>
    <w:rsid w:val="00682DAE"/>
    <w:rsid w:val="00682E9B"/>
    <w:rsid w:val="00682FD8"/>
    <w:rsid w:val="0068317F"/>
    <w:rsid w:val="006832A2"/>
    <w:rsid w:val="006832B2"/>
    <w:rsid w:val="006832D9"/>
    <w:rsid w:val="006833DE"/>
    <w:rsid w:val="0068363C"/>
    <w:rsid w:val="0068372B"/>
    <w:rsid w:val="00683826"/>
    <w:rsid w:val="00683860"/>
    <w:rsid w:val="006838E4"/>
    <w:rsid w:val="006838FC"/>
    <w:rsid w:val="0068392D"/>
    <w:rsid w:val="00683ACD"/>
    <w:rsid w:val="00683B00"/>
    <w:rsid w:val="00683CC3"/>
    <w:rsid w:val="00683DE9"/>
    <w:rsid w:val="00683DFF"/>
    <w:rsid w:val="00683EB2"/>
    <w:rsid w:val="00683F68"/>
    <w:rsid w:val="00683FB9"/>
    <w:rsid w:val="006840E9"/>
    <w:rsid w:val="00684226"/>
    <w:rsid w:val="00684272"/>
    <w:rsid w:val="00684308"/>
    <w:rsid w:val="00684366"/>
    <w:rsid w:val="0068438B"/>
    <w:rsid w:val="006843AD"/>
    <w:rsid w:val="006843B8"/>
    <w:rsid w:val="00684414"/>
    <w:rsid w:val="00684455"/>
    <w:rsid w:val="0068461F"/>
    <w:rsid w:val="00684686"/>
    <w:rsid w:val="00684746"/>
    <w:rsid w:val="00684770"/>
    <w:rsid w:val="006847D1"/>
    <w:rsid w:val="006849C0"/>
    <w:rsid w:val="00684A34"/>
    <w:rsid w:val="00684AE7"/>
    <w:rsid w:val="00684B91"/>
    <w:rsid w:val="00684CD0"/>
    <w:rsid w:val="00684D9F"/>
    <w:rsid w:val="00684DBC"/>
    <w:rsid w:val="00684E77"/>
    <w:rsid w:val="00684E89"/>
    <w:rsid w:val="00684E90"/>
    <w:rsid w:val="00684ED9"/>
    <w:rsid w:val="00684F2E"/>
    <w:rsid w:val="00684F56"/>
    <w:rsid w:val="00684F89"/>
    <w:rsid w:val="006853CB"/>
    <w:rsid w:val="0068549B"/>
    <w:rsid w:val="006854E4"/>
    <w:rsid w:val="00685514"/>
    <w:rsid w:val="006855B8"/>
    <w:rsid w:val="006856C4"/>
    <w:rsid w:val="00685709"/>
    <w:rsid w:val="00685724"/>
    <w:rsid w:val="00685789"/>
    <w:rsid w:val="006857B0"/>
    <w:rsid w:val="00685892"/>
    <w:rsid w:val="006858EA"/>
    <w:rsid w:val="00685ACD"/>
    <w:rsid w:val="00685FF4"/>
    <w:rsid w:val="0068607D"/>
    <w:rsid w:val="0068614D"/>
    <w:rsid w:val="006861F5"/>
    <w:rsid w:val="0068620F"/>
    <w:rsid w:val="00686228"/>
    <w:rsid w:val="006862F5"/>
    <w:rsid w:val="00686348"/>
    <w:rsid w:val="00686402"/>
    <w:rsid w:val="006866B8"/>
    <w:rsid w:val="00686768"/>
    <w:rsid w:val="006868EE"/>
    <w:rsid w:val="00686913"/>
    <w:rsid w:val="006869CA"/>
    <w:rsid w:val="00686AC5"/>
    <w:rsid w:val="00686AF3"/>
    <w:rsid w:val="00686BAB"/>
    <w:rsid w:val="00686BB7"/>
    <w:rsid w:val="00686C72"/>
    <w:rsid w:val="00686CD1"/>
    <w:rsid w:val="00686D95"/>
    <w:rsid w:val="00686D96"/>
    <w:rsid w:val="00686E2F"/>
    <w:rsid w:val="00686E56"/>
    <w:rsid w:val="00686F1A"/>
    <w:rsid w:val="00687260"/>
    <w:rsid w:val="00687459"/>
    <w:rsid w:val="006875D3"/>
    <w:rsid w:val="00687746"/>
    <w:rsid w:val="006877A6"/>
    <w:rsid w:val="006877DB"/>
    <w:rsid w:val="00687851"/>
    <w:rsid w:val="00687932"/>
    <w:rsid w:val="0068795F"/>
    <w:rsid w:val="00687992"/>
    <w:rsid w:val="006879FC"/>
    <w:rsid w:val="00687B8F"/>
    <w:rsid w:val="00687C09"/>
    <w:rsid w:val="00687CAA"/>
    <w:rsid w:val="00687CD8"/>
    <w:rsid w:val="00687ECB"/>
    <w:rsid w:val="00687F28"/>
    <w:rsid w:val="00687F6C"/>
    <w:rsid w:val="006900E3"/>
    <w:rsid w:val="006901A2"/>
    <w:rsid w:val="0069032A"/>
    <w:rsid w:val="00690368"/>
    <w:rsid w:val="00690394"/>
    <w:rsid w:val="0069055E"/>
    <w:rsid w:val="00690680"/>
    <w:rsid w:val="0069075F"/>
    <w:rsid w:val="0069077C"/>
    <w:rsid w:val="006908FF"/>
    <w:rsid w:val="006909E8"/>
    <w:rsid w:val="00690A38"/>
    <w:rsid w:val="00690AD6"/>
    <w:rsid w:val="00690B88"/>
    <w:rsid w:val="00690BC6"/>
    <w:rsid w:val="00690BED"/>
    <w:rsid w:val="00690D15"/>
    <w:rsid w:val="00690D2E"/>
    <w:rsid w:val="00690FC1"/>
    <w:rsid w:val="00690FC9"/>
    <w:rsid w:val="0069100A"/>
    <w:rsid w:val="00691165"/>
    <w:rsid w:val="00691270"/>
    <w:rsid w:val="0069132B"/>
    <w:rsid w:val="00691353"/>
    <w:rsid w:val="006913AE"/>
    <w:rsid w:val="006913EC"/>
    <w:rsid w:val="0069141C"/>
    <w:rsid w:val="006914B7"/>
    <w:rsid w:val="00691663"/>
    <w:rsid w:val="0069168B"/>
    <w:rsid w:val="006916A9"/>
    <w:rsid w:val="006917AC"/>
    <w:rsid w:val="006917CD"/>
    <w:rsid w:val="00691876"/>
    <w:rsid w:val="006918E8"/>
    <w:rsid w:val="00691921"/>
    <w:rsid w:val="00691A05"/>
    <w:rsid w:val="00691BA0"/>
    <w:rsid w:val="00691C08"/>
    <w:rsid w:val="00691E8C"/>
    <w:rsid w:val="00691ECC"/>
    <w:rsid w:val="00691F05"/>
    <w:rsid w:val="0069214A"/>
    <w:rsid w:val="0069216C"/>
    <w:rsid w:val="0069219A"/>
    <w:rsid w:val="006922C6"/>
    <w:rsid w:val="00692310"/>
    <w:rsid w:val="00692377"/>
    <w:rsid w:val="006923C7"/>
    <w:rsid w:val="00692413"/>
    <w:rsid w:val="00692458"/>
    <w:rsid w:val="006924A9"/>
    <w:rsid w:val="006924E9"/>
    <w:rsid w:val="00692546"/>
    <w:rsid w:val="0069262B"/>
    <w:rsid w:val="00692637"/>
    <w:rsid w:val="00692641"/>
    <w:rsid w:val="0069265B"/>
    <w:rsid w:val="006926CB"/>
    <w:rsid w:val="00692750"/>
    <w:rsid w:val="0069284D"/>
    <w:rsid w:val="006928D4"/>
    <w:rsid w:val="0069296D"/>
    <w:rsid w:val="0069297B"/>
    <w:rsid w:val="00692A6C"/>
    <w:rsid w:val="00692B01"/>
    <w:rsid w:val="00692B33"/>
    <w:rsid w:val="00692BB8"/>
    <w:rsid w:val="00692D44"/>
    <w:rsid w:val="00692D73"/>
    <w:rsid w:val="006931E3"/>
    <w:rsid w:val="006931FA"/>
    <w:rsid w:val="00693250"/>
    <w:rsid w:val="00693393"/>
    <w:rsid w:val="00693466"/>
    <w:rsid w:val="0069349F"/>
    <w:rsid w:val="0069350A"/>
    <w:rsid w:val="00693998"/>
    <w:rsid w:val="00693A04"/>
    <w:rsid w:val="00693A57"/>
    <w:rsid w:val="00693B25"/>
    <w:rsid w:val="00693BA6"/>
    <w:rsid w:val="00693BC7"/>
    <w:rsid w:val="00693C75"/>
    <w:rsid w:val="00693D08"/>
    <w:rsid w:val="00693E63"/>
    <w:rsid w:val="00693F21"/>
    <w:rsid w:val="00694051"/>
    <w:rsid w:val="006940B6"/>
    <w:rsid w:val="006940F8"/>
    <w:rsid w:val="00694122"/>
    <w:rsid w:val="0069418E"/>
    <w:rsid w:val="00694213"/>
    <w:rsid w:val="0069427E"/>
    <w:rsid w:val="0069429F"/>
    <w:rsid w:val="006943C7"/>
    <w:rsid w:val="006944E5"/>
    <w:rsid w:val="0069453E"/>
    <w:rsid w:val="006945E2"/>
    <w:rsid w:val="00694606"/>
    <w:rsid w:val="00694627"/>
    <w:rsid w:val="006946FC"/>
    <w:rsid w:val="006949F8"/>
    <w:rsid w:val="00694A27"/>
    <w:rsid w:val="00694A67"/>
    <w:rsid w:val="00694B07"/>
    <w:rsid w:val="00694B50"/>
    <w:rsid w:val="00694B91"/>
    <w:rsid w:val="00694BBB"/>
    <w:rsid w:val="00694BE8"/>
    <w:rsid w:val="00694CE5"/>
    <w:rsid w:val="00694DD8"/>
    <w:rsid w:val="00694DFE"/>
    <w:rsid w:val="00694F1F"/>
    <w:rsid w:val="00694FB3"/>
    <w:rsid w:val="00695119"/>
    <w:rsid w:val="00695187"/>
    <w:rsid w:val="00695560"/>
    <w:rsid w:val="0069573F"/>
    <w:rsid w:val="00695809"/>
    <w:rsid w:val="0069594C"/>
    <w:rsid w:val="00695AF0"/>
    <w:rsid w:val="00695B64"/>
    <w:rsid w:val="00695D46"/>
    <w:rsid w:val="00695E2B"/>
    <w:rsid w:val="00695E58"/>
    <w:rsid w:val="00695EEE"/>
    <w:rsid w:val="00695EF6"/>
    <w:rsid w:val="00695F0C"/>
    <w:rsid w:val="0069611F"/>
    <w:rsid w:val="006962CD"/>
    <w:rsid w:val="0069637C"/>
    <w:rsid w:val="0069638E"/>
    <w:rsid w:val="00696406"/>
    <w:rsid w:val="00696420"/>
    <w:rsid w:val="006964AB"/>
    <w:rsid w:val="006966CD"/>
    <w:rsid w:val="006968F8"/>
    <w:rsid w:val="00696AC2"/>
    <w:rsid w:val="00696B34"/>
    <w:rsid w:val="00696B6C"/>
    <w:rsid w:val="00696BC2"/>
    <w:rsid w:val="00696DCD"/>
    <w:rsid w:val="00696F53"/>
    <w:rsid w:val="00696F92"/>
    <w:rsid w:val="0069712E"/>
    <w:rsid w:val="0069715F"/>
    <w:rsid w:val="006972C7"/>
    <w:rsid w:val="00697432"/>
    <w:rsid w:val="00697538"/>
    <w:rsid w:val="006975BC"/>
    <w:rsid w:val="0069760F"/>
    <w:rsid w:val="00697623"/>
    <w:rsid w:val="006976D0"/>
    <w:rsid w:val="006977C9"/>
    <w:rsid w:val="0069796F"/>
    <w:rsid w:val="006979FB"/>
    <w:rsid w:val="00697C85"/>
    <w:rsid w:val="00697F66"/>
    <w:rsid w:val="00697F86"/>
    <w:rsid w:val="00697FAD"/>
    <w:rsid w:val="00697FB3"/>
    <w:rsid w:val="006A0093"/>
    <w:rsid w:val="006A01AA"/>
    <w:rsid w:val="006A033C"/>
    <w:rsid w:val="006A035A"/>
    <w:rsid w:val="006A062C"/>
    <w:rsid w:val="006A06EE"/>
    <w:rsid w:val="006A074A"/>
    <w:rsid w:val="006A07CE"/>
    <w:rsid w:val="006A0898"/>
    <w:rsid w:val="006A0966"/>
    <w:rsid w:val="006A097C"/>
    <w:rsid w:val="006A0AD3"/>
    <w:rsid w:val="006A0B06"/>
    <w:rsid w:val="006A0C99"/>
    <w:rsid w:val="006A0CC2"/>
    <w:rsid w:val="006A0D23"/>
    <w:rsid w:val="006A0EA4"/>
    <w:rsid w:val="006A0FE3"/>
    <w:rsid w:val="006A11A3"/>
    <w:rsid w:val="006A128F"/>
    <w:rsid w:val="006A12A6"/>
    <w:rsid w:val="006A12E5"/>
    <w:rsid w:val="006A12FF"/>
    <w:rsid w:val="006A1407"/>
    <w:rsid w:val="006A141E"/>
    <w:rsid w:val="006A1432"/>
    <w:rsid w:val="006A146D"/>
    <w:rsid w:val="006A1540"/>
    <w:rsid w:val="006A1655"/>
    <w:rsid w:val="006A17E6"/>
    <w:rsid w:val="006A17FE"/>
    <w:rsid w:val="006A1877"/>
    <w:rsid w:val="006A19C8"/>
    <w:rsid w:val="006A1AA1"/>
    <w:rsid w:val="006A1AB2"/>
    <w:rsid w:val="006A1AE4"/>
    <w:rsid w:val="006A1BBE"/>
    <w:rsid w:val="006A1C07"/>
    <w:rsid w:val="006A1CFC"/>
    <w:rsid w:val="006A1D65"/>
    <w:rsid w:val="006A1F63"/>
    <w:rsid w:val="006A1FF3"/>
    <w:rsid w:val="006A202E"/>
    <w:rsid w:val="006A208C"/>
    <w:rsid w:val="006A20F0"/>
    <w:rsid w:val="006A20F9"/>
    <w:rsid w:val="006A2171"/>
    <w:rsid w:val="006A22E3"/>
    <w:rsid w:val="006A2454"/>
    <w:rsid w:val="006A24BD"/>
    <w:rsid w:val="006A24D2"/>
    <w:rsid w:val="006A2551"/>
    <w:rsid w:val="006A25A9"/>
    <w:rsid w:val="006A25F6"/>
    <w:rsid w:val="006A2681"/>
    <w:rsid w:val="006A2728"/>
    <w:rsid w:val="006A2744"/>
    <w:rsid w:val="006A282F"/>
    <w:rsid w:val="006A28AC"/>
    <w:rsid w:val="006A28AE"/>
    <w:rsid w:val="006A28FE"/>
    <w:rsid w:val="006A2915"/>
    <w:rsid w:val="006A2AA9"/>
    <w:rsid w:val="006A2AB1"/>
    <w:rsid w:val="006A2ACE"/>
    <w:rsid w:val="006A2BB2"/>
    <w:rsid w:val="006A2C00"/>
    <w:rsid w:val="006A2C39"/>
    <w:rsid w:val="006A2C75"/>
    <w:rsid w:val="006A2C81"/>
    <w:rsid w:val="006A2DB8"/>
    <w:rsid w:val="006A2E1A"/>
    <w:rsid w:val="006A2E6B"/>
    <w:rsid w:val="006A30AC"/>
    <w:rsid w:val="006A3236"/>
    <w:rsid w:val="006A328F"/>
    <w:rsid w:val="006A32AC"/>
    <w:rsid w:val="006A32F2"/>
    <w:rsid w:val="006A338C"/>
    <w:rsid w:val="006A34DD"/>
    <w:rsid w:val="006A354F"/>
    <w:rsid w:val="006A3655"/>
    <w:rsid w:val="006A3708"/>
    <w:rsid w:val="006A37D3"/>
    <w:rsid w:val="006A37DB"/>
    <w:rsid w:val="006A385C"/>
    <w:rsid w:val="006A387D"/>
    <w:rsid w:val="006A3A1D"/>
    <w:rsid w:val="006A3A39"/>
    <w:rsid w:val="006A3A43"/>
    <w:rsid w:val="006A3BE1"/>
    <w:rsid w:val="006A3C88"/>
    <w:rsid w:val="006A3DED"/>
    <w:rsid w:val="006A3F6D"/>
    <w:rsid w:val="006A402D"/>
    <w:rsid w:val="006A4246"/>
    <w:rsid w:val="006A467D"/>
    <w:rsid w:val="006A46C9"/>
    <w:rsid w:val="006A46CF"/>
    <w:rsid w:val="006A4786"/>
    <w:rsid w:val="006A487C"/>
    <w:rsid w:val="006A49EB"/>
    <w:rsid w:val="006A4A29"/>
    <w:rsid w:val="006A4B6F"/>
    <w:rsid w:val="006A4D6D"/>
    <w:rsid w:val="006A4DE1"/>
    <w:rsid w:val="006A4EEF"/>
    <w:rsid w:val="006A4F47"/>
    <w:rsid w:val="006A4F69"/>
    <w:rsid w:val="006A5007"/>
    <w:rsid w:val="006A5043"/>
    <w:rsid w:val="006A53AD"/>
    <w:rsid w:val="006A5556"/>
    <w:rsid w:val="006A559F"/>
    <w:rsid w:val="006A55A2"/>
    <w:rsid w:val="006A55B6"/>
    <w:rsid w:val="006A55F5"/>
    <w:rsid w:val="006A55FA"/>
    <w:rsid w:val="006A5633"/>
    <w:rsid w:val="006A56CA"/>
    <w:rsid w:val="006A5814"/>
    <w:rsid w:val="006A59FF"/>
    <w:rsid w:val="006A5A51"/>
    <w:rsid w:val="006A5A77"/>
    <w:rsid w:val="006A5ADF"/>
    <w:rsid w:val="006A5B35"/>
    <w:rsid w:val="006A5B6B"/>
    <w:rsid w:val="006A5B97"/>
    <w:rsid w:val="006A5BC3"/>
    <w:rsid w:val="006A5C91"/>
    <w:rsid w:val="006A5D06"/>
    <w:rsid w:val="006A5D58"/>
    <w:rsid w:val="006A5DF9"/>
    <w:rsid w:val="006A5E2E"/>
    <w:rsid w:val="006A5F6F"/>
    <w:rsid w:val="006A5FB8"/>
    <w:rsid w:val="006A608E"/>
    <w:rsid w:val="006A60B4"/>
    <w:rsid w:val="006A60CF"/>
    <w:rsid w:val="006A624E"/>
    <w:rsid w:val="006A6486"/>
    <w:rsid w:val="006A64D9"/>
    <w:rsid w:val="006A6627"/>
    <w:rsid w:val="006A662F"/>
    <w:rsid w:val="006A6655"/>
    <w:rsid w:val="006A66E8"/>
    <w:rsid w:val="006A672B"/>
    <w:rsid w:val="006A6915"/>
    <w:rsid w:val="006A6923"/>
    <w:rsid w:val="006A693B"/>
    <w:rsid w:val="006A6957"/>
    <w:rsid w:val="006A699E"/>
    <w:rsid w:val="006A699F"/>
    <w:rsid w:val="006A69FF"/>
    <w:rsid w:val="006A6AF3"/>
    <w:rsid w:val="006A6BAF"/>
    <w:rsid w:val="006A6C46"/>
    <w:rsid w:val="006A6CA7"/>
    <w:rsid w:val="006A6CBC"/>
    <w:rsid w:val="006A6D62"/>
    <w:rsid w:val="006A6D66"/>
    <w:rsid w:val="006A6D80"/>
    <w:rsid w:val="006A6E46"/>
    <w:rsid w:val="006A6EE8"/>
    <w:rsid w:val="006A6F72"/>
    <w:rsid w:val="006A707B"/>
    <w:rsid w:val="006A72B3"/>
    <w:rsid w:val="006A72C2"/>
    <w:rsid w:val="006A7545"/>
    <w:rsid w:val="006A7548"/>
    <w:rsid w:val="006A75F7"/>
    <w:rsid w:val="006A771D"/>
    <w:rsid w:val="006A797C"/>
    <w:rsid w:val="006A79D3"/>
    <w:rsid w:val="006A7A3C"/>
    <w:rsid w:val="006A7ABA"/>
    <w:rsid w:val="006A7B18"/>
    <w:rsid w:val="006A7BB0"/>
    <w:rsid w:val="006A7C19"/>
    <w:rsid w:val="006A7D41"/>
    <w:rsid w:val="006A7D66"/>
    <w:rsid w:val="006A7DE4"/>
    <w:rsid w:val="006A7E4A"/>
    <w:rsid w:val="006A7E65"/>
    <w:rsid w:val="006A7E8C"/>
    <w:rsid w:val="006A7EFF"/>
    <w:rsid w:val="006A7F12"/>
    <w:rsid w:val="006A7FA7"/>
    <w:rsid w:val="006B0073"/>
    <w:rsid w:val="006B00CC"/>
    <w:rsid w:val="006B00D4"/>
    <w:rsid w:val="006B01ED"/>
    <w:rsid w:val="006B01EE"/>
    <w:rsid w:val="006B0348"/>
    <w:rsid w:val="006B03E1"/>
    <w:rsid w:val="006B0401"/>
    <w:rsid w:val="006B0466"/>
    <w:rsid w:val="006B0509"/>
    <w:rsid w:val="006B051C"/>
    <w:rsid w:val="006B0581"/>
    <w:rsid w:val="006B0588"/>
    <w:rsid w:val="006B0668"/>
    <w:rsid w:val="006B0676"/>
    <w:rsid w:val="006B06F3"/>
    <w:rsid w:val="006B0826"/>
    <w:rsid w:val="006B087F"/>
    <w:rsid w:val="006B08B9"/>
    <w:rsid w:val="006B08CE"/>
    <w:rsid w:val="006B08E8"/>
    <w:rsid w:val="006B091D"/>
    <w:rsid w:val="006B0997"/>
    <w:rsid w:val="006B0B26"/>
    <w:rsid w:val="006B0B91"/>
    <w:rsid w:val="006B0BB9"/>
    <w:rsid w:val="006B0C93"/>
    <w:rsid w:val="006B0C9B"/>
    <w:rsid w:val="006B0D71"/>
    <w:rsid w:val="006B0DB7"/>
    <w:rsid w:val="006B0E5F"/>
    <w:rsid w:val="006B0F8D"/>
    <w:rsid w:val="006B0FDE"/>
    <w:rsid w:val="006B1056"/>
    <w:rsid w:val="006B1257"/>
    <w:rsid w:val="006B145D"/>
    <w:rsid w:val="006B14AF"/>
    <w:rsid w:val="006B14F6"/>
    <w:rsid w:val="006B14F7"/>
    <w:rsid w:val="006B1534"/>
    <w:rsid w:val="006B15E6"/>
    <w:rsid w:val="006B1611"/>
    <w:rsid w:val="006B1652"/>
    <w:rsid w:val="006B1930"/>
    <w:rsid w:val="006B1980"/>
    <w:rsid w:val="006B1989"/>
    <w:rsid w:val="006B1A18"/>
    <w:rsid w:val="006B1D34"/>
    <w:rsid w:val="006B1D54"/>
    <w:rsid w:val="006B1E50"/>
    <w:rsid w:val="006B1E5B"/>
    <w:rsid w:val="006B1E81"/>
    <w:rsid w:val="006B2124"/>
    <w:rsid w:val="006B2322"/>
    <w:rsid w:val="006B24EB"/>
    <w:rsid w:val="006B25A0"/>
    <w:rsid w:val="006B25CC"/>
    <w:rsid w:val="006B2721"/>
    <w:rsid w:val="006B27D3"/>
    <w:rsid w:val="006B2812"/>
    <w:rsid w:val="006B2844"/>
    <w:rsid w:val="006B2955"/>
    <w:rsid w:val="006B29D2"/>
    <w:rsid w:val="006B2B56"/>
    <w:rsid w:val="006B2F0D"/>
    <w:rsid w:val="006B2F89"/>
    <w:rsid w:val="006B2FAC"/>
    <w:rsid w:val="006B301F"/>
    <w:rsid w:val="006B3294"/>
    <w:rsid w:val="006B34B2"/>
    <w:rsid w:val="006B36F9"/>
    <w:rsid w:val="006B38FC"/>
    <w:rsid w:val="006B392E"/>
    <w:rsid w:val="006B399E"/>
    <w:rsid w:val="006B3C4C"/>
    <w:rsid w:val="006B3C74"/>
    <w:rsid w:val="006B3C78"/>
    <w:rsid w:val="006B3E12"/>
    <w:rsid w:val="006B4149"/>
    <w:rsid w:val="006B418D"/>
    <w:rsid w:val="006B4293"/>
    <w:rsid w:val="006B43E3"/>
    <w:rsid w:val="006B448E"/>
    <w:rsid w:val="006B44A4"/>
    <w:rsid w:val="006B4544"/>
    <w:rsid w:val="006B457A"/>
    <w:rsid w:val="006B4624"/>
    <w:rsid w:val="006B4628"/>
    <w:rsid w:val="006B46C0"/>
    <w:rsid w:val="006B4832"/>
    <w:rsid w:val="006B4A52"/>
    <w:rsid w:val="006B4AAD"/>
    <w:rsid w:val="006B4BA0"/>
    <w:rsid w:val="006B4BD1"/>
    <w:rsid w:val="006B4C91"/>
    <w:rsid w:val="006B4D77"/>
    <w:rsid w:val="006B4E4C"/>
    <w:rsid w:val="006B502D"/>
    <w:rsid w:val="006B5045"/>
    <w:rsid w:val="006B5123"/>
    <w:rsid w:val="006B51D7"/>
    <w:rsid w:val="006B51ED"/>
    <w:rsid w:val="006B5219"/>
    <w:rsid w:val="006B5232"/>
    <w:rsid w:val="006B5256"/>
    <w:rsid w:val="006B532D"/>
    <w:rsid w:val="006B5349"/>
    <w:rsid w:val="006B538A"/>
    <w:rsid w:val="006B5416"/>
    <w:rsid w:val="006B5450"/>
    <w:rsid w:val="006B5467"/>
    <w:rsid w:val="006B5562"/>
    <w:rsid w:val="006B5575"/>
    <w:rsid w:val="006B570B"/>
    <w:rsid w:val="006B5776"/>
    <w:rsid w:val="006B5792"/>
    <w:rsid w:val="006B57F5"/>
    <w:rsid w:val="006B581E"/>
    <w:rsid w:val="006B584D"/>
    <w:rsid w:val="006B5887"/>
    <w:rsid w:val="006B58F8"/>
    <w:rsid w:val="006B5A09"/>
    <w:rsid w:val="006B5AAF"/>
    <w:rsid w:val="006B5ACF"/>
    <w:rsid w:val="006B5B19"/>
    <w:rsid w:val="006B5B62"/>
    <w:rsid w:val="006B5D16"/>
    <w:rsid w:val="006B5D25"/>
    <w:rsid w:val="006B5EF7"/>
    <w:rsid w:val="006B5FCF"/>
    <w:rsid w:val="006B6089"/>
    <w:rsid w:val="006B60F3"/>
    <w:rsid w:val="006B6116"/>
    <w:rsid w:val="006B6182"/>
    <w:rsid w:val="006B6251"/>
    <w:rsid w:val="006B62F5"/>
    <w:rsid w:val="006B6305"/>
    <w:rsid w:val="006B6606"/>
    <w:rsid w:val="006B665D"/>
    <w:rsid w:val="006B67A2"/>
    <w:rsid w:val="006B67EB"/>
    <w:rsid w:val="006B6819"/>
    <w:rsid w:val="006B682B"/>
    <w:rsid w:val="006B6CBE"/>
    <w:rsid w:val="006B6CD4"/>
    <w:rsid w:val="006B6D4F"/>
    <w:rsid w:val="006B6D52"/>
    <w:rsid w:val="006B6E67"/>
    <w:rsid w:val="006B6EA7"/>
    <w:rsid w:val="006B6F6F"/>
    <w:rsid w:val="006B70E3"/>
    <w:rsid w:val="006B71D7"/>
    <w:rsid w:val="006B7292"/>
    <w:rsid w:val="006B735D"/>
    <w:rsid w:val="006B73C0"/>
    <w:rsid w:val="006B74BD"/>
    <w:rsid w:val="006B74D5"/>
    <w:rsid w:val="006B7538"/>
    <w:rsid w:val="006B76B3"/>
    <w:rsid w:val="006B7763"/>
    <w:rsid w:val="006B78C0"/>
    <w:rsid w:val="006B7B12"/>
    <w:rsid w:val="006B7B35"/>
    <w:rsid w:val="006B7C32"/>
    <w:rsid w:val="006B7CFC"/>
    <w:rsid w:val="006B7DD8"/>
    <w:rsid w:val="006B7DE7"/>
    <w:rsid w:val="006B7DFC"/>
    <w:rsid w:val="006B7F13"/>
    <w:rsid w:val="006C0077"/>
    <w:rsid w:val="006C0184"/>
    <w:rsid w:val="006C0271"/>
    <w:rsid w:val="006C02C4"/>
    <w:rsid w:val="006C039A"/>
    <w:rsid w:val="006C0433"/>
    <w:rsid w:val="006C063E"/>
    <w:rsid w:val="006C066D"/>
    <w:rsid w:val="006C06C3"/>
    <w:rsid w:val="006C06EB"/>
    <w:rsid w:val="006C06FF"/>
    <w:rsid w:val="006C0813"/>
    <w:rsid w:val="006C08C9"/>
    <w:rsid w:val="006C08F4"/>
    <w:rsid w:val="006C08F6"/>
    <w:rsid w:val="006C0A85"/>
    <w:rsid w:val="006C0A9E"/>
    <w:rsid w:val="006C0AFF"/>
    <w:rsid w:val="006C0B44"/>
    <w:rsid w:val="006C0B64"/>
    <w:rsid w:val="006C0C5C"/>
    <w:rsid w:val="006C0E41"/>
    <w:rsid w:val="006C104B"/>
    <w:rsid w:val="006C1185"/>
    <w:rsid w:val="006C11F3"/>
    <w:rsid w:val="006C12EA"/>
    <w:rsid w:val="006C1458"/>
    <w:rsid w:val="006C147B"/>
    <w:rsid w:val="006C15E4"/>
    <w:rsid w:val="006C16BA"/>
    <w:rsid w:val="006C16DB"/>
    <w:rsid w:val="006C1742"/>
    <w:rsid w:val="006C17E9"/>
    <w:rsid w:val="006C18C4"/>
    <w:rsid w:val="006C1952"/>
    <w:rsid w:val="006C1AAF"/>
    <w:rsid w:val="006C1BA7"/>
    <w:rsid w:val="006C1C06"/>
    <w:rsid w:val="006C1DD1"/>
    <w:rsid w:val="006C1F64"/>
    <w:rsid w:val="006C20AD"/>
    <w:rsid w:val="006C20F9"/>
    <w:rsid w:val="006C2105"/>
    <w:rsid w:val="006C2311"/>
    <w:rsid w:val="006C2327"/>
    <w:rsid w:val="006C2343"/>
    <w:rsid w:val="006C2485"/>
    <w:rsid w:val="006C25A8"/>
    <w:rsid w:val="006C25E0"/>
    <w:rsid w:val="006C26E1"/>
    <w:rsid w:val="006C2755"/>
    <w:rsid w:val="006C28C0"/>
    <w:rsid w:val="006C2918"/>
    <w:rsid w:val="006C2A0E"/>
    <w:rsid w:val="006C2AD7"/>
    <w:rsid w:val="006C2B48"/>
    <w:rsid w:val="006C2BC4"/>
    <w:rsid w:val="006C2CFA"/>
    <w:rsid w:val="006C2D0A"/>
    <w:rsid w:val="006C2FBF"/>
    <w:rsid w:val="006C30CA"/>
    <w:rsid w:val="006C327A"/>
    <w:rsid w:val="006C32B1"/>
    <w:rsid w:val="006C32E9"/>
    <w:rsid w:val="006C334A"/>
    <w:rsid w:val="006C33EE"/>
    <w:rsid w:val="006C350F"/>
    <w:rsid w:val="006C365E"/>
    <w:rsid w:val="006C374A"/>
    <w:rsid w:val="006C382A"/>
    <w:rsid w:val="006C38C5"/>
    <w:rsid w:val="006C3A23"/>
    <w:rsid w:val="006C3A50"/>
    <w:rsid w:val="006C3B17"/>
    <w:rsid w:val="006C3B82"/>
    <w:rsid w:val="006C3D07"/>
    <w:rsid w:val="006C3D65"/>
    <w:rsid w:val="006C3E22"/>
    <w:rsid w:val="006C3E6B"/>
    <w:rsid w:val="006C3ED9"/>
    <w:rsid w:val="006C3F53"/>
    <w:rsid w:val="006C3F61"/>
    <w:rsid w:val="006C4041"/>
    <w:rsid w:val="006C40B3"/>
    <w:rsid w:val="006C4169"/>
    <w:rsid w:val="006C41E2"/>
    <w:rsid w:val="006C4242"/>
    <w:rsid w:val="006C424D"/>
    <w:rsid w:val="006C42BC"/>
    <w:rsid w:val="006C4301"/>
    <w:rsid w:val="006C44E3"/>
    <w:rsid w:val="006C44FF"/>
    <w:rsid w:val="006C4520"/>
    <w:rsid w:val="006C45A4"/>
    <w:rsid w:val="006C4669"/>
    <w:rsid w:val="006C48CF"/>
    <w:rsid w:val="006C48F1"/>
    <w:rsid w:val="006C491A"/>
    <w:rsid w:val="006C4AF9"/>
    <w:rsid w:val="006C4B13"/>
    <w:rsid w:val="006C4E26"/>
    <w:rsid w:val="006C4FB1"/>
    <w:rsid w:val="006C4FCB"/>
    <w:rsid w:val="006C4FE6"/>
    <w:rsid w:val="006C50EC"/>
    <w:rsid w:val="006C5199"/>
    <w:rsid w:val="006C5394"/>
    <w:rsid w:val="006C5568"/>
    <w:rsid w:val="006C55BF"/>
    <w:rsid w:val="006C5602"/>
    <w:rsid w:val="006C563A"/>
    <w:rsid w:val="006C57A1"/>
    <w:rsid w:val="006C57F3"/>
    <w:rsid w:val="006C58F4"/>
    <w:rsid w:val="006C5984"/>
    <w:rsid w:val="006C59F7"/>
    <w:rsid w:val="006C5AAC"/>
    <w:rsid w:val="006C5B71"/>
    <w:rsid w:val="006C5B98"/>
    <w:rsid w:val="006C5BFC"/>
    <w:rsid w:val="006C5CEA"/>
    <w:rsid w:val="006C5D31"/>
    <w:rsid w:val="006C5DD1"/>
    <w:rsid w:val="006C6033"/>
    <w:rsid w:val="006C60EA"/>
    <w:rsid w:val="006C6226"/>
    <w:rsid w:val="006C623B"/>
    <w:rsid w:val="006C6302"/>
    <w:rsid w:val="006C63EE"/>
    <w:rsid w:val="006C63F4"/>
    <w:rsid w:val="006C6476"/>
    <w:rsid w:val="006C65B0"/>
    <w:rsid w:val="006C6646"/>
    <w:rsid w:val="006C66C0"/>
    <w:rsid w:val="006C6760"/>
    <w:rsid w:val="006C67DA"/>
    <w:rsid w:val="006C6817"/>
    <w:rsid w:val="006C689A"/>
    <w:rsid w:val="006C69C6"/>
    <w:rsid w:val="006C6A18"/>
    <w:rsid w:val="006C6AC9"/>
    <w:rsid w:val="006C6AD2"/>
    <w:rsid w:val="006C6BB1"/>
    <w:rsid w:val="006C6C6E"/>
    <w:rsid w:val="006C6CD6"/>
    <w:rsid w:val="006C6D4F"/>
    <w:rsid w:val="006C6E0A"/>
    <w:rsid w:val="006C6E71"/>
    <w:rsid w:val="006C6F13"/>
    <w:rsid w:val="006C7041"/>
    <w:rsid w:val="006C7058"/>
    <w:rsid w:val="006C7074"/>
    <w:rsid w:val="006C7086"/>
    <w:rsid w:val="006C7096"/>
    <w:rsid w:val="006C70B0"/>
    <w:rsid w:val="006C715A"/>
    <w:rsid w:val="006C71E9"/>
    <w:rsid w:val="006C72C8"/>
    <w:rsid w:val="006C738C"/>
    <w:rsid w:val="006C73D8"/>
    <w:rsid w:val="006C756A"/>
    <w:rsid w:val="006C757C"/>
    <w:rsid w:val="006C7596"/>
    <w:rsid w:val="006C761C"/>
    <w:rsid w:val="006C7662"/>
    <w:rsid w:val="006C7740"/>
    <w:rsid w:val="006C780A"/>
    <w:rsid w:val="006C781C"/>
    <w:rsid w:val="006C7895"/>
    <w:rsid w:val="006C7A05"/>
    <w:rsid w:val="006C7B3D"/>
    <w:rsid w:val="006C7B77"/>
    <w:rsid w:val="006C7BF9"/>
    <w:rsid w:val="006C7CC6"/>
    <w:rsid w:val="006C7D96"/>
    <w:rsid w:val="006C7DA5"/>
    <w:rsid w:val="006C7DCE"/>
    <w:rsid w:val="006C7DF4"/>
    <w:rsid w:val="006C7E17"/>
    <w:rsid w:val="006C7F33"/>
    <w:rsid w:val="006C7F4E"/>
    <w:rsid w:val="006D020A"/>
    <w:rsid w:val="006D02FD"/>
    <w:rsid w:val="006D05AC"/>
    <w:rsid w:val="006D0678"/>
    <w:rsid w:val="006D07EE"/>
    <w:rsid w:val="006D0AFA"/>
    <w:rsid w:val="006D0CB5"/>
    <w:rsid w:val="006D0D58"/>
    <w:rsid w:val="006D0D88"/>
    <w:rsid w:val="006D0E9E"/>
    <w:rsid w:val="006D0FA0"/>
    <w:rsid w:val="006D100E"/>
    <w:rsid w:val="006D1020"/>
    <w:rsid w:val="006D10AE"/>
    <w:rsid w:val="006D115A"/>
    <w:rsid w:val="006D11B2"/>
    <w:rsid w:val="006D11E8"/>
    <w:rsid w:val="006D1256"/>
    <w:rsid w:val="006D139B"/>
    <w:rsid w:val="006D1438"/>
    <w:rsid w:val="006D143B"/>
    <w:rsid w:val="006D155B"/>
    <w:rsid w:val="006D15DC"/>
    <w:rsid w:val="006D1626"/>
    <w:rsid w:val="006D1655"/>
    <w:rsid w:val="006D16EF"/>
    <w:rsid w:val="006D1733"/>
    <w:rsid w:val="006D1818"/>
    <w:rsid w:val="006D1879"/>
    <w:rsid w:val="006D199A"/>
    <w:rsid w:val="006D1A63"/>
    <w:rsid w:val="006D1AD1"/>
    <w:rsid w:val="006D1AD4"/>
    <w:rsid w:val="006D1B74"/>
    <w:rsid w:val="006D1C1C"/>
    <w:rsid w:val="006D1C21"/>
    <w:rsid w:val="006D1C39"/>
    <w:rsid w:val="006D1D37"/>
    <w:rsid w:val="006D1E0A"/>
    <w:rsid w:val="006D1E1C"/>
    <w:rsid w:val="006D1E95"/>
    <w:rsid w:val="006D201E"/>
    <w:rsid w:val="006D216E"/>
    <w:rsid w:val="006D2182"/>
    <w:rsid w:val="006D2192"/>
    <w:rsid w:val="006D21A2"/>
    <w:rsid w:val="006D21E2"/>
    <w:rsid w:val="006D221D"/>
    <w:rsid w:val="006D2252"/>
    <w:rsid w:val="006D2284"/>
    <w:rsid w:val="006D23A1"/>
    <w:rsid w:val="006D24D6"/>
    <w:rsid w:val="006D24EE"/>
    <w:rsid w:val="006D2630"/>
    <w:rsid w:val="006D2658"/>
    <w:rsid w:val="006D27FC"/>
    <w:rsid w:val="006D27FF"/>
    <w:rsid w:val="006D28EF"/>
    <w:rsid w:val="006D29D1"/>
    <w:rsid w:val="006D2A97"/>
    <w:rsid w:val="006D2AFC"/>
    <w:rsid w:val="006D2B44"/>
    <w:rsid w:val="006D2B5A"/>
    <w:rsid w:val="006D2EC7"/>
    <w:rsid w:val="006D2F45"/>
    <w:rsid w:val="006D3186"/>
    <w:rsid w:val="006D32FE"/>
    <w:rsid w:val="006D389D"/>
    <w:rsid w:val="006D3DA0"/>
    <w:rsid w:val="006D3F18"/>
    <w:rsid w:val="006D3F27"/>
    <w:rsid w:val="006D401C"/>
    <w:rsid w:val="006D412F"/>
    <w:rsid w:val="006D41C4"/>
    <w:rsid w:val="006D4279"/>
    <w:rsid w:val="006D42FC"/>
    <w:rsid w:val="006D43DE"/>
    <w:rsid w:val="006D44D6"/>
    <w:rsid w:val="006D457E"/>
    <w:rsid w:val="006D45BA"/>
    <w:rsid w:val="006D461E"/>
    <w:rsid w:val="006D46B7"/>
    <w:rsid w:val="006D46F2"/>
    <w:rsid w:val="006D4763"/>
    <w:rsid w:val="006D482E"/>
    <w:rsid w:val="006D4C28"/>
    <w:rsid w:val="006D4CAD"/>
    <w:rsid w:val="006D4CC8"/>
    <w:rsid w:val="006D4D29"/>
    <w:rsid w:val="006D4D66"/>
    <w:rsid w:val="006D4E04"/>
    <w:rsid w:val="006D4E83"/>
    <w:rsid w:val="006D4FBA"/>
    <w:rsid w:val="006D500E"/>
    <w:rsid w:val="006D5072"/>
    <w:rsid w:val="006D5153"/>
    <w:rsid w:val="006D51F9"/>
    <w:rsid w:val="006D532A"/>
    <w:rsid w:val="006D53B6"/>
    <w:rsid w:val="006D545B"/>
    <w:rsid w:val="006D5510"/>
    <w:rsid w:val="006D556F"/>
    <w:rsid w:val="006D55F2"/>
    <w:rsid w:val="006D55FF"/>
    <w:rsid w:val="006D5743"/>
    <w:rsid w:val="006D5757"/>
    <w:rsid w:val="006D5796"/>
    <w:rsid w:val="006D58B8"/>
    <w:rsid w:val="006D58FF"/>
    <w:rsid w:val="006D590F"/>
    <w:rsid w:val="006D595F"/>
    <w:rsid w:val="006D59D4"/>
    <w:rsid w:val="006D5A42"/>
    <w:rsid w:val="006D5A73"/>
    <w:rsid w:val="006D5B28"/>
    <w:rsid w:val="006D5B48"/>
    <w:rsid w:val="006D5C20"/>
    <w:rsid w:val="006D5C50"/>
    <w:rsid w:val="006D5C59"/>
    <w:rsid w:val="006D5CB5"/>
    <w:rsid w:val="006D5D43"/>
    <w:rsid w:val="006D5DA9"/>
    <w:rsid w:val="006D5ED4"/>
    <w:rsid w:val="006D6243"/>
    <w:rsid w:val="006D62ED"/>
    <w:rsid w:val="006D638A"/>
    <w:rsid w:val="006D645A"/>
    <w:rsid w:val="006D6487"/>
    <w:rsid w:val="006D65E2"/>
    <w:rsid w:val="006D66A8"/>
    <w:rsid w:val="006D6791"/>
    <w:rsid w:val="006D67BB"/>
    <w:rsid w:val="006D691B"/>
    <w:rsid w:val="006D6A8C"/>
    <w:rsid w:val="006D6D05"/>
    <w:rsid w:val="006D6DEC"/>
    <w:rsid w:val="006D6E07"/>
    <w:rsid w:val="006D705C"/>
    <w:rsid w:val="006D7068"/>
    <w:rsid w:val="006D7140"/>
    <w:rsid w:val="006D7206"/>
    <w:rsid w:val="006D7270"/>
    <w:rsid w:val="006D72F6"/>
    <w:rsid w:val="006D7315"/>
    <w:rsid w:val="006D731D"/>
    <w:rsid w:val="006D736B"/>
    <w:rsid w:val="006D73D9"/>
    <w:rsid w:val="006D7468"/>
    <w:rsid w:val="006D74C1"/>
    <w:rsid w:val="006D74C3"/>
    <w:rsid w:val="006D7538"/>
    <w:rsid w:val="006D7542"/>
    <w:rsid w:val="006D75C5"/>
    <w:rsid w:val="006D75F6"/>
    <w:rsid w:val="006D76B1"/>
    <w:rsid w:val="006D774B"/>
    <w:rsid w:val="006D7782"/>
    <w:rsid w:val="006D7845"/>
    <w:rsid w:val="006D78CC"/>
    <w:rsid w:val="006D79F3"/>
    <w:rsid w:val="006D7A94"/>
    <w:rsid w:val="006D7AC6"/>
    <w:rsid w:val="006D7AF0"/>
    <w:rsid w:val="006D7B82"/>
    <w:rsid w:val="006D7D82"/>
    <w:rsid w:val="006D7DED"/>
    <w:rsid w:val="006D7E08"/>
    <w:rsid w:val="006D7EBD"/>
    <w:rsid w:val="006D7ECD"/>
    <w:rsid w:val="006D7F84"/>
    <w:rsid w:val="006E00B1"/>
    <w:rsid w:val="006E01D6"/>
    <w:rsid w:val="006E0291"/>
    <w:rsid w:val="006E02AF"/>
    <w:rsid w:val="006E0334"/>
    <w:rsid w:val="006E037E"/>
    <w:rsid w:val="006E0580"/>
    <w:rsid w:val="006E0637"/>
    <w:rsid w:val="006E0697"/>
    <w:rsid w:val="006E079D"/>
    <w:rsid w:val="006E0809"/>
    <w:rsid w:val="006E0933"/>
    <w:rsid w:val="006E0965"/>
    <w:rsid w:val="006E09FA"/>
    <w:rsid w:val="006E0A43"/>
    <w:rsid w:val="006E0B6C"/>
    <w:rsid w:val="006E0C42"/>
    <w:rsid w:val="006E0CDD"/>
    <w:rsid w:val="006E0D2A"/>
    <w:rsid w:val="006E0D90"/>
    <w:rsid w:val="006E0E90"/>
    <w:rsid w:val="006E0EA7"/>
    <w:rsid w:val="006E0F4C"/>
    <w:rsid w:val="006E0FB9"/>
    <w:rsid w:val="006E1033"/>
    <w:rsid w:val="006E1265"/>
    <w:rsid w:val="006E12DC"/>
    <w:rsid w:val="006E153B"/>
    <w:rsid w:val="006E169D"/>
    <w:rsid w:val="006E16BB"/>
    <w:rsid w:val="006E171F"/>
    <w:rsid w:val="006E194D"/>
    <w:rsid w:val="006E19D3"/>
    <w:rsid w:val="006E1B8F"/>
    <w:rsid w:val="006E1BA5"/>
    <w:rsid w:val="006E1C03"/>
    <w:rsid w:val="006E1C7E"/>
    <w:rsid w:val="006E1CF1"/>
    <w:rsid w:val="006E1D10"/>
    <w:rsid w:val="006E1F03"/>
    <w:rsid w:val="006E1F38"/>
    <w:rsid w:val="006E1FD5"/>
    <w:rsid w:val="006E1FE8"/>
    <w:rsid w:val="006E20F2"/>
    <w:rsid w:val="006E21F6"/>
    <w:rsid w:val="006E2236"/>
    <w:rsid w:val="006E2252"/>
    <w:rsid w:val="006E24CC"/>
    <w:rsid w:val="006E2556"/>
    <w:rsid w:val="006E266A"/>
    <w:rsid w:val="006E26B9"/>
    <w:rsid w:val="006E26EB"/>
    <w:rsid w:val="006E2739"/>
    <w:rsid w:val="006E2740"/>
    <w:rsid w:val="006E2787"/>
    <w:rsid w:val="006E2952"/>
    <w:rsid w:val="006E2A75"/>
    <w:rsid w:val="006E2A8D"/>
    <w:rsid w:val="006E2B1A"/>
    <w:rsid w:val="006E2B1B"/>
    <w:rsid w:val="006E2B8D"/>
    <w:rsid w:val="006E2C4D"/>
    <w:rsid w:val="006E2CC3"/>
    <w:rsid w:val="006E2D4E"/>
    <w:rsid w:val="006E310B"/>
    <w:rsid w:val="006E317C"/>
    <w:rsid w:val="006E3295"/>
    <w:rsid w:val="006E3320"/>
    <w:rsid w:val="006E33F2"/>
    <w:rsid w:val="006E349B"/>
    <w:rsid w:val="006E353F"/>
    <w:rsid w:val="006E35C5"/>
    <w:rsid w:val="006E36FD"/>
    <w:rsid w:val="006E3777"/>
    <w:rsid w:val="006E37A5"/>
    <w:rsid w:val="006E37AC"/>
    <w:rsid w:val="006E3AF3"/>
    <w:rsid w:val="006E3C0C"/>
    <w:rsid w:val="006E3C23"/>
    <w:rsid w:val="006E3C4D"/>
    <w:rsid w:val="006E3C6C"/>
    <w:rsid w:val="006E3DCB"/>
    <w:rsid w:val="006E3F1B"/>
    <w:rsid w:val="006E3F1C"/>
    <w:rsid w:val="006E3F7F"/>
    <w:rsid w:val="006E3FFB"/>
    <w:rsid w:val="006E40DC"/>
    <w:rsid w:val="006E415D"/>
    <w:rsid w:val="006E41D1"/>
    <w:rsid w:val="006E420D"/>
    <w:rsid w:val="006E441D"/>
    <w:rsid w:val="006E4476"/>
    <w:rsid w:val="006E459B"/>
    <w:rsid w:val="006E4729"/>
    <w:rsid w:val="006E49F4"/>
    <w:rsid w:val="006E4B32"/>
    <w:rsid w:val="006E4DA1"/>
    <w:rsid w:val="006E4E3A"/>
    <w:rsid w:val="006E4E53"/>
    <w:rsid w:val="006E4F04"/>
    <w:rsid w:val="006E4F3A"/>
    <w:rsid w:val="006E4F99"/>
    <w:rsid w:val="006E4F9C"/>
    <w:rsid w:val="006E5117"/>
    <w:rsid w:val="006E5175"/>
    <w:rsid w:val="006E520D"/>
    <w:rsid w:val="006E5217"/>
    <w:rsid w:val="006E530E"/>
    <w:rsid w:val="006E5317"/>
    <w:rsid w:val="006E5355"/>
    <w:rsid w:val="006E54FE"/>
    <w:rsid w:val="006E552D"/>
    <w:rsid w:val="006E5585"/>
    <w:rsid w:val="006E5635"/>
    <w:rsid w:val="006E5663"/>
    <w:rsid w:val="006E5798"/>
    <w:rsid w:val="006E57A5"/>
    <w:rsid w:val="006E5871"/>
    <w:rsid w:val="006E58EC"/>
    <w:rsid w:val="006E5A2A"/>
    <w:rsid w:val="006E5BBD"/>
    <w:rsid w:val="006E5C2D"/>
    <w:rsid w:val="006E5D56"/>
    <w:rsid w:val="006E5DCF"/>
    <w:rsid w:val="006E5EE4"/>
    <w:rsid w:val="006E5F07"/>
    <w:rsid w:val="006E5F3C"/>
    <w:rsid w:val="006E5FB0"/>
    <w:rsid w:val="006E5FB1"/>
    <w:rsid w:val="006E60B1"/>
    <w:rsid w:val="006E60F3"/>
    <w:rsid w:val="006E60F9"/>
    <w:rsid w:val="006E616C"/>
    <w:rsid w:val="006E622D"/>
    <w:rsid w:val="006E62D6"/>
    <w:rsid w:val="006E6364"/>
    <w:rsid w:val="006E651C"/>
    <w:rsid w:val="006E6565"/>
    <w:rsid w:val="006E6617"/>
    <w:rsid w:val="006E6750"/>
    <w:rsid w:val="006E6788"/>
    <w:rsid w:val="006E681F"/>
    <w:rsid w:val="006E6839"/>
    <w:rsid w:val="006E68DD"/>
    <w:rsid w:val="006E698C"/>
    <w:rsid w:val="006E6996"/>
    <w:rsid w:val="006E69D8"/>
    <w:rsid w:val="006E69E8"/>
    <w:rsid w:val="006E6C66"/>
    <w:rsid w:val="006E6CDB"/>
    <w:rsid w:val="006E6CE0"/>
    <w:rsid w:val="006E6D98"/>
    <w:rsid w:val="006E6DD0"/>
    <w:rsid w:val="006E6E92"/>
    <w:rsid w:val="006E6FFC"/>
    <w:rsid w:val="006E7031"/>
    <w:rsid w:val="006E7125"/>
    <w:rsid w:val="006E71CB"/>
    <w:rsid w:val="006E71EE"/>
    <w:rsid w:val="006E7216"/>
    <w:rsid w:val="006E7243"/>
    <w:rsid w:val="006E72A8"/>
    <w:rsid w:val="006E72EB"/>
    <w:rsid w:val="006E7327"/>
    <w:rsid w:val="006E7464"/>
    <w:rsid w:val="006E7810"/>
    <w:rsid w:val="006E78DE"/>
    <w:rsid w:val="006E793F"/>
    <w:rsid w:val="006E7958"/>
    <w:rsid w:val="006E795A"/>
    <w:rsid w:val="006E7AD5"/>
    <w:rsid w:val="006E7BD6"/>
    <w:rsid w:val="006E7FA3"/>
    <w:rsid w:val="006F005D"/>
    <w:rsid w:val="006F00B4"/>
    <w:rsid w:val="006F022F"/>
    <w:rsid w:val="006F02B5"/>
    <w:rsid w:val="006F0332"/>
    <w:rsid w:val="006F0491"/>
    <w:rsid w:val="006F04A9"/>
    <w:rsid w:val="006F0847"/>
    <w:rsid w:val="006F08B1"/>
    <w:rsid w:val="006F09E2"/>
    <w:rsid w:val="006F0A10"/>
    <w:rsid w:val="006F0A95"/>
    <w:rsid w:val="006F0B0F"/>
    <w:rsid w:val="006F0C91"/>
    <w:rsid w:val="006F0D02"/>
    <w:rsid w:val="006F0D5F"/>
    <w:rsid w:val="006F0E0B"/>
    <w:rsid w:val="006F0F2B"/>
    <w:rsid w:val="006F10B2"/>
    <w:rsid w:val="006F10C5"/>
    <w:rsid w:val="006F10D1"/>
    <w:rsid w:val="006F113A"/>
    <w:rsid w:val="006F115B"/>
    <w:rsid w:val="006F1207"/>
    <w:rsid w:val="006F1265"/>
    <w:rsid w:val="006F13B2"/>
    <w:rsid w:val="006F14EB"/>
    <w:rsid w:val="006F161B"/>
    <w:rsid w:val="006F16CC"/>
    <w:rsid w:val="006F17F6"/>
    <w:rsid w:val="006F181B"/>
    <w:rsid w:val="006F1937"/>
    <w:rsid w:val="006F1967"/>
    <w:rsid w:val="006F199A"/>
    <w:rsid w:val="006F1A65"/>
    <w:rsid w:val="006F1AF5"/>
    <w:rsid w:val="006F1B6B"/>
    <w:rsid w:val="006F1CAC"/>
    <w:rsid w:val="006F1D61"/>
    <w:rsid w:val="006F1DAA"/>
    <w:rsid w:val="006F1DE4"/>
    <w:rsid w:val="006F1F1C"/>
    <w:rsid w:val="006F1F30"/>
    <w:rsid w:val="006F1F58"/>
    <w:rsid w:val="006F1FEE"/>
    <w:rsid w:val="006F2021"/>
    <w:rsid w:val="006F215B"/>
    <w:rsid w:val="006F225E"/>
    <w:rsid w:val="006F22DD"/>
    <w:rsid w:val="006F22ED"/>
    <w:rsid w:val="006F239C"/>
    <w:rsid w:val="006F24AC"/>
    <w:rsid w:val="006F25F6"/>
    <w:rsid w:val="006F273C"/>
    <w:rsid w:val="006F274F"/>
    <w:rsid w:val="006F27D5"/>
    <w:rsid w:val="006F2A77"/>
    <w:rsid w:val="006F2BFF"/>
    <w:rsid w:val="006F2C62"/>
    <w:rsid w:val="006F2C99"/>
    <w:rsid w:val="006F2D6D"/>
    <w:rsid w:val="006F2DA8"/>
    <w:rsid w:val="006F2DBC"/>
    <w:rsid w:val="006F2DC5"/>
    <w:rsid w:val="006F2F4F"/>
    <w:rsid w:val="006F2FDD"/>
    <w:rsid w:val="006F3003"/>
    <w:rsid w:val="006F30C1"/>
    <w:rsid w:val="006F30C5"/>
    <w:rsid w:val="006F30FE"/>
    <w:rsid w:val="006F3119"/>
    <w:rsid w:val="006F3127"/>
    <w:rsid w:val="006F3194"/>
    <w:rsid w:val="006F3238"/>
    <w:rsid w:val="006F323D"/>
    <w:rsid w:val="006F3303"/>
    <w:rsid w:val="006F3419"/>
    <w:rsid w:val="006F3461"/>
    <w:rsid w:val="006F3485"/>
    <w:rsid w:val="006F34EB"/>
    <w:rsid w:val="006F3AEB"/>
    <w:rsid w:val="006F3B9F"/>
    <w:rsid w:val="006F3BDB"/>
    <w:rsid w:val="006F3D5D"/>
    <w:rsid w:val="006F3D93"/>
    <w:rsid w:val="006F3E56"/>
    <w:rsid w:val="006F3EC8"/>
    <w:rsid w:val="006F3F52"/>
    <w:rsid w:val="006F410A"/>
    <w:rsid w:val="006F41FA"/>
    <w:rsid w:val="006F4223"/>
    <w:rsid w:val="006F42D8"/>
    <w:rsid w:val="006F42E7"/>
    <w:rsid w:val="006F4305"/>
    <w:rsid w:val="006F438F"/>
    <w:rsid w:val="006F44FC"/>
    <w:rsid w:val="006F4619"/>
    <w:rsid w:val="006F46D3"/>
    <w:rsid w:val="006F4738"/>
    <w:rsid w:val="006F47C6"/>
    <w:rsid w:val="006F47EA"/>
    <w:rsid w:val="006F4838"/>
    <w:rsid w:val="006F4883"/>
    <w:rsid w:val="006F4895"/>
    <w:rsid w:val="006F48C4"/>
    <w:rsid w:val="006F4945"/>
    <w:rsid w:val="006F49B9"/>
    <w:rsid w:val="006F49D6"/>
    <w:rsid w:val="006F4A15"/>
    <w:rsid w:val="006F4A83"/>
    <w:rsid w:val="006F4B14"/>
    <w:rsid w:val="006F4B2C"/>
    <w:rsid w:val="006F4BC5"/>
    <w:rsid w:val="006F4C50"/>
    <w:rsid w:val="006F4D95"/>
    <w:rsid w:val="006F4E7E"/>
    <w:rsid w:val="006F4EEF"/>
    <w:rsid w:val="006F4F37"/>
    <w:rsid w:val="006F4F55"/>
    <w:rsid w:val="006F5010"/>
    <w:rsid w:val="006F502F"/>
    <w:rsid w:val="006F50FB"/>
    <w:rsid w:val="006F515E"/>
    <w:rsid w:val="006F5190"/>
    <w:rsid w:val="006F5192"/>
    <w:rsid w:val="006F51CA"/>
    <w:rsid w:val="006F51EB"/>
    <w:rsid w:val="006F520C"/>
    <w:rsid w:val="006F52C7"/>
    <w:rsid w:val="006F534B"/>
    <w:rsid w:val="006F537C"/>
    <w:rsid w:val="006F5535"/>
    <w:rsid w:val="006F560B"/>
    <w:rsid w:val="006F56F5"/>
    <w:rsid w:val="006F59EE"/>
    <w:rsid w:val="006F5A26"/>
    <w:rsid w:val="006F5A52"/>
    <w:rsid w:val="006F5A66"/>
    <w:rsid w:val="006F5ADA"/>
    <w:rsid w:val="006F5BA8"/>
    <w:rsid w:val="006F5C03"/>
    <w:rsid w:val="006F5CD8"/>
    <w:rsid w:val="006F5CE5"/>
    <w:rsid w:val="006F5DD2"/>
    <w:rsid w:val="006F5DE8"/>
    <w:rsid w:val="006F5F0B"/>
    <w:rsid w:val="006F5F50"/>
    <w:rsid w:val="006F608D"/>
    <w:rsid w:val="006F60C3"/>
    <w:rsid w:val="006F60E6"/>
    <w:rsid w:val="006F6189"/>
    <w:rsid w:val="006F6252"/>
    <w:rsid w:val="006F6451"/>
    <w:rsid w:val="006F64D5"/>
    <w:rsid w:val="006F6511"/>
    <w:rsid w:val="006F6556"/>
    <w:rsid w:val="006F65B3"/>
    <w:rsid w:val="006F67A9"/>
    <w:rsid w:val="006F67C9"/>
    <w:rsid w:val="006F692D"/>
    <w:rsid w:val="006F6943"/>
    <w:rsid w:val="006F69D8"/>
    <w:rsid w:val="006F6A8C"/>
    <w:rsid w:val="006F6AE9"/>
    <w:rsid w:val="006F6B2E"/>
    <w:rsid w:val="006F6BC6"/>
    <w:rsid w:val="006F6BF6"/>
    <w:rsid w:val="006F6D36"/>
    <w:rsid w:val="006F6D4D"/>
    <w:rsid w:val="006F6EAC"/>
    <w:rsid w:val="006F6F2B"/>
    <w:rsid w:val="006F70A1"/>
    <w:rsid w:val="006F70A5"/>
    <w:rsid w:val="006F72D1"/>
    <w:rsid w:val="006F733E"/>
    <w:rsid w:val="006F7465"/>
    <w:rsid w:val="006F7585"/>
    <w:rsid w:val="006F75CB"/>
    <w:rsid w:val="006F7744"/>
    <w:rsid w:val="006F79E5"/>
    <w:rsid w:val="006F7A9E"/>
    <w:rsid w:val="006F7ACA"/>
    <w:rsid w:val="006F7AE6"/>
    <w:rsid w:val="006F7B18"/>
    <w:rsid w:val="006F7CAA"/>
    <w:rsid w:val="006F7DB6"/>
    <w:rsid w:val="006F7F02"/>
    <w:rsid w:val="006F7F86"/>
    <w:rsid w:val="006F7FD1"/>
    <w:rsid w:val="0070015A"/>
    <w:rsid w:val="00700371"/>
    <w:rsid w:val="007003E7"/>
    <w:rsid w:val="00700418"/>
    <w:rsid w:val="00700617"/>
    <w:rsid w:val="0070065F"/>
    <w:rsid w:val="00700796"/>
    <w:rsid w:val="00700945"/>
    <w:rsid w:val="007009FE"/>
    <w:rsid w:val="00700A78"/>
    <w:rsid w:val="00700A89"/>
    <w:rsid w:val="00700BE8"/>
    <w:rsid w:val="00700CE0"/>
    <w:rsid w:val="00700D5C"/>
    <w:rsid w:val="00700D81"/>
    <w:rsid w:val="00700DC0"/>
    <w:rsid w:val="00700F32"/>
    <w:rsid w:val="00700FF2"/>
    <w:rsid w:val="00701061"/>
    <w:rsid w:val="0070109D"/>
    <w:rsid w:val="007010E5"/>
    <w:rsid w:val="0070118A"/>
    <w:rsid w:val="007012E1"/>
    <w:rsid w:val="00701321"/>
    <w:rsid w:val="00701353"/>
    <w:rsid w:val="0070138A"/>
    <w:rsid w:val="0070138D"/>
    <w:rsid w:val="007014C7"/>
    <w:rsid w:val="0070150A"/>
    <w:rsid w:val="00701793"/>
    <w:rsid w:val="007017B9"/>
    <w:rsid w:val="007018C7"/>
    <w:rsid w:val="0070194B"/>
    <w:rsid w:val="00701A35"/>
    <w:rsid w:val="00701B97"/>
    <w:rsid w:val="00701C3F"/>
    <w:rsid w:val="00701D27"/>
    <w:rsid w:val="00701DB7"/>
    <w:rsid w:val="00701F03"/>
    <w:rsid w:val="00701F25"/>
    <w:rsid w:val="00701FE7"/>
    <w:rsid w:val="007020D0"/>
    <w:rsid w:val="00702101"/>
    <w:rsid w:val="007021CF"/>
    <w:rsid w:val="00702282"/>
    <w:rsid w:val="00702289"/>
    <w:rsid w:val="0070230F"/>
    <w:rsid w:val="00702329"/>
    <w:rsid w:val="007024C2"/>
    <w:rsid w:val="00702665"/>
    <w:rsid w:val="0070267B"/>
    <w:rsid w:val="00702698"/>
    <w:rsid w:val="00702885"/>
    <w:rsid w:val="00702918"/>
    <w:rsid w:val="007029FA"/>
    <w:rsid w:val="00702A29"/>
    <w:rsid w:val="00702A6A"/>
    <w:rsid w:val="00702D9A"/>
    <w:rsid w:val="00702E34"/>
    <w:rsid w:val="00702E7D"/>
    <w:rsid w:val="00702F22"/>
    <w:rsid w:val="00702F71"/>
    <w:rsid w:val="0070316E"/>
    <w:rsid w:val="0070321A"/>
    <w:rsid w:val="00703285"/>
    <w:rsid w:val="00703464"/>
    <w:rsid w:val="00703510"/>
    <w:rsid w:val="00703574"/>
    <w:rsid w:val="00703781"/>
    <w:rsid w:val="0070387A"/>
    <w:rsid w:val="00703968"/>
    <w:rsid w:val="00703C3B"/>
    <w:rsid w:val="00703D76"/>
    <w:rsid w:val="00703E0D"/>
    <w:rsid w:val="00703E42"/>
    <w:rsid w:val="00703EC4"/>
    <w:rsid w:val="00703FC7"/>
    <w:rsid w:val="00704045"/>
    <w:rsid w:val="007040B2"/>
    <w:rsid w:val="007040C8"/>
    <w:rsid w:val="00704196"/>
    <w:rsid w:val="007041A7"/>
    <w:rsid w:val="007041F1"/>
    <w:rsid w:val="0070420C"/>
    <w:rsid w:val="007042E8"/>
    <w:rsid w:val="007043C9"/>
    <w:rsid w:val="007043CF"/>
    <w:rsid w:val="0070448E"/>
    <w:rsid w:val="00704684"/>
    <w:rsid w:val="0070486B"/>
    <w:rsid w:val="007048E9"/>
    <w:rsid w:val="0070490E"/>
    <w:rsid w:val="00704955"/>
    <w:rsid w:val="00704AC7"/>
    <w:rsid w:val="00704FE9"/>
    <w:rsid w:val="0070505E"/>
    <w:rsid w:val="0070507F"/>
    <w:rsid w:val="0070519F"/>
    <w:rsid w:val="007052B5"/>
    <w:rsid w:val="0070540C"/>
    <w:rsid w:val="007054A9"/>
    <w:rsid w:val="007055CD"/>
    <w:rsid w:val="007055D0"/>
    <w:rsid w:val="007056C9"/>
    <w:rsid w:val="00705787"/>
    <w:rsid w:val="007057EF"/>
    <w:rsid w:val="007058CA"/>
    <w:rsid w:val="00705959"/>
    <w:rsid w:val="007059CF"/>
    <w:rsid w:val="00705AE4"/>
    <w:rsid w:val="00705B33"/>
    <w:rsid w:val="00705B49"/>
    <w:rsid w:val="00705C47"/>
    <w:rsid w:val="00705CF3"/>
    <w:rsid w:val="00705E37"/>
    <w:rsid w:val="00705E82"/>
    <w:rsid w:val="00705E85"/>
    <w:rsid w:val="00705F33"/>
    <w:rsid w:val="00705FF7"/>
    <w:rsid w:val="0070601A"/>
    <w:rsid w:val="00706407"/>
    <w:rsid w:val="0070643A"/>
    <w:rsid w:val="00706580"/>
    <w:rsid w:val="00706587"/>
    <w:rsid w:val="00706599"/>
    <w:rsid w:val="007065E2"/>
    <w:rsid w:val="0070660D"/>
    <w:rsid w:val="00706802"/>
    <w:rsid w:val="00706969"/>
    <w:rsid w:val="00706C55"/>
    <w:rsid w:val="00706D57"/>
    <w:rsid w:val="00706F61"/>
    <w:rsid w:val="0070702C"/>
    <w:rsid w:val="0070704A"/>
    <w:rsid w:val="0070707F"/>
    <w:rsid w:val="007070BD"/>
    <w:rsid w:val="007070F7"/>
    <w:rsid w:val="00707237"/>
    <w:rsid w:val="00707264"/>
    <w:rsid w:val="007073A7"/>
    <w:rsid w:val="00707432"/>
    <w:rsid w:val="0070745D"/>
    <w:rsid w:val="00707588"/>
    <w:rsid w:val="00707627"/>
    <w:rsid w:val="00707682"/>
    <w:rsid w:val="00707690"/>
    <w:rsid w:val="007076E3"/>
    <w:rsid w:val="00707761"/>
    <w:rsid w:val="007077C3"/>
    <w:rsid w:val="00707ADA"/>
    <w:rsid w:val="00707AEE"/>
    <w:rsid w:val="00707B93"/>
    <w:rsid w:val="00707C74"/>
    <w:rsid w:val="00707D08"/>
    <w:rsid w:val="00707D5A"/>
    <w:rsid w:val="00707D92"/>
    <w:rsid w:val="00707DCA"/>
    <w:rsid w:val="00707E4F"/>
    <w:rsid w:val="00707E56"/>
    <w:rsid w:val="00707E76"/>
    <w:rsid w:val="00707ECB"/>
    <w:rsid w:val="00707ED7"/>
    <w:rsid w:val="00707F26"/>
    <w:rsid w:val="00707F65"/>
    <w:rsid w:val="00707F8F"/>
    <w:rsid w:val="0071001B"/>
    <w:rsid w:val="00710030"/>
    <w:rsid w:val="00710087"/>
    <w:rsid w:val="00710091"/>
    <w:rsid w:val="00710163"/>
    <w:rsid w:val="0071036E"/>
    <w:rsid w:val="007103A1"/>
    <w:rsid w:val="00710780"/>
    <w:rsid w:val="007108C7"/>
    <w:rsid w:val="00710935"/>
    <w:rsid w:val="00710964"/>
    <w:rsid w:val="0071099C"/>
    <w:rsid w:val="007109C3"/>
    <w:rsid w:val="007109DC"/>
    <w:rsid w:val="00710A41"/>
    <w:rsid w:val="00710AB3"/>
    <w:rsid w:val="00710AD3"/>
    <w:rsid w:val="00710B14"/>
    <w:rsid w:val="00710B81"/>
    <w:rsid w:val="00710C4E"/>
    <w:rsid w:val="00710C76"/>
    <w:rsid w:val="00710CB2"/>
    <w:rsid w:val="00710E93"/>
    <w:rsid w:val="00710F5E"/>
    <w:rsid w:val="00711240"/>
    <w:rsid w:val="007113E9"/>
    <w:rsid w:val="007113F2"/>
    <w:rsid w:val="007114EA"/>
    <w:rsid w:val="00711608"/>
    <w:rsid w:val="007116C2"/>
    <w:rsid w:val="00711704"/>
    <w:rsid w:val="00711843"/>
    <w:rsid w:val="0071193F"/>
    <w:rsid w:val="007119F5"/>
    <w:rsid w:val="00711A40"/>
    <w:rsid w:val="00711B5E"/>
    <w:rsid w:val="00711B64"/>
    <w:rsid w:val="00711BE6"/>
    <w:rsid w:val="00711D9D"/>
    <w:rsid w:val="00711E5A"/>
    <w:rsid w:val="00711E5B"/>
    <w:rsid w:val="00711ECB"/>
    <w:rsid w:val="00711F6D"/>
    <w:rsid w:val="00711FC0"/>
    <w:rsid w:val="00712157"/>
    <w:rsid w:val="007121D5"/>
    <w:rsid w:val="0071236E"/>
    <w:rsid w:val="007123DA"/>
    <w:rsid w:val="007124E6"/>
    <w:rsid w:val="00712505"/>
    <w:rsid w:val="00712689"/>
    <w:rsid w:val="007126BB"/>
    <w:rsid w:val="00712846"/>
    <w:rsid w:val="0071286E"/>
    <w:rsid w:val="007128A8"/>
    <w:rsid w:val="007128C9"/>
    <w:rsid w:val="00712B2F"/>
    <w:rsid w:val="00712BB3"/>
    <w:rsid w:val="00712C7E"/>
    <w:rsid w:val="00712E87"/>
    <w:rsid w:val="00712FAC"/>
    <w:rsid w:val="007130BD"/>
    <w:rsid w:val="00713115"/>
    <w:rsid w:val="00713224"/>
    <w:rsid w:val="00713273"/>
    <w:rsid w:val="00713346"/>
    <w:rsid w:val="007133F0"/>
    <w:rsid w:val="007134C7"/>
    <w:rsid w:val="0071351E"/>
    <w:rsid w:val="00713520"/>
    <w:rsid w:val="00713711"/>
    <w:rsid w:val="00713722"/>
    <w:rsid w:val="0071374A"/>
    <w:rsid w:val="007137C2"/>
    <w:rsid w:val="00713883"/>
    <w:rsid w:val="00713947"/>
    <w:rsid w:val="00713995"/>
    <w:rsid w:val="0071399A"/>
    <w:rsid w:val="007139B6"/>
    <w:rsid w:val="007139B9"/>
    <w:rsid w:val="007139C3"/>
    <w:rsid w:val="007139F2"/>
    <w:rsid w:val="00713A19"/>
    <w:rsid w:val="00713AD7"/>
    <w:rsid w:val="00713C6A"/>
    <w:rsid w:val="00713E8C"/>
    <w:rsid w:val="00713F4D"/>
    <w:rsid w:val="00713F68"/>
    <w:rsid w:val="00713F9D"/>
    <w:rsid w:val="00713FD8"/>
    <w:rsid w:val="00713FEC"/>
    <w:rsid w:val="00714025"/>
    <w:rsid w:val="007142A0"/>
    <w:rsid w:val="007142D0"/>
    <w:rsid w:val="0071434E"/>
    <w:rsid w:val="007143E0"/>
    <w:rsid w:val="00714410"/>
    <w:rsid w:val="00714415"/>
    <w:rsid w:val="00714458"/>
    <w:rsid w:val="00714476"/>
    <w:rsid w:val="007144B6"/>
    <w:rsid w:val="0071457C"/>
    <w:rsid w:val="0071458B"/>
    <w:rsid w:val="007146DB"/>
    <w:rsid w:val="00714854"/>
    <w:rsid w:val="007148EE"/>
    <w:rsid w:val="007149FD"/>
    <w:rsid w:val="00714BCB"/>
    <w:rsid w:val="00714E6B"/>
    <w:rsid w:val="00715057"/>
    <w:rsid w:val="0071511E"/>
    <w:rsid w:val="00715205"/>
    <w:rsid w:val="0071542D"/>
    <w:rsid w:val="00715532"/>
    <w:rsid w:val="007155FB"/>
    <w:rsid w:val="0071572C"/>
    <w:rsid w:val="0071581B"/>
    <w:rsid w:val="007158A7"/>
    <w:rsid w:val="007158F0"/>
    <w:rsid w:val="00715906"/>
    <w:rsid w:val="00715937"/>
    <w:rsid w:val="007159AD"/>
    <w:rsid w:val="00715AB0"/>
    <w:rsid w:val="00715AEC"/>
    <w:rsid w:val="00715B93"/>
    <w:rsid w:val="00715C7B"/>
    <w:rsid w:val="00715CA5"/>
    <w:rsid w:val="00715D28"/>
    <w:rsid w:val="00715F6C"/>
    <w:rsid w:val="007160B1"/>
    <w:rsid w:val="00716110"/>
    <w:rsid w:val="00716199"/>
    <w:rsid w:val="007161AE"/>
    <w:rsid w:val="007161F9"/>
    <w:rsid w:val="00716291"/>
    <w:rsid w:val="007162BE"/>
    <w:rsid w:val="007162EA"/>
    <w:rsid w:val="007163DD"/>
    <w:rsid w:val="0071644D"/>
    <w:rsid w:val="0071647C"/>
    <w:rsid w:val="007168C7"/>
    <w:rsid w:val="0071696D"/>
    <w:rsid w:val="00716988"/>
    <w:rsid w:val="00716CD5"/>
    <w:rsid w:val="00716D08"/>
    <w:rsid w:val="00716DD4"/>
    <w:rsid w:val="00716DF8"/>
    <w:rsid w:val="00716EE1"/>
    <w:rsid w:val="00716EE5"/>
    <w:rsid w:val="00716F38"/>
    <w:rsid w:val="007170E8"/>
    <w:rsid w:val="00717253"/>
    <w:rsid w:val="0071742F"/>
    <w:rsid w:val="007174FD"/>
    <w:rsid w:val="007175A9"/>
    <w:rsid w:val="007175B7"/>
    <w:rsid w:val="007175DF"/>
    <w:rsid w:val="00717697"/>
    <w:rsid w:val="007176AD"/>
    <w:rsid w:val="007176CF"/>
    <w:rsid w:val="007178B9"/>
    <w:rsid w:val="007179B2"/>
    <w:rsid w:val="00717C1D"/>
    <w:rsid w:val="00717C9E"/>
    <w:rsid w:val="00717D87"/>
    <w:rsid w:val="00717E0C"/>
    <w:rsid w:val="00717ED0"/>
    <w:rsid w:val="0072007A"/>
    <w:rsid w:val="00720130"/>
    <w:rsid w:val="0072027D"/>
    <w:rsid w:val="0072030A"/>
    <w:rsid w:val="00720379"/>
    <w:rsid w:val="0072037C"/>
    <w:rsid w:val="0072097E"/>
    <w:rsid w:val="007209F5"/>
    <w:rsid w:val="00720A3C"/>
    <w:rsid w:val="00720ADE"/>
    <w:rsid w:val="00720C4D"/>
    <w:rsid w:val="00720CAA"/>
    <w:rsid w:val="00720CFF"/>
    <w:rsid w:val="00720D98"/>
    <w:rsid w:val="00720E73"/>
    <w:rsid w:val="00720F04"/>
    <w:rsid w:val="00720F37"/>
    <w:rsid w:val="00720F67"/>
    <w:rsid w:val="00720F78"/>
    <w:rsid w:val="00720FBE"/>
    <w:rsid w:val="0072108E"/>
    <w:rsid w:val="00721140"/>
    <w:rsid w:val="007211B7"/>
    <w:rsid w:val="00721362"/>
    <w:rsid w:val="0072146A"/>
    <w:rsid w:val="007214AF"/>
    <w:rsid w:val="007214BB"/>
    <w:rsid w:val="007214EA"/>
    <w:rsid w:val="00721613"/>
    <w:rsid w:val="00721654"/>
    <w:rsid w:val="0072169C"/>
    <w:rsid w:val="007217D1"/>
    <w:rsid w:val="007219F7"/>
    <w:rsid w:val="00721AC6"/>
    <w:rsid w:val="00721B0F"/>
    <w:rsid w:val="00721B42"/>
    <w:rsid w:val="00721B93"/>
    <w:rsid w:val="00721C33"/>
    <w:rsid w:val="00721D18"/>
    <w:rsid w:val="00721D2A"/>
    <w:rsid w:val="00721DA3"/>
    <w:rsid w:val="00721E1E"/>
    <w:rsid w:val="00721E5F"/>
    <w:rsid w:val="00721EAB"/>
    <w:rsid w:val="0072202F"/>
    <w:rsid w:val="007220BA"/>
    <w:rsid w:val="00722179"/>
    <w:rsid w:val="00722274"/>
    <w:rsid w:val="00722340"/>
    <w:rsid w:val="0072243B"/>
    <w:rsid w:val="00722486"/>
    <w:rsid w:val="0072258F"/>
    <w:rsid w:val="007225E0"/>
    <w:rsid w:val="0072264A"/>
    <w:rsid w:val="0072270A"/>
    <w:rsid w:val="007227AD"/>
    <w:rsid w:val="007227BF"/>
    <w:rsid w:val="007228CF"/>
    <w:rsid w:val="00722B5F"/>
    <w:rsid w:val="00722B89"/>
    <w:rsid w:val="00722C65"/>
    <w:rsid w:val="00722D7C"/>
    <w:rsid w:val="00722DDC"/>
    <w:rsid w:val="00722ECB"/>
    <w:rsid w:val="00723273"/>
    <w:rsid w:val="007234C3"/>
    <w:rsid w:val="0072373C"/>
    <w:rsid w:val="007237A1"/>
    <w:rsid w:val="0072381F"/>
    <w:rsid w:val="007238D5"/>
    <w:rsid w:val="007238DE"/>
    <w:rsid w:val="00723968"/>
    <w:rsid w:val="00723B31"/>
    <w:rsid w:val="00723B33"/>
    <w:rsid w:val="00723B5C"/>
    <w:rsid w:val="00723B5F"/>
    <w:rsid w:val="00723B86"/>
    <w:rsid w:val="00723CDA"/>
    <w:rsid w:val="00723D1F"/>
    <w:rsid w:val="00723D9B"/>
    <w:rsid w:val="0072406F"/>
    <w:rsid w:val="007240C8"/>
    <w:rsid w:val="007240D6"/>
    <w:rsid w:val="007240ED"/>
    <w:rsid w:val="00724105"/>
    <w:rsid w:val="007243E1"/>
    <w:rsid w:val="00724413"/>
    <w:rsid w:val="00724479"/>
    <w:rsid w:val="007244C9"/>
    <w:rsid w:val="00724545"/>
    <w:rsid w:val="0072454B"/>
    <w:rsid w:val="0072455F"/>
    <w:rsid w:val="007245F5"/>
    <w:rsid w:val="0072473F"/>
    <w:rsid w:val="007247B1"/>
    <w:rsid w:val="007249DD"/>
    <w:rsid w:val="00724B8C"/>
    <w:rsid w:val="00724C29"/>
    <w:rsid w:val="00724C6E"/>
    <w:rsid w:val="00724C7A"/>
    <w:rsid w:val="00724CB6"/>
    <w:rsid w:val="00724DAC"/>
    <w:rsid w:val="00724E59"/>
    <w:rsid w:val="00724F9C"/>
    <w:rsid w:val="00725021"/>
    <w:rsid w:val="00725045"/>
    <w:rsid w:val="0072505C"/>
    <w:rsid w:val="00725110"/>
    <w:rsid w:val="00725246"/>
    <w:rsid w:val="00725250"/>
    <w:rsid w:val="007252DA"/>
    <w:rsid w:val="00725344"/>
    <w:rsid w:val="007253ED"/>
    <w:rsid w:val="0072543B"/>
    <w:rsid w:val="00725992"/>
    <w:rsid w:val="007259E9"/>
    <w:rsid w:val="00725A28"/>
    <w:rsid w:val="00725B1A"/>
    <w:rsid w:val="00725B2F"/>
    <w:rsid w:val="00725C16"/>
    <w:rsid w:val="00725D7A"/>
    <w:rsid w:val="00725E18"/>
    <w:rsid w:val="00725E50"/>
    <w:rsid w:val="00725FD1"/>
    <w:rsid w:val="00726057"/>
    <w:rsid w:val="007260F6"/>
    <w:rsid w:val="0072617F"/>
    <w:rsid w:val="00726193"/>
    <w:rsid w:val="007261B2"/>
    <w:rsid w:val="007262D2"/>
    <w:rsid w:val="0072644A"/>
    <w:rsid w:val="0072675E"/>
    <w:rsid w:val="007267FB"/>
    <w:rsid w:val="0072685D"/>
    <w:rsid w:val="00726914"/>
    <w:rsid w:val="00726990"/>
    <w:rsid w:val="007269C4"/>
    <w:rsid w:val="00726A48"/>
    <w:rsid w:val="00726ADD"/>
    <w:rsid w:val="00726B3D"/>
    <w:rsid w:val="00726BDC"/>
    <w:rsid w:val="00726C62"/>
    <w:rsid w:val="00726D14"/>
    <w:rsid w:val="00726D1D"/>
    <w:rsid w:val="00726D1E"/>
    <w:rsid w:val="00726DC2"/>
    <w:rsid w:val="00726DDA"/>
    <w:rsid w:val="00727037"/>
    <w:rsid w:val="0072707F"/>
    <w:rsid w:val="0072719F"/>
    <w:rsid w:val="00727255"/>
    <w:rsid w:val="007272D0"/>
    <w:rsid w:val="007273D4"/>
    <w:rsid w:val="00727564"/>
    <w:rsid w:val="007275A6"/>
    <w:rsid w:val="00727699"/>
    <w:rsid w:val="00727770"/>
    <w:rsid w:val="00727804"/>
    <w:rsid w:val="00727827"/>
    <w:rsid w:val="007278C0"/>
    <w:rsid w:val="007279B7"/>
    <w:rsid w:val="00727A06"/>
    <w:rsid w:val="00727A4A"/>
    <w:rsid w:val="00727C21"/>
    <w:rsid w:val="00727C3B"/>
    <w:rsid w:val="00727CED"/>
    <w:rsid w:val="00727D2A"/>
    <w:rsid w:val="00727DEE"/>
    <w:rsid w:val="00727F40"/>
    <w:rsid w:val="00727F69"/>
    <w:rsid w:val="0073004A"/>
    <w:rsid w:val="007301E5"/>
    <w:rsid w:val="00730205"/>
    <w:rsid w:val="007302B4"/>
    <w:rsid w:val="00730608"/>
    <w:rsid w:val="00730614"/>
    <w:rsid w:val="00730631"/>
    <w:rsid w:val="00730668"/>
    <w:rsid w:val="00730706"/>
    <w:rsid w:val="00730787"/>
    <w:rsid w:val="00730913"/>
    <w:rsid w:val="007309F5"/>
    <w:rsid w:val="00730AA3"/>
    <w:rsid w:val="00730B0D"/>
    <w:rsid w:val="00730B89"/>
    <w:rsid w:val="00730BD1"/>
    <w:rsid w:val="00730C48"/>
    <w:rsid w:val="00730C68"/>
    <w:rsid w:val="00730D7B"/>
    <w:rsid w:val="00730EBB"/>
    <w:rsid w:val="00730EF5"/>
    <w:rsid w:val="00731184"/>
    <w:rsid w:val="00731187"/>
    <w:rsid w:val="00731188"/>
    <w:rsid w:val="0073120F"/>
    <w:rsid w:val="00731236"/>
    <w:rsid w:val="0073129A"/>
    <w:rsid w:val="0073139A"/>
    <w:rsid w:val="007313AC"/>
    <w:rsid w:val="007313B0"/>
    <w:rsid w:val="007314B4"/>
    <w:rsid w:val="007315AC"/>
    <w:rsid w:val="0073175D"/>
    <w:rsid w:val="007317B5"/>
    <w:rsid w:val="0073184E"/>
    <w:rsid w:val="0073196B"/>
    <w:rsid w:val="00731A1A"/>
    <w:rsid w:val="00731A98"/>
    <w:rsid w:val="00731B87"/>
    <w:rsid w:val="00731D87"/>
    <w:rsid w:val="00731E1F"/>
    <w:rsid w:val="00731EC4"/>
    <w:rsid w:val="00731EDD"/>
    <w:rsid w:val="00732079"/>
    <w:rsid w:val="0073208C"/>
    <w:rsid w:val="00732160"/>
    <w:rsid w:val="00732255"/>
    <w:rsid w:val="007322CE"/>
    <w:rsid w:val="007323DC"/>
    <w:rsid w:val="00732668"/>
    <w:rsid w:val="007327B8"/>
    <w:rsid w:val="0073287D"/>
    <w:rsid w:val="0073292C"/>
    <w:rsid w:val="00732947"/>
    <w:rsid w:val="00732954"/>
    <w:rsid w:val="00732B30"/>
    <w:rsid w:val="00732B9D"/>
    <w:rsid w:val="00732E35"/>
    <w:rsid w:val="00732E55"/>
    <w:rsid w:val="00732EE7"/>
    <w:rsid w:val="00732F2B"/>
    <w:rsid w:val="00732F8E"/>
    <w:rsid w:val="00732FC3"/>
    <w:rsid w:val="00733041"/>
    <w:rsid w:val="007331EF"/>
    <w:rsid w:val="0073339E"/>
    <w:rsid w:val="007333C8"/>
    <w:rsid w:val="0073344A"/>
    <w:rsid w:val="007335E3"/>
    <w:rsid w:val="0073362C"/>
    <w:rsid w:val="00733652"/>
    <w:rsid w:val="00733732"/>
    <w:rsid w:val="0073373A"/>
    <w:rsid w:val="0073377C"/>
    <w:rsid w:val="0073379F"/>
    <w:rsid w:val="007337CF"/>
    <w:rsid w:val="00733915"/>
    <w:rsid w:val="00733A4F"/>
    <w:rsid w:val="00733B36"/>
    <w:rsid w:val="00733C9E"/>
    <w:rsid w:val="00733D31"/>
    <w:rsid w:val="00733DCA"/>
    <w:rsid w:val="00733DDF"/>
    <w:rsid w:val="00733E1C"/>
    <w:rsid w:val="00733F54"/>
    <w:rsid w:val="00733F86"/>
    <w:rsid w:val="00733FD9"/>
    <w:rsid w:val="0073410D"/>
    <w:rsid w:val="0073412D"/>
    <w:rsid w:val="0073418D"/>
    <w:rsid w:val="007341D0"/>
    <w:rsid w:val="007342DC"/>
    <w:rsid w:val="0073431A"/>
    <w:rsid w:val="0073432E"/>
    <w:rsid w:val="0073434B"/>
    <w:rsid w:val="007344A1"/>
    <w:rsid w:val="007344B9"/>
    <w:rsid w:val="00734543"/>
    <w:rsid w:val="007345CA"/>
    <w:rsid w:val="00734763"/>
    <w:rsid w:val="00734778"/>
    <w:rsid w:val="00734802"/>
    <w:rsid w:val="0073484E"/>
    <w:rsid w:val="00734915"/>
    <w:rsid w:val="00734984"/>
    <w:rsid w:val="00734A7C"/>
    <w:rsid w:val="00734BC2"/>
    <w:rsid w:val="00734BEC"/>
    <w:rsid w:val="00734C1F"/>
    <w:rsid w:val="00734CB9"/>
    <w:rsid w:val="00734CEB"/>
    <w:rsid w:val="00734DA0"/>
    <w:rsid w:val="00734DC8"/>
    <w:rsid w:val="00734DF4"/>
    <w:rsid w:val="00734E37"/>
    <w:rsid w:val="00734E8E"/>
    <w:rsid w:val="00734EDF"/>
    <w:rsid w:val="00734F65"/>
    <w:rsid w:val="00734F6D"/>
    <w:rsid w:val="00734F86"/>
    <w:rsid w:val="00735090"/>
    <w:rsid w:val="0073528D"/>
    <w:rsid w:val="00735295"/>
    <w:rsid w:val="007352ED"/>
    <w:rsid w:val="007353BE"/>
    <w:rsid w:val="00735545"/>
    <w:rsid w:val="00735625"/>
    <w:rsid w:val="0073585A"/>
    <w:rsid w:val="007358E9"/>
    <w:rsid w:val="0073594A"/>
    <w:rsid w:val="007359F7"/>
    <w:rsid w:val="00735A09"/>
    <w:rsid w:val="00735BD3"/>
    <w:rsid w:val="00735BDF"/>
    <w:rsid w:val="00735D00"/>
    <w:rsid w:val="00735D91"/>
    <w:rsid w:val="00735F05"/>
    <w:rsid w:val="00735FA3"/>
    <w:rsid w:val="00736049"/>
    <w:rsid w:val="0073609E"/>
    <w:rsid w:val="0073612E"/>
    <w:rsid w:val="00736172"/>
    <w:rsid w:val="007363DD"/>
    <w:rsid w:val="007363DE"/>
    <w:rsid w:val="0073642D"/>
    <w:rsid w:val="00736448"/>
    <w:rsid w:val="007364D3"/>
    <w:rsid w:val="0073655D"/>
    <w:rsid w:val="0073655F"/>
    <w:rsid w:val="00736578"/>
    <w:rsid w:val="007366E4"/>
    <w:rsid w:val="00736871"/>
    <w:rsid w:val="00736898"/>
    <w:rsid w:val="00736915"/>
    <w:rsid w:val="0073699F"/>
    <w:rsid w:val="007369AD"/>
    <w:rsid w:val="00736BE2"/>
    <w:rsid w:val="00736EF0"/>
    <w:rsid w:val="00736F19"/>
    <w:rsid w:val="00736F57"/>
    <w:rsid w:val="00737079"/>
    <w:rsid w:val="0073709A"/>
    <w:rsid w:val="007370A7"/>
    <w:rsid w:val="007371D2"/>
    <w:rsid w:val="0073726C"/>
    <w:rsid w:val="0073727F"/>
    <w:rsid w:val="007372B0"/>
    <w:rsid w:val="007372DB"/>
    <w:rsid w:val="00737375"/>
    <w:rsid w:val="0073748F"/>
    <w:rsid w:val="00737593"/>
    <w:rsid w:val="007375AC"/>
    <w:rsid w:val="007375EA"/>
    <w:rsid w:val="00737672"/>
    <w:rsid w:val="00737797"/>
    <w:rsid w:val="00737835"/>
    <w:rsid w:val="007378B6"/>
    <w:rsid w:val="007378C2"/>
    <w:rsid w:val="00737908"/>
    <w:rsid w:val="0073798F"/>
    <w:rsid w:val="007379C0"/>
    <w:rsid w:val="00737A58"/>
    <w:rsid w:val="00737AE8"/>
    <w:rsid w:val="00737B74"/>
    <w:rsid w:val="00737C70"/>
    <w:rsid w:val="00737CA2"/>
    <w:rsid w:val="00737CE7"/>
    <w:rsid w:val="00737F02"/>
    <w:rsid w:val="00740009"/>
    <w:rsid w:val="00740081"/>
    <w:rsid w:val="007404CE"/>
    <w:rsid w:val="007404FE"/>
    <w:rsid w:val="0074061A"/>
    <w:rsid w:val="00740623"/>
    <w:rsid w:val="007406B3"/>
    <w:rsid w:val="007406DF"/>
    <w:rsid w:val="00740A4B"/>
    <w:rsid w:val="00740A60"/>
    <w:rsid w:val="00740A8D"/>
    <w:rsid w:val="00740B1C"/>
    <w:rsid w:val="00740B54"/>
    <w:rsid w:val="00740B7E"/>
    <w:rsid w:val="00740CFC"/>
    <w:rsid w:val="00740EF0"/>
    <w:rsid w:val="00740FEB"/>
    <w:rsid w:val="007410EB"/>
    <w:rsid w:val="007413F5"/>
    <w:rsid w:val="0074145D"/>
    <w:rsid w:val="007414C9"/>
    <w:rsid w:val="00741651"/>
    <w:rsid w:val="0074165F"/>
    <w:rsid w:val="0074173D"/>
    <w:rsid w:val="00741A3F"/>
    <w:rsid w:val="00741ACB"/>
    <w:rsid w:val="00741ADA"/>
    <w:rsid w:val="00741AE7"/>
    <w:rsid w:val="00741BCB"/>
    <w:rsid w:val="00741C30"/>
    <w:rsid w:val="00741C59"/>
    <w:rsid w:val="00741D59"/>
    <w:rsid w:val="00741E98"/>
    <w:rsid w:val="00742044"/>
    <w:rsid w:val="0074215A"/>
    <w:rsid w:val="00742340"/>
    <w:rsid w:val="0074237E"/>
    <w:rsid w:val="007423AB"/>
    <w:rsid w:val="00742526"/>
    <w:rsid w:val="007425A1"/>
    <w:rsid w:val="007425A4"/>
    <w:rsid w:val="00742633"/>
    <w:rsid w:val="0074268F"/>
    <w:rsid w:val="00742767"/>
    <w:rsid w:val="00742834"/>
    <w:rsid w:val="007429E8"/>
    <w:rsid w:val="007429EF"/>
    <w:rsid w:val="00742A27"/>
    <w:rsid w:val="00742B76"/>
    <w:rsid w:val="00742B85"/>
    <w:rsid w:val="00742BD1"/>
    <w:rsid w:val="00742C72"/>
    <w:rsid w:val="00742DAC"/>
    <w:rsid w:val="00742EBB"/>
    <w:rsid w:val="00742F1D"/>
    <w:rsid w:val="0074322E"/>
    <w:rsid w:val="0074325D"/>
    <w:rsid w:val="007432C1"/>
    <w:rsid w:val="0074336A"/>
    <w:rsid w:val="00743427"/>
    <w:rsid w:val="007435F5"/>
    <w:rsid w:val="007438AF"/>
    <w:rsid w:val="007438CB"/>
    <w:rsid w:val="00743935"/>
    <w:rsid w:val="00743B24"/>
    <w:rsid w:val="00743B56"/>
    <w:rsid w:val="00743E29"/>
    <w:rsid w:val="007440C1"/>
    <w:rsid w:val="00744275"/>
    <w:rsid w:val="00744287"/>
    <w:rsid w:val="0074439D"/>
    <w:rsid w:val="00744424"/>
    <w:rsid w:val="00744443"/>
    <w:rsid w:val="0074445F"/>
    <w:rsid w:val="00744501"/>
    <w:rsid w:val="0074479F"/>
    <w:rsid w:val="007448DA"/>
    <w:rsid w:val="0074490A"/>
    <w:rsid w:val="007449A8"/>
    <w:rsid w:val="00744A41"/>
    <w:rsid w:val="00744A65"/>
    <w:rsid w:val="00744B94"/>
    <w:rsid w:val="00744C08"/>
    <w:rsid w:val="00744C55"/>
    <w:rsid w:val="00744C62"/>
    <w:rsid w:val="00744D20"/>
    <w:rsid w:val="00744D31"/>
    <w:rsid w:val="00744EAA"/>
    <w:rsid w:val="00744F73"/>
    <w:rsid w:val="0074521B"/>
    <w:rsid w:val="007452C8"/>
    <w:rsid w:val="00745342"/>
    <w:rsid w:val="0074537C"/>
    <w:rsid w:val="0074538D"/>
    <w:rsid w:val="007453E9"/>
    <w:rsid w:val="0074550A"/>
    <w:rsid w:val="007455C3"/>
    <w:rsid w:val="007455C6"/>
    <w:rsid w:val="00745672"/>
    <w:rsid w:val="00745787"/>
    <w:rsid w:val="007457D9"/>
    <w:rsid w:val="00745814"/>
    <w:rsid w:val="00745843"/>
    <w:rsid w:val="0074588F"/>
    <w:rsid w:val="007458A4"/>
    <w:rsid w:val="007458C3"/>
    <w:rsid w:val="0074598C"/>
    <w:rsid w:val="00745AA3"/>
    <w:rsid w:val="00745BE9"/>
    <w:rsid w:val="00745C10"/>
    <w:rsid w:val="00745C39"/>
    <w:rsid w:val="00745CD1"/>
    <w:rsid w:val="00745D08"/>
    <w:rsid w:val="00745D4D"/>
    <w:rsid w:val="00745D67"/>
    <w:rsid w:val="00745DC8"/>
    <w:rsid w:val="00745DE1"/>
    <w:rsid w:val="00745E20"/>
    <w:rsid w:val="00745FA7"/>
    <w:rsid w:val="00745FEC"/>
    <w:rsid w:val="007461DC"/>
    <w:rsid w:val="0074627B"/>
    <w:rsid w:val="0074628F"/>
    <w:rsid w:val="00746318"/>
    <w:rsid w:val="00746333"/>
    <w:rsid w:val="0074640E"/>
    <w:rsid w:val="0074651E"/>
    <w:rsid w:val="00746581"/>
    <w:rsid w:val="0074658E"/>
    <w:rsid w:val="0074663C"/>
    <w:rsid w:val="00746659"/>
    <w:rsid w:val="007467DB"/>
    <w:rsid w:val="00746A5B"/>
    <w:rsid w:val="00746A94"/>
    <w:rsid w:val="00746B52"/>
    <w:rsid w:val="00746CD8"/>
    <w:rsid w:val="00746DEF"/>
    <w:rsid w:val="00746E18"/>
    <w:rsid w:val="00746FBF"/>
    <w:rsid w:val="00747059"/>
    <w:rsid w:val="007470AE"/>
    <w:rsid w:val="00747108"/>
    <w:rsid w:val="00747134"/>
    <w:rsid w:val="007471B9"/>
    <w:rsid w:val="007471C7"/>
    <w:rsid w:val="007472C0"/>
    <w:rsid w:val="0074761D"/>
    <w:rsid w:val="007476D0"/>
    <w:rsid w:val="007477C5"/>
    <w:rsid w:val="007478F8"/>
    <w:rsid w:val="0074796E"/>
    <w:rsid w:val="00747A88"/>
    <w:rsid w:val="00747B8A"/>
    <w:rsid w:val="00747BA2"/>
    <w:rsid w:val="00747C61"/>
    <w:rsid w:val="00747DCF"/>
    <w:rsid w:val="00747E47"/>
    <w:rsid w:val="00747E4C"/>
    <w:rsid w:val="00747E88"/>
    <w:rsid w:val="00747FA6"/>
    <w:rsid w:val="00747FE7"/>
    <w:rsid w:val="00750025"/>
    <w:rsid w:val="007502C7"/>
    <w:rsid w:val="00750311"/>
    <w:rsid w:val="00750415"/>
    <w:rsid w:val="00750556"/>
    <w:rsid w:val="00750658"/>
    <w:rsid w:val="007506FF"/>
    <w:rsid w:val="0075078D"/>
    <w:rsid w:val="007507D6"/>
    <w:rsid w:val="0075089B"/>
    <w:rsid w:val="007508B7"/>
    <w:rsid w:val="00750A04"/>
    <w:rsid w:val="00750B10"/>
    <w:rsid w:val="00750C1F"/>
    <w:rsid w:val="00750C4B"/>
    <w:rsid w:val="00750E43"/>
    <w:rsid w:val="00750FD7"/>
    <w:rsid w:val="00751088"/>
    <w:rsid w:val="007510AF"/>
    <w:rsid w:val="007510DD"/>
    <w:rsid w:val="00751188"/>
    <w:rsid w:val="007511C3"/>
    <w:rsid w:val="007511D7"/>
    <w:rsid w:val="00751245"/>
    <w:rsid w:val="007512C9"/>
    <w:rsid w:val="0075130A"/>
    <w:rsid w:val="00751384"/>
    <w:rsid w:val="007514C6"/>
    <w:rsid w:val="0075151E"/>
    <w:rsid w:val="007515C6"/>
    <w:rsid w:val="007515D4"/>
    <w:rsid w:val="00751695"/>
    <w:rsid w:val="007516E2"/>
    <w:rsid w:val="007516FD"/>
    <w:rsid w:val="00751769"/>
    <w:rsid w:val="00751952"/>
    <w:rsid w:val="007519C9"/>
    <w:rsid w:val="007519F0"/>
    <w:rsid w:val="00751C03"/>
    <w:rsid w:val="00751C74"/>
    <w:rsid w:val="00751D1C"/>
    <w:rsid w:val="00751D3B"/>
    <w:rsid w:val="00751E27"/>
    <w:rsid w:val="00751E60"/>
    <w:rsid w:val="0075204E"/>
    <w:rsid w:val="00752113"/>
    <w:rsid w:val="007521BF"/>
    <w:rsid w:val="00752446"/>
    <w:rsid w:val="00752464"/>
    <w:rsid w:val="00752584"/>
    <w:rsid w:val="00752596"/>
    <w:rsid w:val="00752700"/>
    <w:rsid w:val="00752764"/>
    <w:rsid w:val="007528BF"/>
    <w:rsid w:val="00752AA6"/>
    <w:rsid w:val="00752B1A"/>
    <w:rsid w:val="00752B22"/>
    <w:rsid w:val="00752BE7"/>
    <w:rsid w:val="00752BEE"/>
    <w:rsid w:val="00752C0D"/>
    <w:rsid w:val="00752C39"/>
    <w:rsid w:val="00752C5F"/>
    <w:rsid w:val="00752C9C"/>
    <w:rsid w:val="00752D8E"/>
    <w:rsid w:val="00752EB9"/>
    <w:rsid w:val="007531D4"/>
    <w:rsid w:val="00753292"/>
    <w:rsid w:val="007532BA"/>
    <w:rsid w:val="0075337E"/>
    <w:rsid w:val="00753402"/>
    <w:rsid w:val="0075340B"/>
    <w:rsid w:val="00753418"/>
    <w:rsid w:val="0075346E"/>
    <w:rsid w:val="00753478"/>
    <w:rsid w:val="007534AE"/>
    <w:rsid w:val="00753515"/>
    <w:rsid w:val="007537D2"/>
    <w:rsid w:val="007538F7"/>
    <w:rsid w:val="00753929"/>
    <w:rsid w:val="0075394D"/>
    <w:rsid w:val="007539B4"/>
    <w:rsid w:val="00753B61"/>
    <w:rsid w:val="00753C1D"/>
    <w:rsid w:val="00753C2F"/>
    <w:rsid w:val="00753E73"/>
    <w:rsid w:val="00753EFE"/>
    <w:rsid w:val="00753F03"/>
    <w:rsid w:val="00753F19"/>
    <w:rsid w:val="0075407B"/>
    <w:rsid w:val="00754147"/>
    <w:rsid w:val="0075420A"/>
    <w:rsid w:val="00754308"/>
    <w:rsid w:val="00754419"/>
    <w:rsid w:val="007544F5"/>
    <w:rsid w:val="00754554"/>
    <w:rsid w:val="007545A5"/>
    <w:rsid w:val="0075463B"/>
    <w:rsid w:val="00754727"/>
    <w:rsid w:val="007547D9"/>
    <w:rsid w:val="00754820"/>
    <w:rsid w:val="0075483E"/>
    <w:rsid w:val="0075497B"/>
    <w:rsid w:val="00754A91"/>
    <w:rsid w:val="00754ABD"/>
    <w:rsid w:val="00754D8D"/>
    <w:rsid w:val="00754E10"/>
    <w:rsid w:val="00754FEA"/>
    <w:rsid w:val="00755018"/>
    <w:rsid w:val="007552BF"/>
    <w:rsid w:val="0075530F"/>
    <w:rsid w:val="00755333"/>
    <w:rsid w:val="0075548D"/>
    <w:rsid w:val="0075549F"/>
    <w:rsid w:val="007554B8"/>
    <w:rsid w:val="007555FA"/>
    <w:rsid w:val="007557BA"/>
    <w:rsid w:val="007557F6"/>
    <w:rsid w:val="00755865"/>
    <w:rsid w:val="0075590A"/>
    <w:rsid w:val="00755998"/>
    <w:rsid w:val="007559EE"/>
    <w:rsid w:val="00755B6C"/>
    <w:rsid w:val="00755BC8"/>
    <w:rsid w:val="00755C91"/>
    <w:rsid w:val="00755CB9"/>
    <w:rsid w:val="00755D04"/>
    <w:rsid w:val="00755DC1"/>
    <w:rsid w:val="00755EBA"/>
    <w:rsid w:val="00755EC2"/>
    <w:rsid w:val="00755FC3"/>
    <w:rsid w:val="00755FCA"/>
    <w:rsid w:val="00756118"/>
    <w:rsid w:val="0075623A"/>
    <w:rsid w:val="007562B2"/>
    <w:rsid w:val="00756340"/>
    <w:rsid w:val="007565A2"/>
    <w:rsid w:val="007565E8"/>
    <w:rsid w:val="00756746"/>
    <w:rsid w:val="00756869"/>
    <w:rsid w:val="00756878"/>
    <w:rsid w:val="007568F0"/>
    <w:rsid w:val="00756A6D"/>
    <w:rsid w:val="00756B45"/>
    <w:rsid w:val="00756C6E"/>
    <w:rsid w:val="00756D19"/>
    <w:rsid w:val="00756D1D"/>
    <w:rsid w:val="00756D35"/>
    <w:rsid w:val="00756D73"/>
    <w:rsid w:val="00756D96"/>
    <w:rsid w:val="00756F0F"/>
    <w:rsid w:val="00756FB8"/>
    <w:rsid w:val="00757003"/>
    <w:rsid w:val="007571BD"/>
    <w:rsid w:val="0075721B"/>
    <w:rsid w:val="0075721F"/>
    <w:rsid w:val="0075722A"/>
    <w:rsid w:val="00757364"/>
    <w:rsid w:val="0075764C"/>
    <w:rsid w:val="0075772B"/>
    <w:rsid w:val="007578AD"/>
    <w:rsid w:val="0075796D"/>
    <w:rsid w:val="00757AFF"/>
    <w:rsid w:val="00757BBE"/>
    <w:rsid w:val="00757BE3"/>
    <w:rsid w:val="00757CA4"/>
    <w:rsid w:val="00757D4B"/>
    <w:rsid w:val="00757D6D"/>
    <w:rsid w:val="00757E14"/>
    <w:rsid w:val="00757E24"/>
    <w:rsid w:val="00757E2A"/>
    <w:rsid w:val="00757E92"/>
    <w:rsid w:val="00757E9C"/>
    <w:rsid w:val="00757EAE"/>
    <w:rsid w:val="00757F08"/>
    <w:rsid w:val="00757F68"/>
    <w:rsid w:val="00757F9F"/>
    <w:rsid w:val="0076007A"/>
    <w:rsid w:val="007601A1"/>
    <w:rsid w:val="007601CA"/>
    <w:rsid w:val="007603FC"/>
    <w:rsid w:val="007604F6"/>
    <w:rsid w:val="00760540"/>
    <w:rsid w:val="00760566"/>
    <w:rsid w:val="0076077B"/>
    <w:rsid w:val="0076086E"/>
    <w:rsid w:val="0076094A"/>
    <w:rsid w:val="0076098B"/>
    <w:rsid w:val="00760E2F"/>
    <w:rsid w:val="00760E67"/>
    <w:rsid w:val="00760F4C"/>
    <w:rsid w:val="00760F52"/>
    <w:rsid w:val="00760F7D"/>
    <w:rsid w:val="00761133"/>
    <w:rsid w:val="007611CC"/>
    <w:rsid w:val="007612B8"/>
    <w:rsid w:val="007612F1"/>
    <w:rsid w:val="007616CC"/>
    <w:rsid w:val="007616EF"/>
    <w:rsid w:val="00761846"/>
    <w:rsid w:val="00761953"/>
    <w:rsid w:val="00761B0A"/>
    <w:rsid w:val="00761B8B"/>
    <w:rsid w:val="00761BFF"/>
    <w:rsid w:val="00761C3C"/>
    <w:rsid w:val="00761C77"/>
    <w:rsid w:val="00761D15"/>
    <w:rsid w:val="00761DBD"/>
    <w:rsid w:val="00761DD4"/>
    <w:rsid w:val="00761E85"/>
    <w:rsid w:val="00761EF8"/>
    <w:rsid w:val="007620F1"/>
    <w:rsid w:val="007621A0"/>
    <w:rsid w:val="007622A4"/>
    <w:rsid w:val="00762300"/>
    <w:rsid w:val="00762363"/>
    <w:rsid w:val="00762446"/>
    <w:rsid w:val="007624EF"/>
    <w:rsid w:val="0076255C"/>
    <w:rsid w:val="007625C9"/>
    <w:rsid w:val="007627AE"/>
    <w:rsid w:val="0076288A"/>
    <w:rsid w:val="00762949"/>
    <w:rsid w:val="00762BCF"/>
    <w:rsid w:val="00762CBF"/>
    <w:rsid w:val="00762D79"/>
    <w:rsid w:val="00762F45"/>
    <w:rsid w:val="0076304D"/>
    <w:rsid w:val="0076314F"/>
    <w:rsid w:val="007631C1"/>
    <w:rsid w:val="00763236"/>
    <w:rsid w:val="00763252"/>
    <w:rsid w:val="00763343"/>
    <w:rsid w:val="00763347"/>
    <w:rsid w:val="007634CA"/>
    <w:rsid w:val="007634DD"/>
    <w:rsid w:val="00763723"/>
    <w:rsid w:val="00763763"/>
    <w:rsid w:val="007637F4"/>
    <w:rsid w:val="00763807"/>
    <w:rsid w:val="007638AD"/>
    <w:rsid w:val="007638D8"/>
    <w:rsid w:val="00763A7B"/>
    <w:rsid w:val="00763ABF"/>
    <w:rsid w:val="00763B0C"/>
    <w:rsid w:val="00763B82"/>
    <w:rsid w:val="00763BA9"/>
    <w:rsid w:val="00763BE8"/>
    <w:rsid w:val="00763F18"/>
    <w:rsid w:val="00763F5D"/>
    <w:rsid w:val="00763F97"/>
    <w:rsid w:val="00764009"/>
    <w:rsid w:val="00764037"/>
    <w:rsid w:val="007640B3"/>
    <w:rsid w:val="007640FF"/>
    <w:rsid w:val="007641D1"/>
    <w:rsid w:val="007641DB"/>
    <w:rsid w:val="007642DA"/>
    <w:rsid w:val="0076433C"/>
    <w:rsid w:val="00764487"/>
    <w:rsid w:val="007644A5"/>
    <w:rsid w:val="0076456A"/>
    <w:rsid w:val="00764619"/>
    <w:rsid w:val="00764666"/>
    <w:rsid w:val="007646CA"/>
    <w:rsid w:val="007647A7"/>
    <w:rsid w:val="00764870"/>
    <w:rsid w:val="007648E7"/>
    <w:rsid w:val="00764961"/>
    <w:rsid w:val="007649C3"/>
    <w:rsid w:val="007649CE"/>
    <w:rsid w:val="00764A58"/>
    <w:rsid w:val="00764ACC"/>
    <w:rsid w:val="00764B50"/>
    <w:rsid w:val="00764CA7"/>
    <w:rsid w:val="00764D1B"/>
    <w:rsid w:val="00764D22"/>
    <w:rsid w:val="00764DDC"/>
    <w:rsid w:val="00764E5D"/>
    <w:rsid w:val="00764E67"/>
    <w:rsid w:val="00764E86"/>
    <w:rsid w:val="0076503C"/>
    <w:rsid w:val="0076510B"/>
    <w:rsid w:val="007651CF"/>
    <w:rsid w:val="0076557A"/>
    <w:rsid w:val="0076559D"/>
    <w:rsid w:val="007655D4"/>
    <w:rsid w:val="0076560D"/>
    <w:rsid w:val="00765689"/>
    <w:rsid w:val="007656BC"/>
    <w:rsid w:val="00765909"/>
    <w:rsid w:val="007659AB"/>
    <w:rsid w:val="00765C07"/>
    <w:rsid w:val="00765C5C"/>
    <w:rsid w:val="00765C5D"/>
    <w:rsid w:val="00765C9B"/>
    <w:rsid w:val="00765D49"/>
    <w:rsid w:val="00765E40"/>
    <w:rsid w:val="00765F16"/>
    <w:rsid w:val="00765FBC"/>
    <w:rsid w:val="0076624F"/>
    <w:rsid w:val="00766547"/>
    <w:rsid w:val="007665F2"/>
    <w:rsid w:val="0076671D"/>
    <w:rsid w:val="00766756"/>
    <w:rsid w:val="0076678E"/>
    <w:rsid w:val="0076686C"/>
    <w:rsid w:val="007668A7"/>
    <w:rsid w:val="007669A8"/>
    <w:rsid w:val="007669CA"/>
    <w:rsid w:val="00766B69"/>
    <w:rsid w:val="00766B8C"/>
    <w:rsid w:val="00766BCE"/>
    <w:rsid w:val="00766D01"/>
    <w:rsid w:val="00766D7F"/>
    <w:rsid w:val="00766DBD"/>
    <w:rsid w:val="00766FA4"/>
    <w:rsid w:val="007670E4"/>
    <w:rsid w:val="007671D8"/>
    <w:rsid w:val="0076725A"/>
    <w:rsid w:val="00767347"/>
    <w:rsid w:val="0076740D"/>
    <w:rsid w:val="00767416"/>
    <w:rsid w:val="00767426"/>
    <w:rsid w:val="00767439"/>
    <w:rsid w:val="0076743A"/>
    <w:rsid w:val="007674D0"/>
    <w:rsid w:val="0076753F"/>
    <w:rsid w:val="0076763D"/>
    <w:rsid w:val="007676B2"/>
    <w:rsid w:val="007676F4"/>
    <w:rsid w:val="00767737"/>
    <w:rsid w:val="00767771"/>
    <w:rsid w:val="00767858"/>
    <w:rsid w:val="007679E6"/>
    <w:rsid w:val="00767B97"/>
    <w:rsid w:val="00767C5C"/>
    <w:rsid w:val="00767CD1"/>
    <w:rsid w:val="00767DE2"/>
    <w:rsid w:val="00767F17"/>
    <w:rsid w:val="00767F69"/>
    <w:rsid w:val="0077018A"/>
    <w:rsid w:val="007701B7"/>
    <w:rsid w:val="00770289"/>
    <w:rsid w:val="007702CC"/>
    <w:rsid w:val="007703C0"/>
    <w:rsid w:val="007704C5"/>
    <w:rsid w:val="007705F4"/>
    <w:rsid w:val="0077064F"/>
    <w:rsid w:val="007706C6"/>
    <w:rsid w:val="007706CC"/>
    <w:rsid w:val="00770776"/>
    <w:rsid w:val="00770811"/>
    <w:rsid w:val="00770A25"/>
    <w:rsid w:val="00770AEE"/>
    <w:rsid w:val="00770C4B"/>
    <w:rsid w:val="00770D30"/>
    <w:rsid w:val="00770E1F"/>
    <w:rsid w:val="00770EF3"/>
    <w:rsid w:val="00770F4E"/>
    <w:rsid w:val="00770F7F"/>
    <w:rsid w:val="00770F88"/>
    <w:rsid w:val="00770FDE"/>
    <w:rsid w:val="0077106B"/>
    <w:rsid w:val="0077116A"/>
    <w:rsid w:val="007711E4"/>
    <w:rsid w:val="0077122D"/>
    <w:rsid w:val="00771292"/>
    <w:rsid w:val="00771374"/>
    <w:rsid w:val="00771459"/>
    <w:rsid w:val="00771490"/>
    <w:rsid w:val="0077149D"/>
    <w:rsid w:val="007715AC"/>
    <w:rsid w:val="007715D4"/>
    <w:rsid w:val="007715F1"/>
    <w:rsid w:val="007716A7"/>
    <w:rsid w:val="00771798"/>
    <w:rsid w:val="00771811"/>
    <w:rsid w:val="00771827"/>
    <w:rsid w:val="00771A1D"/>
    <w:rsid w:val="00771A64"/>
    <w:rsid w:val="00771AC9"/>
    <w:rsid w:val="00771B1F"/>
    <w:rsid w:val="00771B33"/>
    <w:rsid w:val="00771C2D"/>
    <w:rsid w:val="00771CDA"/>
    <w:rsid w:val="00771DAD"/>
    <w:rsid w:val="00771EDE"/>
    <w:rsid w:val="00771EE0"/>
    <w:rsid w:val="00771EE9"/>
    <w:rsid w:val="00771FD9"/>
    <w:rsid w:val="007720DF"/>
    <w:rsid w:val="0077230A"/>
    <w:rsid w:val="007723D5"/>
    <w:rsid w:val="00772443"/>
    <w:rsid w:val="00772458"/>
    <w:rsid w:val="00772570"/>
    <w:rsid w:val="0077268F"/>
    <w:rsid w:val="0077277D"/>
    <w:rsid w:val="00772784"/>
    <w:rsid w:val="007727AB"/>
    <w:rsid w:val="00772817"/>
    <w:rsid w:val="007728AF"/>
    <w:rsid w:val="007728E3"/>
    <w:rsid w:val="00772983"/>
    <w:rsid w:val="00772997"/>
    <w:rsid w:val="00772B03"/>
    <w:rsid w:val="00772B34"/>
    <w:rsid w:val="00772B40"/>
    <w:rsid w:val="00772B58"/>
    <w:rsid w:val="00772B7B"/>
    <w:rsid w:val="00772BBC"/>
    <w:rsid w:val="00772CDD"/>
    <w:rsid w:val="00772D33"/>
    <w:rsid w:val="00772E07"/>
    <w:rsid w:val="00772E5B"/>
    <w:rsid w:val="00772F17"/>
    <w:rsid w:val="007730E2"/>
    <w:rsid w:val="007731FB"/>
    <w:rsid w:val="0077324A"/>
    <w:rsid w:val="00773324"/>
    <w:rsid w:val="0077338F"/>
    <w:rsid w:val="0077342D"/>
    <w:rsid w:val="0077346A"/>
    <w:rsid w:val="00773470"/>
    <w:rsid w:val="00773528"/>
    <w:rsid w:val="007735CA"/>
    <w:rsid w:val="00773680"/>
    <w:rsid w:val="007736A4"/>
    <w:rsid w:val="00773744"/>
    <w:rsid w:val="00773748"/>
    <w:rsid w:val="00773753"/>
    <w:rsid w:val="00773AFA"/>
    <w:rsid w:val="00773B0B"/>
    <w:rsid w:val="00773BC0"/>
    <w:rsid w:val="00773D7C"/>
    <w:rsid w:val="00773D9D"/>
    <w:rsid w:val="007740C9"/>
    <w:rsid w:val="007740F7"/>
    <w:rsid w:val="00774175"/>
    <w:rsid w:val="0077426E"/>
    <w:rsid w:val="0077431C"/>
    <w:rsid w:val="00774354"/>
    <w:rsid w:val="00774365"/>
    <w:rsid w:val="007743F9"/>
    <w:rsid w:val="0077457B"/>
    <w:rsid w:val="007745BB"/>
    <w:rsid w:val="007745EC"/>
    <w:rsid w:val="00774634"/>
    <w:rsid w:val="0077464C"/>
    <w:rsid w:val="0077488E"/>
    <w:rsid w:val="007748BE"/>
    <w:rsid w:val="007748C1"/>
    <w:rsid w:val="00774944"/>
    <w:rsid w:val="0077495D"/>
    <w:rsid w:val="007749E2"/>
    <w:rsid w:val="00774A2B"/>
    <w:rsid w:val="00774B7D"/>
    <w:rsid w:val="00774CAF"/>
    <w:rsid w:val="00774E68"/>
    <w:rsid w:val="00774EB4"/>
    <w:rsid w:val="00774F07"/>
    <w:rsid w:val="00775111"/>
    <w:rsid w:val="00775143"/>
    <w:rsid w:val="00775146"/>
    <w:rsid w:val="00775291"/>
    <w:rsid w:val="007753F5"/>
    <w:rsid w:val="00775426"/>
    <w:rsid w:val="007754AF"/>
    <w:rsid w:val="00775672"/>
    <w:rsid w:val="00775693"/>
    <w:rsid w:val="00775728"/>
    <w:rsid w:val="00775922"/>
    <w:rsid w:val="0077596B"/>
    <w:rsid w:val="007759C6"/>
    <w:rsid w:val="00775AE5"/>
    <w:rsid w:val="00775B60"/>
    <w:rsid w:val="00775BD4"/>
    <w:rsid w:val="00775E70"/>
    <w:rsid w:val="00775EDA"/>
    <w:rsid w:val="00775EDB"/>
    <w:rsid w:val="00775FF7"/>
    <w:rsid w:val="007760B0"/>
    <w:rsid w:val="00776113"/>
    <w:rsid w:val="00776288"/>
    <w:rsid w:val="0077628B"/>
    <w:rsid w:val="00776367"/>
    <w:rsid w:val="00776406"/>
    <w:rsid w:val="007766DA"/>
    <w:rsid w:val="007766FF"/>
    <w:rsid w:val="007767FB"/>
    <w:rsid w:val="007768F9"/>
    <w:rsid w:val="0077692D"/>
    <w:rsid w:val="00776CE5"/>
    <w:rsid w:val="00776D12"/>
    <w:rsid w:val="00776E08"/>
    <w:rsid w:val="0077725A"/>
    <w:rsid w:val="00777472"/>
    <w:rsid w:val="00777482"/>
    <w:rsid w:val="007774C1"/>
    <w:rsid w:val="00777730"/>
    <w:rsid w:val="00777964"/>
    <w:rsid w:val="007779EA"/>
    <w:rsid w:val="00777A71"/>
    <w:rsid w:val="00777BED"/>
    <w:rsid w:val="00777CC8"/>
    <w:rsid w:val="00777D17"/>
    <w:rsid w:val="00777E8C"/>
    <w:rsid w:val="00780023"/>
    <w:rsid w:val="007801B4"/>
    <w:rsid w:val="00780381"/>
    <w:rsid w:val="007803E8"/>
    <w:rsid w:val="0078040F"/>
    <w:rsid w:val="00780415"/>
    <w:rsid w:val="0078050B"/>
    <w:rsid w:val="00780583"/>
    <w:rsid w:val="0078074D"/>
    <w:rsid w:val="007807F7"/>
    <w:rsid w:val="007809A2"/>
    <w:rsid w:val="007809D3"/>
    <w:rsid w:val="00780C8F"/>
    <w:rsid w:val="00780CEF"/>
    <w:rsid w:val="00780D4D"/>
    <w:rsid w:val="00780D75"/>
    <w:rsid w:val="00780E43"/>
    <w:rsid w:val="00780EDE"/>
    <w:rsid w:val="00780F76"/>
    <w:rsid w:val="0078106B"/>
    <w:rsid w:val="0078125F"/>
    <w:rsid w:val="007812CF"/>
    <w:rsid w:val="00781394"/>
    <w:rsid w:val="007813C6"/>
    <w:rsid w:val="0078148C"/>
    <w:rsid w:val="007814B8"/>
    <w:rsid w:val="00781513"/>
    <w:rsid w:val="0078151D"/>
    <w:rsid w:val="00781760"/>
    <w:rsid w:val="00781781"/>
    <w:rsid w:val="00781874"/>
    <w:rsid w:val="00781C63"/>
    <w:rsid w:val="00781CF7"/>
    <w:rsid w:val="00781D29"/>
    <w:rsid w:val="00781E0A"/>
    <w:rsid w:val="00781E42"/>
    <w:rsid w:val="00781FE6"/>
    <w:rsid w:val="0078221D"/>
    <w:rsid w:val="00782250"/>
    <w:rsid w:val="007824D9"/>
    <w:rsid w:val="007826E1"/>
    <w:rsid w:val="007826F0"/>
    <w:rsid w:val="0078277A"/>
    <w:rsid w:val="0078286F"/>
    <w:rsid w:val="007828E5"/>
    <w:rsid w:val="0078294A"/>
    <w:rsid w:val="0078294B"/>
    <w:rsid w:val="0078296A"/>
    <w:rsid w:val="00782B10"/>
    <w:rsid w:val="00782BA3"/>
    <w:rsid w:val="00782BB8"/>
    <w:rsid w:val="00782BDD"/>
    <w:rsid w:val="00782BE0"/>
    <w:rsid w:val="00782CAE"/>
    <w:rsid w:val="00782E19"/>
    <w:rsid w:val="00782F1F"/>
    <w:rsid w:val="00782F25"/>
    <w:rsid w:val="00782F5C"/>
    <w:rsid w:val="0078302E"/>
    <w:rsid w:val="007830F4"/>
    <w:rsid w:val="00783213"/>
    <w:rsid w:val="007832A7"/>
    <w:rsid w:val="0078359D"/>
    <w:rsid w:val="007836BE"/>
    <w:rsid w:val="007836EC"/>
    <w:rsid w:val="007836F7"/>
    <w:rsid w:val="0078373F"/>
    <w:rsid w:val="00783745"/>
    <w:rsid w:val="00783A65"/>
    <w:rsid w:val="00783C1B"/>
    <w:rsid w:val="00783CA2"/>
    <w:rsid w:val="00783E6B"/>
    <w:rsid w:val="00783E7E"/>
    <w:rsid w:val="00783EF8"/>
    <w:rsid w:val="00783FC9"/>
    <w:rsid w:val="0078418F"/>
    <w:rsid w:val="007841E9"/>
    <w:rsid w:val="00784211"/>
    <w:rsid w:val="0078425E"/>
    <w:rsid w:val="007843D3"/>
    <w:rsid w:val="0078441C"/>
    <w:rsid w:val="0078447B"/>
    <w:rsid w:val="007845E2"/>
    <w:rsid w:val="0078461D"/>
    <w:rsid w:val="007847B1"/>
    <w:rsid w:val="0078481D"/>
    <w:rsid w:val="007848C1"/>
    <w:rsid w:val="00784AD1"/>
    <w:rsid w:val="00784B0A"/>
    <w:rsid w:val="00784B85"/>
    <w:rsid w:val="00784BA5"/>
    <w:rsid w:val="00784C36"/>
    <w:rsid w:val="00784C83"/>
    <w:rsid w:val="00784CC0"/>
    <w:rsid w:val="00784E1A"/>
    <w:rsid w:val="00784FE9"/>
    <w:rsid w:val="0078519E"/>
    <w:rsid w:val="0078522B"/>
    <w:rsid w:val="007852C1"/>
    <w:rsid w:val="00785327"/>
    <w:rsid w:val="00785426"/>
    <w:rsid w:val="00785443"/>
    <w:rsid w:val="0078547F"/>
    <w:rsid w:val="007854C8"/>
    <w:rsid w:val="00785524"/>
    <w:rsid w:val="0078555D"/>
    <w:rsid w:val="007856DE"/>
    <w:rsid w:val="00785747"/>
    <w:rsid w:val="0078578C"/>
    <w:rsid w:val="007857CF"/>
    <w:rsid w:val="00785871"/>
    <w:rsid w:val="007859A4"/>
    <w:rsid w:val="007859A5"/>
    <w:rsid w:val="00785AA7"/>
    <w:rsid w:val="00785B51"/>
    <w:rsid w:val="00785C5C"/>
    <w:rsid w:val="00785DF5"/>
    <w:rsid w:val="00785E7A"/>
    <w:rsid w:val="00785E7E"/>
    <w:rsid w:val="0078606B"/>
    <w:rsid w:val="007860D6"/>
    <w:rsid w:val="00786121"/>
    <w:rsid w:val="0078619D"/>
    <w:rsid w:val="007862CB"/>
    <w:rsid w:val="007862D4"/>
    <w:rsid w:val="00786349"/>
    <w:rsid w:val="00786363"/>
    <w:rsid w:val="007865B3"/>
    <w:rsid w:val="00786645"/>
    <w:rsid w:val="00786656"/>
    <w:rsid w:val="00786954"/>
    <w:rsid w:val="007869B9"/>
    <w:rsid w:val="00786A8E"/>
    <w:rsid w:val="00786AF2"/>
    <w:rsid w:val="00786BEA"/>
    <w:rsid w:val="00786C92"/>
    <w:rsid w:val="00786CFE"/>
    <w:rsid w:val="00786D35"/>
    <w:rsid w:val="00786EE3"/>
    <w:rsid w:val="00786F52"/>
    <w:rsid w:val="00786FD8"/>
    <w:rsid w:val="0078712C"/>
    <w:rsid w:val="00787390"/>
    <w:rsid w:val="00787461"/>
    <w:rsid w:val="007875E9"/>
    <w:rsid w:val="007876C7"/>
    <w:rsid w:val="0078777C"/>
    <w:rsid w:val="00787871"/>
    <w:rsid w:val="0078790D"/>
    <w:rsid w:val="0078799D"/>
    <w:rsid w:val="00787B19"/>
    <w:rsid w:val="00787B83"/>
    <w:rsid w:val="00787B9B"/>
    <w:rsid w:val="00787C73"/>
    <w:rsid w:val="00787E20"/>
    <w:rsid w:val="00787E7D"/>
    <w:rsid w:val="00787F62"/>
    <w:rsid w:val="00787F6A"/>
    <w:rsid w:val="0079016E"/>
    <w:rsid w:val="00790247"/>
    <w:rsid w:val="0079034F"/>
    <w:rsid w:val="00790354"/>
    <w:rsid w:val="007903E2"/>
    <w:rsid w:val="00790416"/>
    <w:rsid w:val="007904BA"/>
    <w:rsid w:val="0079050A"/>
    <w:rsid w:val="00790560"/>
    <w:rsid w:val="00790583"/>
    <w:rsid w:val="00790626"/>
    <w:rsid w:val="007906A7"/>
    <w:rsid w:val="00790754"/>
    <w:rsid w:val="0079081F"/>
    <w:rsid w:val="00790914"/>
    <w:rsid w:val="00790994"/>
    <w:rsid w:val="007909B7"/>
    <w:rsid w:val="00790A7C"/>
    <w:rsid w:val="00790AFF"/>
    <w:rsid w:val="00790B18"/>
    <w:rsid w:val="00790B9A"/>
    <w:rsid w:val="00790D82"/>
    <w:rsid w:val="00790DE7"/>
    <w:rsid w:val="00790E21"/>
    <w:rsid w:val="00790EE5"/>
    <w:rsid w:val="00790F37"/>
    <w:rsid w:val="00791160"/>
    <w:rsid w:val="007912A0"/>
    <w:rsid w:val="007914A8"/>
    <w:rsid w:val="007914C0"/>
    <w:rsid w:val="007914C6"/>
    <w:rsid w:val="0079161B"/>
    <w:rsid w:val="007916E5"/>
    <w:rsid w:val="007918A8"/>
    <w:rsid w:val="007918F6"/>
    <w:rsid w:val="007918FF"/>
    <w:rsid w:val="00791933"/>
    <w:rsid w:val="00791944"/>
    <w:rsid w:val="00791966"/>
    <w:rsid w:val="00791997"/>
    <w:rsid w:val="007919AB"/>
    <w:rsid w:val="007919D7"/>
    <w:rsid w:val="00791AA9"/>
    <w:rsid w:val="00791ADF"/>
    <w:rsid w:val="00791BAB"/>
    <w:rsid w:val="00791CC8"/>
    <w:rsid w:val="00791DF8"/>
    <w:rsid w:val="00791DFE"/>
    <w:rsid w:val="00791EC5"/>
    <w:rsid w:val="00791EF3"/>
    <w:rsid w:val="00791F04"/>
    <w:rsid w:val="00791F4B"/>
    <w:rsid w:val="00791F97"/>
    <w:rsid w:val="00791FCD"/>
    <w:rsid w:val="00791FF2"/>
    <w:rsid w:val="00792039"/>
    <w:rsid w:val="0079203B"/>
    <w:rsid w:val="0079208E"/>
    <w:rsid w:val="00792107"/>
    <w:rsid w:val="007921B5"/>
    <w:rsid w:val="00792237"/>
    <w:rsid w:val="007922C0"/>
    <w:rsid w:val="00792334"/>
    <w:rsid w:val="00792377"/>
    <w:rsid w:val="007924E6"/>
    <w:rsid w:val="00792539"/>
    <w:rsid w:val="007926AA"/>
    <w:rsid w:val="0079273D"/>
    <w:rsid w:val="007927DE"/>
    <w:rsid w:val="0079280F"/>
    <w:rsid w:val="00792842"/>
    <w:rsid w:val="00792897"/>
    <w:rsid w:val="00792A57"/>
    <w:rsid w:val="00792AB3"/>
    <w:rsid w:val="00792C2D"/>
    <w:rsid w:val="00792DA1"/>
    <w:rsid w:val="00792EA3"/>
    <w:rsid w:val="00792EC4"/>
    <w:rsid w:val="00792EEC"/>
    <w:rsid w:val="00792F37"/>
    <w:rsid w:val="00792F5B"/>
    <w:rsid w:val="0079310A"/>
    <w:rsid w:val="0079312F"/>
    <w:rsid w:val="00793250"/>
    <w:rsid w:val="007933AD"/>
    <w:rsid w:val="007933C6"/>
    <w:rsid w:val="0079342E"/>
    <w:rsid w:val="0079344D"/>
    <w:rsid w:val="0079345E"/>
    <w:rsid w:val="0079345F"/>
    <w:rsid w:val="00793526"/>
    <w:rsid w:val="00793665"/>
    <w:rsid w:val="007936B8"/>
    <w:rsid w:val="00793702"/>
    <w:rsid w:val="0079372C"/>
    <w:rsid w:val="007937FE"/>
    <w:rsid w:val="007938D8"/>
    <w:rsid w:val="007938FE"/>
    <w:rsid w:val="00793A96"/>
    <w:rsid w:val="00793ADB"/>
    <w:rsid w:val="00793D33"/>
    <w:rsid w:val="00793DC3"/>
    <w:rsid w:val="00793E00"/>
    <w:rsid w:val="00793F3C"/>
    <w:rsid w:val="00793F5C"/>
    <w:rsid w:val="00793FD2"/>
    <w:rsid w:val="00794047"/>
    <w:rsid w:val="0079416A"/>
    <w:rsid w:val="0079418F"/>
    <w:rsid w:val="0079426B"/>
    <w:rsid w:val="00794286"/>
    <w:rsid w:val="007943CE"/>
    <w:rsid w:val="00794409"/>
    <w:rsid w:val="00794581"/>
    <w:rsid w:val="007946E7"/>
    <w:rsid w:val="00794716"/>
    <w:rsid w:val="00794983"/>
    <w:rsid w:val="00794997"/>
    <w:rsid w:val="00794AC0"/>
    <w:rsid w:val="00794CBE"/>
    <w:rsid w:val="00794DB2"/>
    <w:rsid w:val="00794DDD"/>
    <w:rsid w:val="00795278"/>
    <w:rsid w:val="0079528C"/>
    <w:rsid w:val="007952E3"/>
    <w:rsid w:val="00795332"/>
    <w:rsid w:val="00795441"/>
    <w:rsid w:val="007954FC"/>
    <w:rsid w:val="007956A5"/>
    <w:rsid w:val="00795785"/>
    <w:rsid w:val="007957C5"/>
    <w:rsid w:val="00795827"/>
    <w:rsid w:val="00795865"/>
    <w:rsid w:val="0079593E"/>
    <w:rsid w:val="00795942"/>
    <w:rsid w:val="007959E6"/>
    <w:rsid w:val="00795AB8"/>
    <w:rsid w:val="00795B4C"/>
    <w:rsid w:val="00795BA6"/>
    <w:rsid w:val="00795BB7"/>
    <w:rsid w:val="00795BFF"/>
    <w:rsid w:val="00795C0E"/>
    <w:rsid w:val="00795CE9"/>
    <w:rsid w:val="00795D81"/>
    <w:rsid w:val="00795E80"/>
    <w:rsid w:val="007960DD"/>
    <w:rsid w:val="00796123"/>
    <w:rsid w:val="007961B3"/>
    <w:rsid w:val="00796296"/>
    <w:rsid w:val="007963C9"/>
    <w:rsid w:val="007964C9"/>
    <w:rsid w:val="007965EB"/>
    <w:rsid w:val="0079662A"/>
    <w:rsid w:val="00796722"/>
    <w:rsid w:val="00796745"/>
    <w:rsid w:val="007969E9"/>
    <w:rsid w:val="007969F3"/>
    <w:rsid w:val="00796B46"/>
    <w:rsid w:val="00796C30"/>
    <w:rsid w:val="00796DE4"/>
    <w:rsid w:val="00796E77"/>
    <w:rsid w:val="00796EAF"/>
    <w:rsid w:val="00796EB8"/>
    <w:rsid w:val="0079719B"/>
    <w:rsid w:val="007971B5"/>
    <w:rsid w:val="007971CD"/>
    <w:rsid w:val="00797219"/>
    <w:rsid w:val="007974D1"/>
    <w:rsid w:val="00797512"/>
    <w:rsid w:val="00797523"/>
    <w:rsid w:val="007975E1"/>
    <w:rsid w:val="0079763F"/>
    <w:rsid w:val="007976DA"/>
    <w:rsid w:val="00797736"/>
    <w:rsid w:val="00797825"/>
    <w:rsid w:val="00797892"/>
    <w:rsid w:val="00797903"/>
    <w:rsid w:val="007979A5"/>
    <w:rsid w:val="00797AB9"/>
    <w:rsid w:val="00797B6E"/>
    <w:rsid w:val="00797D57"/>
    <w:rsid w:val="00797DD5"/>
    <w:rsid w:val="00797E39"/>
    <w:rsid w:val="00797E8F"/>
    <w:rsid w:val="00797E99"/>
    <w:rsid w:val="00797F3E"/>
    <w:rsid w:val="007A00C9"/>
    <w:rsid w:val="007A0249"/>
    <w:rsid w:val="007A0264"/>
    <w:rsid w:val="007A03C8"/>
    <w:rsid w:val="007A03CE"/>
    <w:rsid w:val="007A0442"/>
    <w:rsid w:val="007A04D0"/>
    <w:rsid w:val="007A0999"/>
    <w:rsid w:val="007A09B6"/>
    <w:rsid w:val="007A09FE"/>
    <w:rsid w:val="007A0ADF"/>
    <w:rsid w:val="007A0BA6"/>
    <w:rsid w:val="007A0CC7"/>
    <w:rsid w:val="007A0CF6"/>
    <w:rsid w:val="007A0D76"/>
    <w:rsid w:val="007A0FA3"/>
    <w:rsid w:val="007A100B"/>
    <w:rsid w:val="007A1015"/>
    <w:rsid w:val="007A104D"/>
    <w:rsid w:val="007A10B6"/>
    <w:rsid w:val="007A119D"/>
    <w:rsid w:val="007A120C"/>
    <w:rsid w:val="007A14CE"/>
    <w:rsid w:val="007A1509"/>
    <w:rsid w:val="007A163C"/>
    <w:rsid w:val="007A1664"/>
    <w:rsid w:val="007A18D1"/>
    <w:rsid w:val="007A1931"/>
    <w:rsid w:val="007A1935"/>
    <w:rsid w:val="007A19E3"/>
    <w:rsid w:val="007A1A74"/>
    <w:rsid w:val="007A1B40"/>
    <w:rsid w:val="007A1E80"/>
    <w:rsid w:val="007A1F2F"/>
    <w:rsid w:val="007A2109"/>
    <w:rsid w:val="007A211F"/>
    <w:rsid w:val="007A228A"/>
    <w:rsid w:val="007A22C7"/>
    <w:rsid w:val="007A232A"/>
    <w:rsid w:val="007A233C"/>
    <w:rsid w:val="007A240F"/>
    <w:rsid w:val="007A24A7"/>
    <w:rsid w:val="007A2530"/>
    <w:rsid w:val="007A261D"/>
    <w:rsid w:val="007A2A19"/>
    <w:rsid w:val="007A2A2F"/>
    <w:rsid w:val="007A2A70"/>
    <w:rsid w:val="007A2AAD"/>
    <w:rsid w:val="007A2B54"/>
    <w:rsid w:val="007A2B71"/>
    <w:rsid w:val="007A2C31"/>
    <w:rsid w:val="007A2C5F"/>
    <w:rsid w:val="007A2C84"/>
    <w:rsid w:val="007A2CF6"/>
    <w:rsid w:val="007A2D2A"/>
    <w:rsid w:val="007A2E9C"/>
    <w:rsid w:val="007A2EC4"/>
    <w:rsid w:val="007A2FAF"/>
    <w:rsid w:val="007A3021"/>
    <w:rsid w:val="007A3192"/>
    <w:rsid w:val="007A31BE"/>
    <w:rsid w:val="007A31FE"/>
    <w:rsid w:val="007A324E"/>
    <w:rsid w:val="007A327C"/>
    <w:rsid w:val="007A3401"/>
    <w:rsid w:val="007A3403"/>
    <w:rsid w:val="007A3417"/>
    <w:rsid w:val="007A3442"/>
    <w:rsid w:val="007A35C3"/>
    <w:rsid w:val="007A363B"/>
    <w:rsid w:val="007A36AD"/>
    <w:rsid w:val="007A3867"/>
    <w:rsid w:val="007A388B"/>
    <w:rsid w:val="007A39CF"/>
    <w:rsid w:val="007A39FF"/>
    <w:rsid w:val="007A3AE8"/>
    <w:rsid w:val="007A3B22"/>
    <w:rsid w:val="007A3B9D"/>
    <w:rsid w:val="007A3BF5"/>
    <w:rsid w:val="007A3C7F"/>
    <w:rsid w:val="007A3D04"/>
    <w:rsid w:val="007A3D58"/>
    <w:rsid w:val="007A3F87"/>
    <w:rsid w:val="007A401E"/>
    <w:rsid w:val="007A4078"/>
    <w:rsid w:val="007A40A8"/>
    <w:rsid w:val="007A40EE"/>
    <w:rsid w:val="007A411F"/>
    <w:rsid w:val="007A4316"/>
    <w:rsid w:val="007A4327"/>
    <w:rsid w:val="007A439D"/>
    <w:rsid w:val="007A45C5"/>
    <w:rsid w:val="007A48B4"/>
    <w:rsid w:val="007A48E0"/>
    <w:rsid w:val="007A4B76"/>
    <w:rsid w:val="007A4B81"/>
    <w:rsid w:val="007A4B87"/>
    <w:rsid w:val="007A4C45"/>
    <w:rsid w:val="007A4D79"/>
    <w:rsid w:val="007A4F21"/>
    <w:rsid w:val="007A4F5C"/>
    <w:rsid w:val="007A51B1"/>
    <w:rsid w:val="007A51E2"/>
    <w:rsid w:val="007A51FB"/>
    <w:rsid w:val="007A52CA"/>
    <w:rsid w:val="007A5535"/>
    <w:rsid w:val="007A55C5"/>
    <w:rsid w:val="007A56CD"/>
    <w:rsid w:val="007A56EE"/>
    <w:rsid w:val="007A576A"/>
    <w:rsid w:val="007A5A2F"/>
    <w:rsid w:val="007A5A76"/>
    <w:rsid w:val="007A5AC5"/>
    <w:rsid w:val="007A5CEA"/>
    <w:rsid w:val="007A5D1A"/>
    <w:rsid w:val="007A5EB3"/>
    <w:rsid w:val="007A5ECF"/>
    <w:rsid w:val="007A5FC1"/>
    <w:rsid w:val="007A603E"/>
    <w:rsid w:val="007A60A7"/>
    <w:rsid w:val="007A6194"/>
    <w:rsid w:val="007A6216"/>
    <w:rsid w:val="007A6321"/>
    <w:rsid w:val="007A633B"/>
    <w:rsid w:val="007A6412"/>
    <w:rsid w:val="007A64BD"/>
    <w:rsid w:val="007A64D6"/>
    <w:rsid w:val="007A692E"/>
    <w:rsid w:val="007A6948"/>
    <w:rsid w:val="007A69C0"/>
    <w:rsid w:val="007A6A2C"/>
    <w:rsid w:val="007A6DEA"/>
    <w:rsid w:val="007A6E17"/>
    <w:rsid w:val="007A6EE3"/>
    <w:rsid w:val="007A6FDF"/>
    <w:rsid w:val="007A7111"/>
    <w:rsid w:val="007A7217"/>
    <w:rsid w:val="007A74B1"/>
    <w:rsid w:val="007A7693"/>
    <w:rsid w:val="007A77F8"/>
    <w:rsid w:val="007A7873"/>
    <w:rsid w:val="007A798C"/>
    <w:rsid w:val="007A79B9"/>
    <w:rsid w:val="007A79CD"/>
    <w:rsid w:val="007A7A23"/>
    <w:rsid w:val="007A7AE7"/>
    <w:rsid w:val="007A7B53"/>
    <w:rsid w:val="007A7B89"/>
    <w:rsid w:val="007A7E58"/>
    <w:rsid w:val="007A7E62"/>
    <w:rsid w:val="007A7EBB"/>
    <w:rsid w:val="007A7EEB"/>
    <w:rsid w:val="007A7F66"/>
    <w:rsid w:val="007A7FE3"/>
    <w:rsid w:val="007B003E"/>
    <w:rsid w:val="007B004B"/>
    <w:rsid w:val="007B006E"/>
    <w:rsid w:val="007B0151"/>
    <w:rsid w:val="007B0159"/>
    <w:rsid w:val="007B018E"/>
    <w:rsid w:val="007B019E"/>
    <w:rsid w:val="007B025E"/>
    <w:rsid w:val="007B0262"/>
    <w:rsid w:val="007B0275"/>
    <w:rsid w:val="007B0354"/>
    <w:rsid w:val="007B0653"/>
    <w:rsid w:val="007B0693"/>
    <w:rsid w:val="007B072D"/>
    <w:rsid w:val="007B0762"/>
    <w:rsid w:val="007B07DE"/>
    <w:rsid w:val="007B085E"/>
    <w:rsid w:val="007B094E"/>
    <w:rsid w:val="007B09D9"/>
    <w:rsid w:val="007B0B3A"/>
    <w:rsid w:val="007B0B77"/>
    <w:rsid w:val="007B0C36"/>
    <w:rsid w:val="007B0D28"/>
    <w:rsid w:val="007B0F49"/>
    <w:rsid w:val="007B1132"/>
    <w:rsid w:val="007B1247"/>
    <w:rsid w:val="007B136B"/>
    <w:rsid w:val="007B13D2"/>
    <w:rsid w:val="007B14E5"/>
    <w:rsid w:val="007B1506"/>
    <w:rsid w:val="007B1601"/>
    <w:rsid w:val="007B1727"/>
    <w:rsid w:val="007B1735"/>
    <w:rsid w:val="007B17DE"/>
    <w:rsid w:val="007B197D"/>
    <w:rsid w:val="007B19B6"/>
    <w:rsid w:val="007B19DB"/>
    <w:rsid w:val="007B1A40"/>
    <w:rsid w:val="007B1A66"/>
    <w:rsid w:val="007B1AB4"/>
    <w:rsid w:val="007B1AD7"/>
    <w:rsid w:val="007B1B56"/>
    <w:rsid w:val="007B1F38"/>
    <w:rsid w:val="007B2126"/>
    <w:rsid w:val="007B21CA"/>
    <w:rsid w:val="007B2422"/>
    <w:rsid w:val="007B2480"/>
    <w:rsid w:val="007B26B3"/>
    <w:rsid w:val="007B26E2"/>
    <w:rsid w:val="007B2818"/>
    <w:rsid w:val="007B281C"/>
    <w:rsid w:val="007B2849"/>
    <w:rsid w:val="007B2879"/>
    <w:rsid w:val="007B2918"/>
    <w:rsid w:val="007B2AAA"/>
    <w:rsid w:val="007B2C0C"/>
    <w:rsid w:val="007B2CB0"/>
    <w:rsid w:val="007B2D08"/>
    <w:rsid w:val="007B2D48"/>
    <w:rsid w:val="007B2E1D"/>
    <w:rsid w:val="007B2E6C"/>
    <w:rsid w:val="007B2EDD"/>
    <w:rsid w:val="007B30A4"/>
    <w:rsid w:val="007B30DB"/>
    <w:rsid w:val="007B3168"/>
    <w:rsid w:val="007B31C4"/>
    <w:rsid w:val="007B321C"/>
    <w:rsid w:val="007B3244"/>
    <w:rsid w:val="007B324E"/>
    <w:rsid w:val="007B3350"/>
    <w:rsid w:val="007B34FA"/>
    <w:rsid w:val="007B3504"/>
    <w:rsid w:val="007B358E"/>
    <w:rsid w:val="007B3676"/>
    <w:rsid w:val="007B368E"/>
    <w:rsid w:val="007B3849"/>
    <w:rsid w:val="007B3931"/>
    <w:rsid w:val="007B396B"/>
    <w:rsid w:val="007B3A16"/>
    <w:rsid w:val="007B3A25"/>
    <w:rsid w:val="007B3C89"/>
    <w:rsid w:val="007B3CA3"/>
    <w:rsid w:val="007B3E33"/>
    <w:rsid w:val="007B3EFC"/>
    <w:rsid w:val="007B3F48"/>
    <w:rsid w:val="007B3F65"/>
    <w:rsid w:val="007B3F96"/>
    <w:rsid w:val="007B40A7"/>
    <w:rsid w:val="007B40BC"/>
    <w:rsid w:val="007B4160"/>
    <w:rsid w:val="007B435A"/>
    <w:rsid w:val="007B437D"/>
    <w:rsid w:val="007B43AE"/>
    <w:rsid w:val="007B4430"/>
    <w:rsid w:val="007B4444"/>
    <w:rsid w:val="007B4475"/>
    <w:rsid w:val="007B44F7"/>
    <w:rsid w:val="007B4536"/>
    <w:rsid w:val="007B453C"/>
    <w:rsid w:val="007B46C9"/>
    <w:rsid w:val="007B4726"/>
    <w:rsid w:val="007B478F"/>
    <w:rsid w:val="007B47F4"/>
    <w:rsid w:val="007B4A98"/>
    <w:rsid w:val="007B4B0B"/>
    <w:rsid w:val="007B4BDF"/>
    <w:rsid w:val="007B4C33"/>
    <w:rsid w:val="007B4CB7"/>
    <w:rsid w:val="007B4DD1"/>
    <w:rsid w:val="007B4ED9"/>
    <w:rsid w:val="007B5016"/>
    <w:rsid w:val="007B504F"/>
    <w:rsid w:val="007B50BA"/>
    <w:rsid w:val="007B5224"/>
    <w:rsid w:val="007B52B7"/>
    <w:rsid w:val="007B53B6"/>
    <w:rsid w:val="007B53D9"/>
    <w:rsid w:val="007B5418"/>
    <w:rsid w:val="007B541E"/>
    <w:rsid w:val="007B54D8"/>
    <w:rsid w:val="007B55D6"/>
    <w:rsid w:val="007B5698"/>
    <w:rsid w:val="007B56B4"/>
    <w:rsid w:val="007B56C1"/>
    <w:rsid w:val="007B5802"/>
    <w:rsid w:val="007B5D59"/>
    <w:rsid w:val="007B5D69"/>
    <w:rsid w:val="007B5E78"/>
    <w:rsid w:val="007B5ECF"/>
    <w:rsid w:val="007B5F3D"/>
    <w:rsid w:val="007B6087"/>
    <w:rsid w:val="007B61A1"/>
    <w:rsid w:val="007B6378"/>
    <w:rsid w:val="007B6416"/>
    <w:rsid w:val="007B672F"/>
    <w:rsid w:val="007B6772"/>
    <w:rsid w:val="007B6811"/>
    <w:rsid w:val="007B6841"/>
    <w:rsid w:val="007B6878"/>
    <w:rsid w:val="007B68C7"/>
    <w:rsid w:val="007B68E4"/>
    <w:rsid w:val="007B6989"/>
    <w:rsid w:val="007B69EF"/>
    <w:rsid w:val="007B6C2F"/>
    <w:rsid w:val="007B6C55"/>
    <w:rsid w:val="007B6C6B"/>
    <w:rsid w:val="007B6D37"/>
    <w:rsid w:val="007B6FDA"/>
    <w:rsid w:val="007B7078"/>
    <w:rsid w:val="007B70F2"/>
    <w:rsid w:val="007B723E"/>
    <w:rsid w:val="007B74C9"/>
    <w:rsid w:val="007B75A6"/>
    <w:rsid w:val="007B7644"/>
    <w:rsid w:val="007B7720"/>
    <w:rsid w:val="007B776A"/>
    <w:rsid w:val="007B77DF"/>
    <w:rsid w:val="007B79C2"/>
    <w:rsid w:val="007B7B28"/>
    <w:rsid w:val="007B7C65"/>
    <w:rsid w:val="007B7D03"/>
    <w:rsid w:val="007B7D63"/>
    <w:rsid w:val="007B7E79"/>
    <w:rsid w:val="007B7E99"/>
    <w:rsid w:val="007B7EA6"/>
    <w:rsid w:val="007B7EAA"/>
    <w:rsid w:val="007B7EAF"/>
    <w:rsid w:val="007B7F4F"/>
    <w:rsid w:val="007B7FA0"/>
    <w:rsid w:val="007C00B5"/>
    <w:rsid w:val="007C0137"/>
    <w:rsid w:val="007C0170"/>
    <w:rsid w:val="007C0229"/>
    <w:rsid w:val="007C030C"/>
    <w:rsid w:val="007C04B2"/>
    <w:rsid w:val="007C04BE"/>
    <w:rsid w:val="007C04C3"/>
    <w:rsid w:val="007C055B"/>
    <w:rsid w:val="007C059C"/>
    <w:rsid w:val="007C0835"/>
    <w:rsid w:val="007C0A25"/>
    <w:rsid w:val="007C0AA0"/>
    <w:rsid w:val="007C0C60"/>
    <w:rsid w:val="007C0C87"/>
    <w:rsid w:val="007C0CAD"/>
    <w:rsid w:val="007C0CD7"/>
    <w:rsid w:val="007C0D2F"/>
    <w:rsid w:val="007C0D36"/>
    <w:rsid w:val="007C0D64"/>
    <w:rsid w:val="007C0E32"/>
    <w:rsid w:val="007C0FC1"/>
    <w:rsid w:val="007C104A"/>
    <w:rsid w:val="007C11AA"/>
    <w:rsid w:val="007C1203"/>
    <w:rsid w:val="007C1230"/>
    <w:rsid w:val="007C12D3"/>
    <w:rsid w:val="007C135B"/>
    <w:rsid w:val="007C1363"/>
    <w:rsid w:val="007C137A"/>
    <w:rsid w:val="007C142C"/>
    <w:rsid w:val="007C188E"/>
    <w:rsid w:val="007C1918"/>
    <w:rsid w:val="007C19E9"/>
    <w:rsid w:val="007C1AB5"/>
    <w:rsid w:val="007C1B78"/>
    <w:rsid w:val="007C1DEE"/>
    <w:rsid w:val="007C1ECC"/>
    <w:rsid w:val="007C1F04"/>
    <w:rsid w:val="007C1F7A"/>
    <w:rsid w:val="007C1F97"/>
    <w:rsid w:val="007C1FB2"/>
    <w:rsid w:val="007C205A"/>
    <w:rsid w:val="007C2076"/>
    <w:rsid w:val="007C20FE"/>
    <w:rsid w:val="007C213C"/>
    <w:rsid w:val="007C2154"/>
    <w:rsid w:val="007C22DF"/>
    <w:rsid w:val="007C230B"/>
    <w:rsid w:val="007C23A7"/>
    <w:rsid w:val="007C245E"/>
    <w:rsid w:val="007C25D6"/>
    <w:rsid w:val="007C26B2"/>
    <w:rsid w:val="007C26C2"/>
    <w:rsid w:val="007C2746"/>
    <w:rsid w:val="007C2791"/>
    <w:rsid w:val="007C27BC"/>
    <w:rsid w:val="007C2904"/>
    <w:rsid w:val="007C2AA3"/>
    <w:rsid w:val="007C2B36"/>
    <w:rsid w:val="007C2BD8"/>
    <w:rsid w:val="007C2C3F"/>
    <w:rsid w:val="007C2C6C"/>
    <w:rsid w:val="007C2C94"/>
    <w:rsid w:val="007C2E2D"/>
    <w:rsid w:val="007C2F60"/>
    <w:rsid w:val="007C30BE"/>
    <w:rsid w:val="007C30DC"/>
    <w:rsid w:val="007C3169"/>
    <w:rsid w:val="007C3307"/>
    <w:rsid w:val="007C353D"/>
    <w:rsid w:val="007C354F"/>
    <w:rsid w:val="007C35CA"/>
    <w:rsid w:val="007C36EF"/>
    <w:rsid w:val="007C36FB"/>
    <w:rsid w:val="007C3878"/>
    <w:rsid w:val="007C38AE"/>
    <w:rsid w:val="007C38E9"/>
    <w:rsid w:val="007C38F2"/>
    <w:rsid w:val="007C3939"/>
    <w:rsid w:val="007C3A7A"/>
    <w:rsid w:val="007C3B50"/>
    <w:rsid w:val="007C3BA6"/>
    <w:rsid w:val="007C3BDA"/>
    <w:rsid w:val="007C3C22"/>
    <w:rsid w:val="007C3C98"/>
    <w:rsid w:val="007C3CC4"/>
    <w:rsid w:val="007C3D7F"/>
    <w:rsid w:val="007C3D88"/>
    <w:rsid w:val="007C3D89"/>
    <w:rsid w:val="007C3E5C"/>
    <w:rsid w:val="007C4037"/>
    <w:rsid w:val="007C407D"/>
    <w:rsid w:val="007C40CF"/>
    <w:rsid w:val="007C43EA"/>
    <w:rsid w:val="007C454D"/>
    <w:rsid w:val="007C45D1"/>
    <w:rsid w:val="007C45D5"/>
    <w:rsid w:val="007C4646"/>
    <w:rsid w:val="007C46F4"/>
    <w:rsid w:val="007C4780"/>
    <w:rsid w:val="007C4799"/>
    <w:rsid w:val="007C47AC"/>
    <w:rsid w:val="007C49A1"/>
    <w:rsid w:val="007C4AF8"/>
    <w:rsid w:val="007C4CA0"/>
    <w:rsid w:val="007C4E2A"/>
    <w:rsid w:val="007C5012"/>
    <w:rsid w:val="007C502F"/>
    <w:rsid w:val="007C5038"/>
    <w:rsid w:val="007C51DF"/>
    <w:rsid w:val="007C539A"/>
    <w:rsid w:val="007C54FB"/>
    <w:rsid w:val="007C5537"/>
    <w:rsid w:val="007C5546"/>
    <w:rsid w:val="007C5565"/>
    <w:rsid w:val="007C55A6"/>
    <w:rsid w:val="007C5668"/>
    <w:rsid w:val="007C5697"/>
    <w:rsid w:val="007C56AA"/>
    <w:rsid w:val="007C57AE"/>
    <w:rsid w:val="007C57C0"/>
    <w:rsid w:val="007C57D5"/>
    <w:rsid w:val="007C5A21"/>
    <w:rsid w:val="007C5A33"/>
    <w:rsid w:val="007C5A49"/>
    <w:rsid w:val="007C5ABD"/>
    <w:rsid w:val="007C5B9B"/>
    <w:rsid w:val="007C5CC4"/>
    <w:rsid w:val="007C5ED5"/>
    <w:rsid w:val="007C5F01"/>
    <w:rsid w:val="007C6054"/>
    <w:rsid w:val="007C60E8"/>
    <w:rsid w:val="007C61A5"/>
    <w:rsid w:val="007C61A9"/>
    <w:rsid w:val="007C623B"/>
    <w:rsid w:val="007C6392"/>
    <w:rsid w:val="007C63A2"/>
    <w:rsid w:val="007C63CE"/>
    <w:rsid w:val="007C64AC"/>
    <w:rsid w:val="007C660B"/>
    <w:rsid w:val="007C661B"/>
    <w:rsid w:val="007C66D5"/>
    <w:rsid w:val="007C66DE"/>
    <w:rsid w:val="007C66EB"/>
    <w:rsid w:val="007C6798"/>
    <w:rsid w:val="007C681E"/>
    <w:rsid w:val="007C6840"/>
    <w:rsid w:val="007C68E2"/>
    <w:rsid w:val="007C6A0D"/>
    <w:rsid w:val="007C6A7E"/>
    <w:rsid w:val="007C6ACC"/>
    <w:rsid w:val="007C6B3F"/>
    <w:rsid w:val="007C6BD9"/>
    <w:rsid w:val="007C6C0A"/>
    <w:rsid w:val="007C6C20"/>
    <w:rsid w:val="007C6CC4"/>
    <w:rsid w:val="007C6CD4"/>
    <w:rsid w:val="007C6DFF"/>
    <w:rsid w:val="007C6E31"/>
    <w:rsid w:val="007C6E54"/>
    <w:rsid w:val="007C6E58"/>
    <w:rsid w:val="007C6E92"/>
    <w:rsid w:val="007C6E9A"/>
    <w:rsid w:val="007C6EEF"/>
    <w:rsid w:val="007C6F1D"/>
    <w:rsid w:val="007C7106"/>
    <w:rsid w:val="007C71A0"/>
    <w:rsid w:val="007C72F5"/>
    <w:rsid w:val="007C7329"/>
    <w:rsid w:val="007C746B"/>
    <w:rsid w:val="007C758E"/>
    <w:rsid w:val="007C760C"/>
    <w:rsid w:val="007C7704"/>
    <w:rsid w:val="007C77E3"/>
    <w:rsid w:val="007C79D0"/>
    <w:rsid w:val="007C7A38"/>
    <w:rsid w:val="007C7B40"/>
    <w:rsid w:val="007C7BC4"/>
    <w:rsid w:val="007C7C43"/>
    <w:rsid w:val="007C7C5E"/>
    <w:rsid w:val="007C7FD6"/>
    <w:rsid w:val="007C7FF8"/>
    <w:rsid w:val="007D006A"/>
    <w:rsid w:val="007D012E"/>
    <w:rsid w:val="007D014C"/>
    <w:rsid w:val="007D015A"/>
    <w:rsid w:val="007D018A"/>
    <w:rsid w:val="007D01BD"/>
    <w:rsid w:val="007D0255"/>
    <w:rsid w:val="007D032F"/>
    <w:rsid w:val="007D05AF"/>
    <w:rsid w:val="007D0689"/>
    <w:rsid w:val="007D08E3"/>
    <w:rsid w:val="007D098F"/>
    <w:rsid w:val="007D0A57"/>
    <w:rsid w:val="007D0AE9"/>
    <w:rsid w:val="007D0DC7"/>
    <w:rsid w:val="007D0DD8"/>
    <w:rsid w:val="007D0E09"/>
    <w:rsid w:val="007D0F71"/>
    <w:rsid w:val="007D104B"/>
    <w:rsid w:val="007D104F"/>
    <w:rsid w:val="007D1132"/>
    <w:rsid w:val="007D1286"/>
    <w:rsid w:val="007D1287"/>
    <w:rsid w:val="007D12F9"/>
    <w:rsid w:val="007D13EA"/>
    <w:rsid w:val="007D13EF"/>
    <w:rsid w:val="007D143A"/>
    <w:rsid w:val="007D1523"/>
    <w:rsid w:val="007D15A6"/>
    <w:rsid w:val="007D15BE"/>
    <w:rsid w:val="007D1672"/>
    <w:rsid w:val="007D175C"/>
    <w:rsid w:val="007D1867"/>
    <w:rsid w:val="007D18EA"/>
    <w:rsid w:val="007D1A97"/>
    <w:rsid w:val="007D1ABC"/>
    <w:rsid w:val="007D1B36"/>
    <w:rsid w:val="007D1C1A"/>
    <w:rsid w:val="007D1C7D"/>
    <w:rsid w:val="007D1E3C"/>
    <w:rsid w:val="007D1E45"/>
    <w:rsid w:val="007D1E6E"/>
    <w:rsid w:val="007D1E83"/>
    <w:rsid w:val="007D1EDE"/>
    <w:rsid w:val="007D2013"/>
    <w:rsid w:val="007D2083"/>
    <w:rsid w:val="007D20FA"/>
    <w:rsid w:val="007D2266"/>
    <w:rsid w:val="007D23AC"/>
    <w:rsid w:val="007D243B"/>
    <w:rsid w:val="007D245E"/>
    <w:rsid w:val="007D2488"/>
    <w:rsid w:val="007D251D"/>
    <w:rsid w:val="007D2949"/>
    <w:rsid w:val="007D29AE"/>
    <w:rsid w:val="007D29B3"/>
    <w:rsid w:val="007D2ADF"/>
    <w:rsid w:val="007D2B99"/>
    <w:rsid w:val="007D2CF7"/>
    <w:rsid w:val="007D2D2E"/>
    <w:rsid w:val="007D2DC7"/>
    <w:rsid w:val="007D30BA"/>
    <w:rsid w:val="007D3231"/>
    <w:rsid w:val="007D3289"/>
    <w:rsid w:val="007D32D7"/>
    <w:rsid w:val="007D3401"/>
    <w:rsid w:val="007D34C1"/>
    <w:rsid w:val="007D3760"/>
    <w:rsid w:val="007D389F"/>
    <w:rsid w:val="007D38BA"/>
    <w:rsid w:val="007D394D"/>
    <w:rsid w:val="007D3C1F"/>
    <w:rsid w:val="007D3C43"/>
    <w:rsid w:val="007D3C5B"/>
    <w:rsid w:val="007D3CAB"/>
    <w:rsid w:val="007D3D9E"/>
    <w:rsid w:val="007D3E19"/>
    <w:rsid w:val="007D3ECE"/>
    <w:rsid w:val="007D3F0E"/>
    <w:rsid w:val="007D3FBD"/>
    <w:rsid w:val="007D402C"/>
    <w:rsid w:val="007D4064"/>
    <w:rsid w:val="007D412B"/>
    <w:rsid w:val="007D41F3"/>
    <w:rsid w:val="007D41FB"/>
    <w:rsid w:val="007D42A1"/>
    <w:rsid w:val="007D42F7"/>
    <w:rsid w:val="007D441A"/>
    <w:rsid w:val="007D44F4"/>
    <w:rsid w:val="007D45A5"/>
    <w:rsid w:val="007D4642"/>
    <w:rsid w:val="007D4892"/>
    <w:rsid w:val="007D48B2"/>
    <w:rsid w:val="007D493F"/>
    <w:rsid w:val="007D495A"/>
    <w:rsid w:val="007D4997"/>
    <w:rsid w:val="007D49F4"/>
    <w:rsid w:val="007D4A36"/>
    <w:rsid w:val="007D4C0C"/>
    <w:rsid w:val="007D4C40"/>
    <w:rsid w:val="007D4DF6"/>
    <w:rsid w:val="007D4E0D"/>
    <w:rsid w:val="007D4F5B"/>
    <w:rsid w:val="007D4F64"/>
    <w:rsid w:val="007D500C"/>
    <w:rsid w:val="007D5071"/>
    <w:rsid w:val="007D50B1"/>
    <w:rsid w:val="007D51F0"/>
    <w:rsid w:val="007D5309"/>
    <w:rsid w:val="007D536F"/>
    <w:rsid w:val="007D537F"/>
    <w:rsid w:val="007D550B"/>
    <w:rsid w:val="007D56E7"/>
    <w:rsid w:val="007D575A"/>
    <w:rsid w:val="007D5856"/>
    <w:rsid w:val="007D58C4"/>
    <w:rsid w:val="007D5926"/>
    <w:rsid w:val="007D59E2"/>
    <w:rsid w:val="007D5A1A"/>
    <w:rsid w:val="007D5A40"/>
    <w:rsid w:val="007D5A96"/>
    <w:rsid w:val="007D5AC6"/>
    <w:rsid w:val="007D5AF7"/>
    <w:rsid w:val="007D5B5E"/>
    <w:rsid w:val="007D5B95"/>
    <w:rsid w:val="007D5C14"/>
    <w:rsid w:val="007D5C8B"/>
    <w:rsid w:val="007D5D08"/>
    <w:rsid w:val="007D5D0D"/>
    <w:rsid w:val="007D5F7B"/>
    <w:rsid w:val="007D5FCA"/>
    <w:rsid w:val="007D6118"/>
    <w:rsid w:val="007D614D"/>
    <w:rsid w:val="007D61B8"/>
    <w:rsid w:val="007D61EE"/>
    <w:rsid w:val="007D62C5"/>
    <w:rsid w:val="007D63FE"/>
    <w:rsid w:val="007D644C"/>
    <w:rsid w:val="007D649A"/>
    <w:rsid w:val="007D650F"/>
    <w:rsid w:val="007D6513"/>
    <w:rsid w:val="007D65E5"/>
    <w:rsid w:val="007D6694"/>
    <w:rsid w:val="007D66A3"/>
    <w:rsid w:val="007D676F"/>
    <w:rsid w:val="007D67D2"/>
    <w:rsid w:val="007D69F9"/>
    <w:rsid w:val="007D6B85"/>
    <w:rsid w:val="007D6B8D"/>
    <w:rsid w:val="007D6BAC"/>
    <w:rsid w:val="007D6BBB"/>
    <w:rsid w:val="007D6BE1"/>
    <w:rsid w:val="007D6C61"/>
    <w:rsid w:val="007D6C96"/>
    <w:rsid w:val="007D6DCD"/>
    <w:rsid w:val="007D6E08"/>
    <w:rsid w:val="007D6E49"/>
    <w:rsid w:val="007D6EA0"/>
    <w:rsid w:val="007D6F38"/>
    <w:rsid w:val="007D6F48"/>
    <w:rsid w:val="007D6FC4"/>
    <w:rsid w:val="007D7126"/>
    <w:rsid w:val="007D71E7"/>
    <w:rsid w:val="007D723A"/>
    <w:rsid w:val="007D7240"/>
    <w:rsid w:val="007D72F9"/>
    <w:rsid w:val="007D7321"/>
    <w:rsid w:val="007D73C4"/>
    <w:rsid w:val="007D770A"/>
    <w:rsid w:val="007D7762"/>
    <w:rsid w:val="007D7771"/>
    <w:rsid w:val="007D78DB"/>
    <w:rsid w:val="007D797A"/>
    <w:rsid w:val="007D79E6"/>
    <w:rsid w:val="007D7A27"/>
    <w:rsid w:val="007D7B7B"/>
    <w:rsid w:val="007D7D16"/>
    <w:rsid w:val="007D7E84"/>
    <w:rsid w:val="007D7EAD"/>
    <w:rsid w:val="007D7EB1"/>
    <w:rsid w:val="007D7FBE"/>
    <w:rsid w:val="007E0011"/>
    <w:rsid w:val="007E0043"/>
    <w:rsid w:val="007E00FD"/>
    <w:rsid w:val="007E0167"/>
    <w:rsid w:val="007E0251"/>
    <w:rsid w:val="007E0305"/>
    <w:rsid w:val="007E03EE"/>
    <w:rsid w:val="007E0460"/>
    <w:rsid w:val="007E0462"/>
    <w:rsid w:val="007E0484"/>
    <w:rsid w:val="007E048C"/>
    <w:rsid w:val="007E051F"/>
    <w:rsid w:val="007E06D2"/>
    <w:rsid w:val="007E0945"/>
    <w:rsid w:val="007E0AA2"/>
    <w:rsid w:val="007E0AAA"/>
    <w:rsid w:val="007E0ABE"/>
    <w:rsid w:val="007E0ADB"/>
    <w:rsid w:val="007E0B76"/>
    <w:rsid w:val="007E0C36"/>
    <w:rsid w:val="007E0DF0"/>
    <w:rsid w:val="007E1201"/>
    <w:rsid w:val="007E1237"/>
    <w:rsid w:val="007E12C9"/>
    <w:rsid w:val="007E1305"/>
    <w:rsid w:val="007E133B"/>
    <w:rsid w:val="007E13F6"/>
    <w:rsid w:val="007E14EF"/>
    <w:rsid w:val="007E15F7"/>
    <w:rsid w:val="007E1809"/>
    <w:rsid w:val="007E182F"/>
    <w:rsid w:val="007E18F5"/>
    <w:rsid w:val="007E19A9"/>
    <w:rsid w:val="007E1CB4"/>
    <w:rsid w:val="007E1E8E"/>
    <w:rsid w:val="007E1F0F"/>
    <w:rsid w:val="007E1FB7"/>
    <w:rsid w:val="007E204A"/>
    <w:rsid w:val="007E2065"/>
    <w:rsid w:val="007E20E5"/>
    <w:rsid w:val="007E2158"/>
    <w:rsid w:val="007E2379"/>
    <w:rsid w:val="007E2499"/>
    <w:rsid w:val="007E25D6"/>
    <w:rsid w:val="007E260F"/>
    <w:rsid w:val="007E265E"/>
    <w:rsid w:val="007E268F"/>
    <w:rsid w:val="007E26DB"/>
    <w:rsid w:val="007E26DD"/>
    <w:rsid w:val="007E278D"/>
    <w:rsid w:val="007E27E9"/>
    <w:rsid w:val="007E299A"/>
    <w:rsid w:val="007E29E0"/>
    <w:rsid w:val="007E2A34"/>
    <w:rsid w:val="007E2A56"/>
    <w:rsid w:val="007E2A82"/>
    <w:rsid w:val="007E2B63"/>
    <w:rsid w:val="007E2BC3"/>
    <w:rsid w:val="007E2C3E"/>
    <w:rsid w:val="007E2DD4"/>
    <w:rsid w:val="007E2FA0"/>
    <w:rsid w:val="007E3047"/>
    <w:rsid w:val="007E30B5"/>
    <w:rsid w:val="007E312B"/>
    <w:rsid w:val="007E31AA"/>
    <w:rsid w:val="007E31CD"/>
    <w:rsid w:val="007E3288"/>
    <w:rsid w:val="007E33B8"/>
    <w:rsid w:val="007E3462"/>
    <w:rsid w:val="007E34EC"/>
    <w:rsid w:val="007E356D"/>
    <w:rsid w:val="007E35DE"/>
    <w:rsid w:val="007E3663"/>
    <w:rsid w:val="007E3684"/>
    <w:rsid w:val="007E3713"/>
    <w:rsid w:val="007E3980"/>
    <w:rsid w:val="007E39B4"/>
    <w:rsid w:val="007E3A92"/>
    <w:rsid w:val="007E3AD4"/>
    <w:rsid w:val="007E3B2B"/>
    <w:rsid w:val="007E3B55"/>
    <w:rsid w:val="007E3B91"/>
    <w:rsid w:val="007E3BEE"/>
    <w:rsid w:val="007E3DCB"/>
    <w:rsid w:val="007E3DD3"/>
    <w:rsid w:val="007E3EA1"/>
    <w:rsid w:val="007E3FFC"/>
    <w:rsid w:val="007E4022"/>
    <w:rsid w:val="007E409B"/>
    <w:rsid w:val="007E41AC"/>
    <w:rsid w:val="007E432F"/>
    <w:rsid w:val="007E4349"/>
    <w:rsid w:val="007E4394"/>
    <w:rsid w:val="007E439F"/>
    <w:rsid w:val="007E43D0"/>
    <w:rsid w:val="007E46AA"/>
    <w:rsid w:val="007E4864"/>
    <w:rsid w:val="007E48C9"/>
    <w:rsid w:val="007E4938"/>
    <w:rsid w:val="007E49FF"/>
    <w:rsid w:val="007E4C9A"/>
    <w:rsid w:val="007E4D34"/>
    <w:rsid w:val="007E4D96"/>
    <w:rsid w:val="007E4EA6"/>
    <w:rsid w:val="007E4F3E"/>
    <w:rsid w:val="007E4FCA"/>
    <w:rsid w:val="007E4FF3"/>
    <w:rsid w:val="007E5085"/>
    <w:rsid w:val="007E522B"/>
    <w:rsid w:val="007E52F6"/>
    <w:rsid w:val="007E5377"/>
    <w:rsid w:val="007E5405"/>
    <w:rsid w:val="007E550F"/>
    <w:rsid w:val="007E552F"/>
    <w:rsid w:val="007E5609"/>
    <w:rsid w:val="007E570A"/>
    <w:rsid w:val="007E5873"/>
    <w:rsid w:val="007E5A1E"/>
    <w:rsid w:val="007E5A81"/>
    <w:rsid w:val="007E5A86"/>
    <w:rsid w:val="007E5A91"/>
    <w:rsid w:val="007E5B50"/>
    <w:rsid w:val="007E5B93"/>
    <w:rsid w:val="007E5BFA"/>
    <w:rsid w:val="007E5C88"/>
    <w:rsid w:val="007E5D01"/>
    <w:rsid w:val="007E5D7E"/>
    <w:rsid w:val="007E5DA5"/>
    <w:rsid w:val="007E5E49"/>
    <w:rsid w:val="007E5F02"/>
    <w:rsid w:val="007E5FE7"/>
    <w:rsid w:val="007E5FF2"/>
    <w:rsid w:val="007E6129"/>
    <w:rsid w:val="007E61ED"/>
    <w:rsid w:val="007E62D7"/>
    <w:rsid w:val="007E6431"/>
    <w:rsid w:val="007E647C"/>
    <w:rsid w:val="007E655D"/>
    <w:rsid w:val="007E66AF"/>
    <w:rsid w:val="007E66DD"/>
    <w:rsid w:val="007E6721"/>
    <w:rsid w:val="007E6783"/>
    <w:rsid w:val="007E67B8"/>
    <w:rsid w:val="007E685A"/>
    <w:rsid w:val="007E6927"/>
    <w:rsid w:val="007E692C"/>
    <w:rsid w:val="007E6A3D"/>
    <w:rsid w:val="007E6B7B"/>
    <w:rsid w:val="007E6EAC"/>
    <w:rsid w:val="007E6FEB"/>
    <w:rsid w:val="007E7044"/>
    <w:rsid w:val="007E70BA"/>
    <w:rsid w:val="007E70C0"/>
    <w:rsid w:val="007E7307"/>
    <w:rsid w:val="007E733B"/>
    <w:rsid w:val="007E7354"/>
    <w:rsid w:val="007E736F"/>
    <w:rsid w:val="007E738D"/>
    <w:rsid w:val="007E73BD"/>
    <w:rsid w:val="007E73DC"/>
    <w:rsid w:val="007E73FE"/>
    <w:rsid w:val="007E7496"/>
    <w:rsid w:val="007E7674"/>
    <w:rsid w:val="007E76F9"/>
    <w:rsid w:val="007E780B"/>
    <w:rsid w:val="007E783D"/>
    <w:rsid w:val="007E786D"/>
    <w:rsid w:val="007E7889"/>
    <w:rsid w:val="007E78A0"/>
    <w:rsid w:val="007E7929"/>
    <w:rsid w:val="007E7989"/>
    <w:rsid w:val="007E7A48"/>
    <w:rsid w:val="007E7A56"/>
    <w:rsid w:val="007E7A5D"/>
    <w:rsid w:val="007E7AFB"/>
    <w:rsid w:val="007E7B78"/>
    <w:rsid w:val="007E7BFB"/>
    <w:rsid w:val="007E7C43"/>
    <w:rsid w:val="007E7C84"/>
    <w:rsid w:val="007E7DEE"/>
    <w:rsid w:val="007E7E13"/>
    <w:rsid w:val="007E7EFF"/>
    <w:rsid w:val="007E7FAA"/>
    <w:rsid w:val="007F0058"/>
    <w:rsid w:val="007F03AB"/>
    <w:rsid w:val="007F061A"/>
    <w:rsid w:val="007F066C"/>
    <w:rsid w:val="007F068D"/>
    <w:rsid w:val="007F06B4"/>
    <w:rsid w:val="007F079A"/>
    <w:rsid w:val="007F0821"/>
    <w:rsid w:val="007F0A39"/>
    <w:rsid w:val="007F0A71"/>
    <w:rsid w:val="007F0A77"/>
    <w:rsid w:val="007F0B2C"/>
    <w:rsid w:val="007F0D17"/>
    <w:rsid w:val="007F0DE3"/>
    <w:rsid w:val="007F0DE7"/>
    <w:rsid w:val="007F0E76"/>
    <w:rsid w:val="007F0ED4"/>
    <w:rsid w:val="007F0F46"/>
    <w:rsid w:val="007F0FD7"/>
    <w:rsid w:val="007F1007"/>
    <w:rsid w:val="007F100C"/>
    <w:rsid w:val="007F1034"/>
    <w:rsid w:val="007F113A"/>
    <w:rsid w:val="007F11E9"/>
    <w:rsid w:val="007F150B"/>
    <w:rsid w:val="007F15DA"/>
    <w:rsid w:val="007F16AB"/>
    <w:rsid w:val="007F1758"/>
    <w:rsid w:val="007F1844"/>
    <w:rsid w:val="007F1892"/>
    <w:rsid w:val="007F1909"/>
    <w:rsid w:val="007F1930"/>
    <w:rsid w:val="007F198B"/>
    <w:rsid w:val="007F1A2D"/>
    <w:rsid w:val="007F1A8B"/>
    <w:rsid w:val="007F1AA4"/>
    <w:rsid w:val="007F1B7A"/>
    <w:rsid w:val="007F1C38"/>
    <w:rsid w:val="007F1C67"/>
    <w:rsid w:val="007F1DAC"/>
    <w:rsid w:val="007F20FB"/>
    <w:rsid w:val="007F2125"/>
    <w:rsid w:val="007F2154"/>
    <w:rsid w:val="007F234A"/>
    <w:rsid w:val="007F2453"/>
    <w:rsid w:val="007F24B0"/>
    <w:rsid w:val="007F25B3"/>
    <w:rsid w:val="007F2633"/>
    <w:rsid w:val="007F26D1"/>
    <w:rsid w:val="007F2903"/>
    <w:rsid w:val="007F2A75"/>
    <w:rsid w:val="007F2B0A"/>
    <w:rsid w:val="007F2CBC"/>
    <w:rsid w:val="007F2D19"/>
    <w:rsid w:val="007F2DC5"/>
    <w:rsid w:val="007F2EA2"/>
    <w:rsid w:val="007F2F41"/>
    <w:rsid w:val="007F2F60"/>
    <w:rsid w:val="007F2FBC"/>
    <w:rsid w:val="007F3065"/>
    <w:rsid w:val="007F30CB"/>
    <w:rsid w:val="007F317A"/>
    <w:rsid w:val="007F3311"/>
    <w:rsid w:val="007F331C"/>
    <w:rsid w:val="007F346E"/>
    <w:rsid w:val="007F34BB"/>
    <w:rsid w:val="007F34FD"/>
    <w:rsid w:val="007F350F"/>
    <w:rsid w:val="007F3526"/>
    <w:rsid w:val="007F353C"/>
    <w:rsid w:val="007F35AF"/>
    <w:rsid w:val="007F366A"/>
    <w:rsid w:val="007F36EF"/>
    <w:rsid w:val="007F3720"/>
    <w:rsid w:val="007F3833"/>
    <w:rsid w:val="007F3880"/>
    <w:rsid w:val="007F3931"/>
    <w:rsid w:val="007F3932"/>
    <w:rsid w:val="007F3B2B"/>
    <w:rsid w:val="007F3B5D"/>
    <w:rsid w:val="007F3C06"/>
    <w:rsid w:val="007F3D07"/>
    <w:rsid w:val="007F3ED5"/>
    <w:rsid w:val="007F4202"/>
    <w:rsid w:val="007F421C"/>
    <w:rsid w:val="007F42BB"/>
    <w:rsid w:val="007F433B"/>
    <w:rsid w:val="007F4348"/>
    <w:rsid w:val="007F4369"/>
    <w:rsid w:val="007F4395"/>
    <w:rsid w:val="007F43D9"/>
    <w:rsid w:val="007F43DE"/>
    <w:rsid w:val="007F4488"/>
    <w:rsid w:val="007F4525"/>
    <w:rsid w:val="007F4587"/>
    <w:rsid w:val="007F4670"/>
    <w:rsid w:val="007F46AA"/>
    <w:rsid w:val="007F470A"/>
    <w:rsid w:val="007F4764"/>
    <w:rsid w:val="007F47A1"/>
    <w:rsid w:val="007F4850"/>
    <w:rsid w:val="007F4900"/>
    <w:rsid w:val="007F4C49"/>
    <w:rsid w:val="007F4C9E"/>
    <w:rsid w:val="007F4D54"/>
    <w:rsid w:val="007F4D5F"/>
    <w:rsid w:val="007F4D93"/>
    <w:rsid w:val="007F4EAC"/>
    <w:rsid w:val="007F4EDA"/>
    <w:rsid w:val="007F501F"/>
    <w:rsid w:val="007F51CA"/>
    <w:rsid w:val="007F52ED"/>
    <w:rsid w:val="007F5437"/>
    <w:rsid w:val="007F54CA"/>
    <w:rsid w:val="007F54D8"/>
    <w:rsid w:val="007F5584"/>
    <w:rsid w:val="007F5595"/>
    <w:rsid w:val="007F5686"/>
    <w:rsid w:val="007F56C9"/>
    <w:rsid w:val="007F57CE"/>
    <w:rsid w:val="007F5803"/>
    <w:rsid w:val="007F58DE"/>
    <w:rsid w:val="007F59A1"/>
    <w:rsid w:val="007F59B2"/>
    <w:rsid w:val="007F59E9"/>
    <w:rsid w:val="007F5AEE"/>
    <w:rsid w:val="007F5C27"/>
    <w:rsid w:val="007F5DFF"/>
    <w:rsid w:val="007F5E03"/>
    <w:rsid w:val="007F5FD6"/>
    <w:rsid w:val="007F60FC"/>
    <w:rsid w:val="007F629E"/>
    <w:rsid w:val="007F63CE"/>
    <w:rsid w:val="007F64D2"/>
    <w:rsid w:val="007F64FE"/>
    <w:rsid w:val="007F666A"/>
    <w:rsid w:val="007F6687"/>
    <w:rsid w:val="007F669B"/>
    <w:rsid w:val="007F6A36"/>
    <w:rsid w:val="007F6B38"/>
    <w:rsid w:val="007F6B76"/>
    <w:rsid w:val="007F6BD0"/>
    <w:rsid w:val="007F6DEC"/>
    <w:rsid w:val="007F7016"/>
    <w:rsid w:val="007F7078"/>
    <w:rsid w:val="007F7197"/>
    <w:rsid w:val="007F71AB"/>
    <w:rsid w:val="007F71DB"/>
    <w:rsid w:val="007F734E"/>
    <w:rsid w:val="007F7515"/>
    <w:rsid w:val="007F754D"/>
    <w:rsid w:val="007F7599"/>
    <w:rsid w:val="007F7619"/>
    <w:rsid w:val="007F764E"/>
    <w:rsid w:val="007F7675"/>
    <w:rsid w:val="007F7726"/>
    <w:rsid w:val="007F79F3"/>
    <w:rsid w:val="007F7A41"/>
    <w:rsid w:val="007F7AE2"/>
    <w:rsid w:val="007F7B3E"/>
    <w:rsid w:val="007F7BB5"/>
    <w:rsid w:val="007F7C71"/>
    <w:rsid w:val="007F7D51"/>
    <w:rsid w:val="007F7E55"/>
    <w:rsid w:val="007F7F92"/>
    <w:rsid w:val="00800190"/>
    <w:rsid w:val="008004CD"/>
    <w:rsid w:val="008004E9"/>
    <w:rsid w:val="008005F4"/>
    <w:rsid w:val="0080076E"/>
    <w:rsid w:val="008008C0"/>
    <w:rsid w:val="00800979"/>
    <w:rsid w:val="00800AF6"/>
    <w:rsid w:val="00800C63"/>
    <w:rsid w:val="00800C68"/>
    <w:rsid w:val="00800C76"/>
    <w:rsid w:val="00800D59"/>
    <w:rsid w:val="00800D6D"/>
    <w:rsid w:val="00801010"/>
    <w:rsid w:val="00801253"/>
    <w:rsid w:val="008012B3"/>
    <w:rsid w:val="00801387"/>
    <w:rsid w:val="00801595"/>
    <w:rsid w:val="00801617"/>
    <w:rsid w:val="008016E4"/>
    <w:rsid w:val="008018BA"/>
    <w:rsid w:val="008018F8"/>
    <w:rsid w:val="00801A13"/>
    <w:rsid w:val="00801A73"/>
    <w:rsid w:val="00801BCA"/>
    <w:rsid w:val="00801C24"/>
    <w:rsid w:val="00801C88"/>
    <w:rsid w:val="00801CD8"/>
    <w:rsid w:val="00801D0E"/>
    <w:rsid w:val="00801DA3"/>
    <w:rsid w:val="00801DD4"/>
    <w:rsid w:val="00801E45"/>
    <w:rsid w:val="00801EAC"/>
    <w:rsid w:val="00801ECC"/>
    <w:rsid w:val="00801F63"/>
    <w:rsid w:val="00801FF7"/>
    <w:rsid w:val="0080203E"/>
    <w:rsid w:val="0080208C"/>
    <w:rsid w:val="0080235A"/>
    <w:rsid w:val="0080236D"/>
    <w:rsid w:val="008024BC"/>
    <w:rsid w:val="00802562"/>
    <w:rsid w:val="0080260A"/>
    <w:rsid w:val="008026E8"/>
    <w:rsid w:val="00802758"/>
    <w:rsid w:val="008027DD"/>
    <w:rsid w:val="00802873"/>
    <w:rsid w:val="008028B3"/>
    <w:rsid w:val="00802A6B"/>
    <w:rsid w:val="00802AA2"/>
    <w:rsid w:val="00802C89"/>
    <w:rsid w:val="00802CCA"/>
    <w:rsid w:val="00802DA4"/>
    <w:rsid w:val="00802EAC"/>
    <w:rsid w:val="00802F0F"/>
    <w:rsid w:val="00802F52"/>
    <w:rsid w:val="00802FE0"/>
    <w:rsid w:val="00802FFA"/>
    <w:rsid w:val="0080302A"/>
    <w:rsid w:val="008030E8"/>
    <w:rsid w:val="00803187"/>
    <w:rsid w:val="00803196"/>
    <w:rsid w:val="008033CA"/>
    <w:rsid w:val="0080364E"/>
    <w:rsid w:val="0080380B"/>
    <w:rsid w:val="00803888"/>
    <w:rsid w:val="0080397A"/>
    <w:rsid w:val="00803992"/>
    <w:rsid w:val="00803A50"/>
    <w:rsid w:val="00803B6E"/>
    <w:rsid w:val="00803C6D"/>
    <w:rsid w:val="00803C83"/>
    <w:rsid w:val="00803E7C"/>
    <w:rsid w:val="00803F2E"/>
    <w:rsid w:val="00803F4A"/>
    <w:rsid w:val="00803F7B"/>
    <w:rsid w:val="00803FD7"/>
    <w:rsid w:val="0080419A"/>
    <w:rsid w:val="008043E5"/>
    <w:rsid w:val="0080465D"/>
    <w:rsid w:val="0080466A"/>
    <w:rsid w:val="008046BB"/>
    <w:rsid w:val="008049E6"/>
    <w:rsid w:val="00804B3B"/>
    <w:rsid w:val="00804D2D"/>
    <w:rsid w:val="00804E59"/>
    <w:rsid w:val="00804F44"/>
    <w:rsid w:val="00804F62"/>
    <w:rsid w:val="00804FCE"/>
    <w:rsid w:val="00805096"/>
    <w:rsid w:val="00805142"/>
    <w:rsid w:val="0080517C"/>
    <w:rsid w:val="0080519B"/>
    <w:rsid w:val="00805236"/>
    <w:rsid w:val="0080526B"/>
    <w:rsid w:val="008052CA"/>
    <w:rsid w:val="008052E7"/>
    <w:rsid w:val="00805370"/>
    <w:rsid w:val="008053F1"/>
    <w:rsid w:val="00805547"/>
    <w:rsid w:val="0080557E"/>
    <w:rsid w:val="0080579F"/>
    <w:rsid w:val="008057AE"/>
    <w:rsid w:val="008058BD"/>
    <w:rsid w:val="008058D5"/>
    <w:rsid w:val="00805905"/>
    <w:rsid w:val="008059B0"/>
    <w:rsid w:val="00805ACC"/>
    <w:rsid w:val="00805AD9"/>
    <w:rsid w:val="00805B82"/>
    <w:rsid w:val="00805C11"/>
    <w:rsid w:val="00805CB3"/>
    <w:rsid w:val="00805D25"/>
    <w:rsid w:val="00805D6F"/>
    <w:rsid w:val="00805D73"/>
    <w:rsid w:val="00805DDC"/>
    <w:rsid w:val="00805E8F"/>
    <w:rsid w:val="00805EA7"/>
    <w:rsid w:val="00805F16"/>
    <w:rsid w:val="00805F9D"/>
    <w:rsid w:val="00805FCC"/>
    <w:rsid w:val="00805FCF"/>
    <w:rsid w:val="008060ED"/>
    <w:rsid w:val="008061A2"/>
    <w:rsid w:val="008061BB"/>
    <w:rsid w:val="008061CF"/>
    <w:rsid w:val="008061FB"/>
    <w:rsid w:val="008063C7"/>
    <w:rsid w:val="00806449"/>
    <w:rsid w:val="0080645D"/>
    <w:rsid w:val="008064C4"/>
    <w:rsid w:val="00806589"/>
    <w:rsid w:val="0080669C"/>
    <w:rsid w:val="00806763"/>
    <w:rsid w:val="008067C4"/>
    <w:rsid w:val="0080695A"/>
    <w:rsid w:val="00806A7D"/>
    <w:rsid w:val="00806ABD"/>
    <w:rsid w:val="00806AE1"/>
    <w:rsid w:val="00806B1D"/>
    <w:rsid w:val="00806BB2"/>
    <w:rsid w:val="00806C04"/>
    <w:rsid w:val="00806C76"/>
    <w:rsid w:val="00806C9E"/>
    <w:rsid w:val="00806CA0"/>
    <w:rsid w:val="00806CB6"/>
    <w:rsid w:val="00806E1A"/>
    <w:rsid w:val="008070DB"/>
    <w:rsid w:val="0080712A"/>
    <w:rsid w:val="008071AC"/>
    <w:rsid w:val="00807389"/>
    <w:rsid w:val="008075DD"/>
    <w:rsid w:val="0080783A"/>
    <w:rsid w:val="0080786C"/>
    <w:rsid w:val="0080790A"/>
    <w:rsid w:val="008079BC"/>
    <w:rsid w:val="008079FD"/>
    <w:rsid w:val="008079FF"/>
    <w:rsid w:val="00807AB4"/>
    <w:rsid w:val="00807BF9"/>
    <w:rsid w:val="00807CC1"/>
    <w:rsid w:val="00807D56"/>
    <w:rsid w:val="00807DC5"/>
    <w:rsid w:val="00807E81"/>
    <w:rsid w:val="00807EAF"/>
    <w:rsid w:val="00807EF4"/>
    <w:rsid w:val="00807FA0"/>
    <w:rsid w:val="00810098"/>
    <w:rsid w:val="008100B6"/>
    <w:rsid w:val="008100FF"/>
    <w:rsid w:val="0081016C"/>
    <w:rsid w:val="0081017E"/>
    <w:rsid w:val="008102AA"/>
    <w:rsid w:val="008102C7"/>
    <w:rsid w:val="00810344"/>
    <w:rsid w:val="0081038E"/>
    <w:rsid w:val="008103AF"/>
    <w:rsid w:val="008103B0"/>
    <w:rsid w:val="008103B6"/>
    <w:rsid w:val="0081045E"/>
    <w:rsid w:val="008104C0"/>
    <w:rsid w:val="008104CC"/>
    <w:rsid w:val="00810586"/>
    <w:rsid w:val="008105AB"/>
    <w:rsid w:val="0081069B"/>
    <w:rsid w:val="008107F8"/>
    <w:rsid w:val="008108B2"/>
    <w:rsid w:val="008109C1"/>
    <w:rsid w:val="00810D26"/>
    <w:rsid w:val="00810D76"/>
    <w:rsid w:val="00810D8A"/>
    <w:rsid w:val="00810F5F"/>
    <w:rsid w:val="0081100D"/>
    <w:rsid w:val="0081104A"/>
    <w:rsid w:val="0081117F"/>
    <w:rsid w:val="0081118B"/>
    <w:rsid w:val="0081118D"/>
    <w:rsid w:val="008113FF"/>
    <w:rsid w:val="0081149C"/>
    <w:rsid w:val="0081160B"/>
    <w:rsid w:val="00811622"/>
    <w:rsid w:val="00811793"/>
    <w:rsid w:val="0081179A"/>
    <w:rsid w:val="008119FF"/>
    <w:rsid w:val="00811A9B"/>
    <w:rsid w:val="00811AAE"/>
    <w:rsid w:val="00811AC2"/>
    <w:rsid w:val="00811B21"/>
    <w:rsid w:val="00811C91"/>
    <w:rsid w:val="00811DE1"/>
    <w:rsid w:val="00811EF1"/>
    <w:rsid w:val="00811F6C"/>
    <w:rsid w:val="00812022"/>
    <w:rsid w:val="008120AE"/>
    <w:rsid w:val="008120F8"/>
    <w:rsid w:val="00812124"/>
    <w:rsid w:val="00812206"/>
    <w:rsid w:val="0081225B"/>
    <w:rsid w:val="008123C9"/>
    <w:rsid w:val="008123E4"/>
    <w:rsid w:val="008123E5"/>
    <w:rsid w:val="0081252A"/>
    <w:rsid w:val="008125B2"/>
    <w:rsid w:val="0081290E"/>
    <w:rsid w:val="00812949"/>
    <w:rsid w:val="00812AAA"/>
    <w:rsid w:val="00812C84"/>
    <w:rsid w:val="00812DBF"/>
    <w:rsid w:val="00812E2B"/>
    <w:rsid w:val="00812F83"/>
    <w:rsid w:val="00812FE8"/>
    <w:rsid w:val="00813061"/>
    <w:rsid w:val="00813112"/>
    <w:rsid w:val="008131D8"/>
    <w:rsid w:val="008132C5"/>
    <w:rsid w:val="00813380"/>
    <w:rsid w:val="00813477"/>
    <w:rsid w:val="008134C1"/>
    <w:rsid w:val="0081383A"/>
    <w:rsid w:val="0081390F"/>
    <w:rsid w:val="0081397F"/>
    <w:rsid w:val="00813AE4"/>
    <w:rsid w:val="00813C45"/>
    <w:rsid w:val="00813C99"/>
    <w:rsid w:val="00813CD3"/>
    <w:rsid w:val="00813D0C"/>
    <w:rsid w:val="00813DA8"/>
    <w:rsid w:val="00813E1C"/>
    <w:rsid w:val="00813EF0"/>
    <w:rsid w:val="00813F8C"/>
    <w:rsid w:val="0081412E"/>
    <w:rsid w:val="0081424A"/>
    <w:rsid w:val="00814275"/>
    <w:rsid w:val="0081431B"/>
    <w:rsid w:val="008144DB"/>
    <w:rsid w:val="00814536"/>
    <w:rsid w:val="0081471C"/>
    <w:rsid w:val="00814739"/>
    <w:rsid w:val="008147FB"/>
    <w:rsid w:val="00814869"/>
    <w:rsid w:val="00814A24"/>
    <w:rsid w:val="00814ADC"/>
    <w:rsid w:val="00814B6C"/>
    <w:rsid w:val="00814BA0"/>
    <w:rsid w:val="00814BAC"/>
    <w:rsid w:val="00814BC3"/>
    <w:rsid w:val="00814C12"/>
    <w:rsid w:val="00814C49"/>
    <w:rsid w:val="00814CA3"/>
    <w:rsid w:val="00814D57"/>
    <w:rsid w:val="00814D88"/>
    <w:rsid w:val="00814D90"/>
    <w:rsid w:val="00814E9E"/>
    <w:rsid w:val="00814F0D"/>
    <w:rsid w:val="00814F3C"/>
    <w:rsid w:val="00814F7D"/>
    <w:rsid w:val="0081509E"/>
    <w:rsid w:val="0081518B"/>
    <w:rsid w:val="0081523A"/>
    <w:rsid w:val="008152B8"/>
    <w:rsid w:val="00815534"/>
    <w:rsid w:val="00815540"/>
    <w:rsid w:val="008155B8"/>
    <w:rsid w:val="00815606"/>
    <w:rsid w:val="008156A3"/>
    <w:rsid w:val="00815740"/>
    <w:rsid w:val="0081588B"/>
    <w:rsid w:val="00815987"/>
    <w:rsid w:val="00815A05"/>
    <w:rsid w:val="00815A97"/>
    <w:rsid w:val="00815ACE"/>
    <w:rsid w:val="00815B67"/>
    <w:rsid w:val="00815B99"/>
    <w:rsid w:val="00815CC4"/>
    <w:rsid w:val="00815CDD"/>
    <w:rsid w:val="00815D48"/>
    <w:rsid w:val="00815DF7"/>
    <w:rsid w:val="00815DFA"/>
    <w:rsid w:val="00815E51"/>
    <w:rsid w:val="00815E6C"/>
    <w:rsid w:val="00815E9D"/>
    <w:rsid w:val="00815EA0"/>
    <w:rsid w:val="008160B5"/>
    <w:rsid w:val="008160D6"/>
    <w:rsid w:val="00816183"/>
    <w:rsid w:val="008161A2"/>
    <w:rsid w:val="00816209"/>
    <w:rsid w:val="008162B4"/>
    <w:rsid w:val="00816507"/>
    <w:rsid w:val="008165D6"/>
    <w:rsid w:val="00816622"/>
    <w:rsid w:val="00816704"/>
    <w:rsid w:val="00816839"/>
    <w:rsid w:val="008168C5"/>
    <w:rsid w:val="008168D3"/>
    <w:rsid w:val="00816A04"/>
    <w:rsid w:val="00816A31"/>
    <w:rsid w:val="00816A3E"/>
    <w:rsid w:val="00816ADE"/>
    <w:rsid w:val="00816AEC"/>
    <w:rsid w:val="00816C62"/>
    <w:rsid w:val="00816C80"/>
    <w:rsid w:val="00816CB6"/>
    <w:rsid w:val="00816D02"/>
    <w:rsid w:val="00816D14"/>
    <w:rsid w:val="00816ED4"/>
    <w:rsid w:val="00817059"/>
    <w:rsid w:val="0081706B"/>
    <w:rsid w:val="008170DF"/>
    <w:rsid w:val="0081726C"/>
    <w:rsid w:val="00817302"/>
    <w:rsid w:val="0081731E"/>
    <w:rsid w:val="00817378"/>
    <w:rsid w:val="008174C1"/>
    <w:rsid w:val="0081757A"/>
    <w:rsid w:val="0081770C"/>
    <w:rsid w:val="0081777E"/>
    <w:rsid w:val="008178A9"/>
    <w:rsid w:val="00817907"/>
    <w:rsid w:val="0081794F"/>
    <w:rsid w:val="00817956"/>
    <w:rsid w:val="0081798F"/>
    <w:rsid w:val="00817A5D"/>
    <w:rsid w:val="00817B80"/>
    <w:rsid w:val="00817E07"/>
    <w:rsid w:val="00817EAB"/>
    <w:rsid w:val="00817EBD"/>
    <w:rsid w:val="00817F44"/>
    <w:rsid w:val="00817F92"/>
    <w:rsid w:val="00820022"/>
    <w:rsid w:val="00820076"/>
    <w:rsid w:val="008200AE"/>
    <w:rsid w:val="0082019F"/>
    <w:rsid w:val="00820239"/>
    <w:rsid w:val="0082023E"/>
    <w:rsid w:val="008202A4"/>
    <w:rsid w:val="008202A5"/>
    <w:rsid w:val="008202A9"/>
    <w:rsid w:val="008203BC"/>
    <w:rsid w:val="00820506"/>
    <w:rsid w:val="00820623"/>
    <w:rsid w:val="008206D9"/>
    <w:rsid w:val="00820752"/>
    <w:rsid w:val="008207A6"/>
    <w:rsid w:val="00820A4E"/>
    <w:rsid w:val="00820A7E"/>
    <w:rsid w:val="00820ADD"/>
    <w:rsid w:val="00820C08"/>
    <w:rsid w:val="00820D39"/>
    <w:rsid w:val="00820D3C"/>
    <w:rsid w:val="00820D52"/>
    <w:rsid w:val="00820F92"/>
    <w:rsid w:val="00820FDB"/>
    <w:rsid w:val="00820FF5"/>
    <w:rsid w:val="0082100D"/>
    <w:rsid w:val="008210DA"/>
    <w:rsid w:val="008210F1"/>
    <w:rsid w:val="008212C6"/>
    <w:rsid w:val="0082139E"/>
    <w:rsid w:val="008213DF"/>
    <w:rsid w:val="008215D4"/>
    <w:rsid w:val="008216CE"/>
    <w:rsid w:val="0082176C"/>
    <w:rsid w:val="00821837"/>
    <w:rsid w:val="00821910"/>
    <w:rsid w:val="00821A0D"/>
    <w:rsid w:val="00821AFA"/>
    <w:rsid w:val="00821CCA"/>
    <w:rsid w:val="00821F94"/>
    <w:rsid w:val="00821FF5"/>
    <w:rsid w:val="00822020"/>
    <w:rsid w:val="008220FB"/>
    <w:rsid w:val="0082211D"/>
    <w:rsid w:val="00822151"/>
    <w:rsid w:val="008221B3"/>
    <w:rsid w:val="008222A7"/>
    <w:rsid w:val="008222D3"/>
    <w:rsid w:val="008222DC"/>
    <w:rsid w:val="00822348"/>
    <w:rsid w:val="008223F0"/>
    <w:rsid w:val="0082261B"/>
    <w:rsid w:val="0082265E"/>
    <w:rsid w:val="008226A1"/>
    <w:rsid w:val="00822751"/>
    <w:rsid w:val="008227C5"/>
    <w:rsid w:val="0082286E"/>
    <w:rsid w:val="008228A5"/>
    <w:rsid w:val="008228CF"/>
    <w:rsid w:val="00822947"/>
    <w:rsid w:val="00822964"/>
    <w:rsid w:val="00822A05"/>
    <w:rsid w:val="00822A1B"/>
    <w:rsid w:val="00822A72"/>
    <w:rsid w:val="00822A9E"/>
    <w:rsid w:val="00822AF4"/>
    <w:rsid w:val="00822B3F"/>
    <w:rsid w:val="00822B59"/>
    <w:rsid w:val="00822BDD"/>
    <w:rsid w:val="00822C46"/>
    <w:rsid w:val="00822CFF"/>
    <w:rsid w:val="00822D15"/>
    <w:rsid w:val="00822E42"/>
    <w:rsid w:val="00822F78"/>
    <w:rsid w:val="0082303A"/>
    <w:rsid w:val="00823142"/>
    <w:rsid w:val="0082317E"/>
    <w:rsid w:val="008231CD"/>
    <w:rsid w:val="00823209"/>
    <w:rsid w:val="00823225"/>
    <w:rsid w:val="008232B4"/>
    <w:rsid w:val="008232E0"/>
    <w:rsid w:val="00823382"/>
    <w:rsid w:val="008233FC"/>
    <w:rsid w:val="00823454"/>
    <w:rsid w:val="008234FE"/>
    <w:rsid w:val="00823536"/>
    <w:rsid w:val="0082353D"/>
    <w:rsid w:val="00823561"/>
    <w:rsid w:val="008235E0"/>
    <w:rsid w:val="0082382A"/>
    <w:rsid w:val="00823944"/>
    <w:rsid w:val="00823A32"/>
    <w:rsid w:val="00823A39"/>
    <w:rsid w:val="00823A76"/>
    <w:rsid w:val="00823B2F"/>
    <w:rsid w:val="00823D64"/>
    <w:rsid w:val="00823E02"/>
    <w:rsid w:val="00823E4D"/>
    <w:rsid w:val="00823EAE"/>
    <w:rsid w:val="00823FEE"/>
    <w:rsid w:val="008241BB"/>
    <w:rsid w:val="0082424F"/>
    <w:rsid w:val="00824261"/>
    <w:rsid w:val="008242DE"/>
    <w:rsid w:val="008242E6"/>
    <w:rsid w:val="00824407"/>
    <w:rsid w:val="00824453"/>
    <w:rsid w:val="008244EA"/>
    <w:rsid w:val="00824560"/>
    <w:rsid w:val="0082456E"/>
    <w:rsid w:val="008245D6"/>
    <w:rsid w:val="00824699"/>
    <w:rsid w:val="008246A2"/>
    <w:rsid w:val="0082471D"/>
    <w:rsid w:val="00824922"/>
    <w:rsid w:val="008249A7"/>
    <w:rsid w:val="00824A42"/>
    <w:rsid w:val="00824B99"/>
    <w:rsid w:val="00824E3C"/>
    <w:rsid w:val="00824E3F"/>
    <w:rsid w:val="00825024"/>
    <w:rsid w:val="0082509E"/>
    <w:rsid w:val="0082511B"/>
    <w:rsid w:val="0082515A"/>
    <w:rsid w:val="0082528F"/>
    <w:rsid w:val="008254E5"/>
    <w:rsid w:val="0082552B"/>
    <w:rsid w:val="008255E0"/>
    <w:rsid w:val="008256CA"/>
    <w:rsid w:val="00825778"/>
    <w:rsid w:val="00825830"/>
    <w:rsid w:val="00825857"/>
    <w:rsid w:val="00825943"/>
    <w:rsid w:val="00825A07"/>
    <w:rsid w:val="00825A41"/>
    <w:rsid w:val="00825B1D"/>
    <w:rsid w:val="00825B61"/>
    <w:rsid w:val="00825BCF"/>
    <w:rsid w:val="00825C94"/>
    <w:rsid w:val="00825F3E"/>
    <w:rsid w:val="00826032"/>
    <w:rsid w:val="00826159"/>
    <w:rsid w:val="00826176"/>
    <w:rsid w:val="00826307"/>
    <w:rsid w:val="00826379"/>
    <w:rsid w:val="00826402"/>
    <w:rsid w:val="00826408"/>
    <w:rsid w:val="0082642B"/>
    <w:rsid w:val="008264E4"/>
    <w:rsid w:val="00826576"/>
    <w:rsid w:val="008265F9"/>
    <w:rsid w:val="0082662A"/>
    <w:rsid w:val="008266C5"/>
    <w:rsid w:val="0082678B"/>
    <w:rsid w:val="00826951"/>
    <w:rsid w:val="00826A55"/>
    <w:rsid w:val="00826AA8"/>
    <w:rsid w:val="00826C48"/>
    <w:rsid w:val="00826CCF"/>
    <w:rsid w:val="00826CE2"/>
    <w:rsid w:val="00826DFA"/>
    <w:rsid w:val="00826E5A"/>
    <w:rsid w:val="00827399"/>
    <w:rsid w:val="00827714"/>
    <w:rsid w:val="00827734"/>
    <w:rsid w:val="00827846"/>
    <w:rsid w:val="00827A0E"/>
    <w:rsid w:val="00827AD5"/>
    <w:rsid w:val="00827ADF"/>
    <w:rsid w:val="00827B2A"/>
    <w:rsid w:val="00827C54"/>
    <w:rsid w:val="00827CCE"/>
    <w:rsid w:val="00827D64"/>
    <w:rsid w:val="00827D8D"/>
    <w:rsid w:val="00827DD6"/>
    <w:rsid w:val="00830010"/>
    <w:rsid w:val="00830042"/>
    <w:rsid w:val="0083009F"/>
    <w:rsid w:val="008301A5"/>
    <w:rsid w:val="00830369"/>
    <w:rsid w:val="008303EC"/>
    <w:rsid w:val="008303F9"/>
    <w:rsid w:val="0083046B"/>
    <w:rsid w:val="00830496"/>
    <w:rsid w:val="0083059E"/>
    <w:rsid w:val="008305DD"/>
    <w:rsid w:val="0083066F"/>
    <w:rsid w:val="008306D2"/>
    <w:rsid w:val="00830753"/>
    <w:rsid w:val="008307A2"/>
    <w:rsid w:val="00830849"/>
    <w:rsid w:val="008308CA"/>
    <w:rsid w:val="0083099C"/>
    <w:rsid w:val="00830ACB"/>
    <w:rsid w:val="00830B06"/>
    <w:rsid w:val="00830BF8"/>
    <w:rsid w:val="00830CCA"/>
    <w:rsid w:val="00830CCD"/>
    <w:rsid w:val="00830D35"/>
    <w:rsid w:val="00830DCC"/>
    <w:rsid w:val="00831022"/>
    <w:rsid w:val="00831047"/>
    <w:rsid w:val="00831115"/>
    <w:rsid w:val="00831496"/>
    <w:rsid w:val="008314B1"/>
    <w:rsid w:val="008314CA"/>
    <w:rsid w:val="008314F9"/>
    <w:rsid w:val="0083157C"/>
    <w:rsid w:val="0083157D"/>
    <w:rsid w:val="008315CA"/>
    <w:rsid w:val="00831623"/>
    <w:rsid w:val="0083166B"/>
    <w:rsid w:val="008317B5"/>
    <w:rsid w:val="008317EE"/>
    <w:rsid w:val="00831809"/>
    <w:rsid w:val="00831885"/>
    <w:rsid w:val="008318A0"/>
    <w:rsid w:val="008319A0"/>
    <w:rsid w:val="008319B4"/>
    <w:rsid w:val="00831AC0"/>
    <w:rsid w:val="00831AC4"/>
    <w:rsid w:val="00831BF0"/>
    <w:rsid w:val="00831C32"/>
    <w:rsid w:val="00831C5E"/>
    <w:rsid w:val="00831DFD"/>
    <w:rsid w:val="00831EDB"/>
    <w:rsid w:val="00831F4C"/>
    <w:rsid w:val="00831FB2"/>
    <w:rsid w:val="008320CA"/>
    <w:rsid w:val="0083216C"/>
    <w:rsid w:val="00832337"/>
    <w:rsid w:val="0083237E"/>
    <w:rsid w:val="0083242B"/>
    <w:rsid w:val="00832581"/>
    <w:rsid w:val="008327B6"/>
    <w:rsid w:val="0083286E"/>
    <w:rsid w:val="008329B8"/>
    <w:rsid w:val="00832A16"/>
    <w:rsid w:val="00832A5A"/>
    <w:rsid w:val="00832A60"/>
    <w:rsid w:val="00832A6A"/>
    <w:rsid w:val="00832AE7"/>
    <w:rsid w:val="00832B06"/>
    <w:rsid w:val="00832B3A"/>
    <w:rsid w:val="00832CF1"/>
    <w:rsid w:val="00832D67"/>
    <w:rsid w:val="00832D8E"/>
    <w:rsid w:val="00832DFB"/>
    <w:rsid w:val="00832F6F"/>
    <w:rsid w:val="00832FC1"/>
    <w:rsid w:val="00833049"/>
    <w:rsid w:val="008330C3"/>
    <w:rsid w:val="008330C7"/>
    <w:rsid w:val="00833167"/>
    <w:rsid w:val="00833324"/>
    <w:rsid w:val="00833470"/>
    <w:rsid w:val="008334DC"/>
    <w:rsid w:val="00833518"/>
    <w:rsid w:val="008339F7"/>
    <w:rsid w:val="00833B2B"/>
    <w:rsid w:val="00833B9D"/>
    <w:rsid w:val="00833DCE"/>
    <w:rsid w:val="00833E64"/>
    <w:rsid w:val="00833E92"/>
    <w:rsid w:val="00833FB8"/>
    <w:rsid w:val="00833FE3"/>
    <w:rsid w:val="00834156"/>
    <w:rsid w:val="00834184"/>
    <w:rsid w:val="008341C9"/>
    <w:rsid w:val="008341ED"/>
    <w:rsid w:val="0083438B"/>
    <w:rsid w:val="00834400"/>
    <w:rsid w:val="008344FB"/>
    <w:rsid w:val="0083456E"/>
    <w:rsid w:val="00834655"/>
    <w:rsid w:val="00834678"/>
    <w:rsid w:val="008346BE"/>
    <w:rsid w:val="00834816"/>
    <w:rsid w:val="008348C4"/>
    <w:rsid w:val="008348E8"/>
    <w:rsid w:val="00834915"/>
    <w:rsid w:val="00834BB7"/>
    <w:rsid w:val="00834BE8"/>
    <w:rsid w:val="00834C3F"/>
    <w:rsid w:val="00834D4A"/>
    <w:rsid w:val="00834E8E"/>
    <w:rsid w:val="00834E8F"/>
    <w:rsid w:val="00834F39"/>
    <w:rsid w:val="00834F87"/>
    <w:rsid w:val="008352E1"/>
    <w:rsid w:val="00835381"/>
    <w:rsid w:val="008353FA"/>
    <w:rsid w:val="0083542C"/>
    <w:rsid w:val="0083553A"/>
    <w:rsid w:val="0083559D"/>
    <w:rsid w:val="00835685"/>
    <w:rsid w:val="00835695"/>
    <w:rsid w:val="00835881"/>
    <w:rsid w:val="008358AC"/>
    <w:rsid w:val="00835911"/>
    <w:rsid w:val="00835B91"/>
    <w:rsid w:val="00835BDF"/>
    <w:rsid w:val="00835BEE"/>
    <w:rsid w:val="00835C75"/>
    <w:rsid w:val="00835CA7"/>
    <w:rsid w:val="00835EE7"/>
    <w:rsid w:val="00836263"/>
    <w:rsid w:val="00836361"/>
    <w:rsid w:val="00836489"/>
    <w:rsid w:val="008364E3"/>
    <w:rsid w:val="008365B5"/>
    <w:rsid w:val="008366E1"/>
    <w:rsid w:val="0083675B"/>
    <w:rsid w:val="008367CE"/>
    <w:rsid w:val="0083689F"/>
    <w:rsid w:val="0083697A"/>
    <w:rsid w:val="00837049"/>
    <w:rsid w:val="00837223"/>
    <w:rsid w:val="008372BE"/>
    <w:rsid w:val="008372C9"/>
    <w:rsid w:val="00837368"/>
    <w:rsid w:val="00837372"/>
    <w:rsid w:val="008373D3"/>
    <w:rsid w:val="0083757E"/>
    <w:rsid w:val="008376D9"/>
    <w:rsid w:val="0083772B"/>
    <w:rsid w:val="00837760"/>
    <w:rsid w:val="008377BF"/>
    <w:rsid w:val="00837993"/>
    <w:rsid w:val="00837A61"/>
    <w:rsid w:val="00837A74"/>
    <w:rsid w:val="00837B5D"/>
    <w:rsid w:val="00837B68"/>
    <w:rsid w:val="00837DFA"/>
    <w:rsid w:val="00837EAC"/>
    <w:rsid w:val="00837F8E"/>
    <w:rsid w:val="00840194"/>
    <w:rsid w:val="0084029D"/>
    <w:rsid w:val="008402DF"/>
    <w:rsid w:val="0084033F"/>
    <w:rsid w:val="00840447"/>
    <w:rsid w:val="008405F5"/>
    <w:rsid w:val="00840678"/>
    <w:rsid w:val="008407C3"/>
    <w:rsid w:val="00840967"/>
    <w:rsid w:val="00840982"/>
    <w:rsid w:val="008409F2"/>
    <w:rsid w:val="00840AF8"/>
    <w:rsid w:val="00840B7D"/>
    <w:rsid w:val="00840CEF"/>
    <w:rsid w:val="00840D1E"/>
    <w:rsid w:val="00840E39"/>
    <w:rsid w:val="00840F24"/>
    <w:rsid w:val="00840F37"/>
    <w:rsid w:val="00840F59"/>
    <w:rsid w:val="00840F68"/>
    <w:rsid w:val="0084118B"/>
    <w:rsid w:val="008411D9"/>
    <w:rsid w:val="00841395"/>
    <w:rsid w:val="00841399"/>
    <w:rsid w:val="008413F4"/>
    <w:rsid w:val="00841550"/>
    <w:rsid w:val="00841578"/>
    <w:rsid w:val="00841585"/>
    <w:rsid w:val="00841607"/>
    <w:rsid w:val="0084165F"/>
    <w:rsid w:val="008417D5"/>
    <w:rsid w:val="00841844"/>
    <w:rsid w:val="00841919"/>
    <w:rsid w:val="008419D8"/>
    <w:rsid w:val="00841A08"/>
    <w:rsid w:val="00841B00"/>
    <w:rsid w:val="00841BB6"/>
    <w:rsid w:val="00841DEB"/>
    <w:rsid w:val="00842077"/>
    <w:rsid w:val="00842111"/>
    <w:rsid w:val="00842137"/>
    <w:rsid w:val="00842139"/>
    <w:rsid w:val="0084216D"/>
    <w:rsid w:val="008421E6"/>
    <w:rsid w:val="008421E9"/>
    <w:rsid w:val="008423AB"/>
    <w:rsid w:val="00842427"/>
    <w:rsid w:val="008424B8"/>
    <w:rsid w:val="0084255B"/>
    <w:rsid w:val="008425F2"/>
    <w:rsid w:val="00842681"/>
    <w:rsid w:val="00842774"/>
    <w:rsid w:val="00842858"/>
    <w:rsid w:val="00842A53"/>
    <w:rsid w:val="00842BDF"/>
    <w:rsid w:val="00842C07"/>
    <w:rsid w:val="00842CF8"/>
    <w:rsid w:val="00842DBD"/>
    <w:rsid w:val="00842E0F"/>
    <w:rsid w:val="00842EF6"/>
    <w:rsid w:val="00842F28"/>
    <w:rsid w:val="00842F39"/>
    <w:rsid w:val="00843126"/>
    <w:rsid w:val="008432FB"/>
    <w:rsid w:val="0084331E"/>
    <w:rsid w:val="0084346C"/>
    <w:rsid w:val="0084363C"/>
    <w:rsid w:val="008437B4"/>
    <w:rsid w:val="008439F2"/>
    <w:rsid w:val="00843A6A"/>
    <w:rsid w:val="00843B16"/>
    <w:rsid w:val="00843C8C"/>
    <w:rsid w:val="00843D0D"/>
    <w:rsid w:val="00843D45"/>
    <w:rsid w:val="00843D49"/>
    <w:rsid w:val="00843D65"/>
    <w:rsid w:val="00843D83"/>
    <w:rsid w:val="00843F49"/>
    <w:rsid w:val="00843F7D"/>
    <w:rsid w:val="00843F98"/>
    <w:rsid w:val="00843F9B"/>
    <w:rsid w:val="00844007"/>
    <w:rsid w:val="00844055"/>
    <w:rsid w:val="008440D7"/>
    <w:rsid w:val="008440DA"/>
    <w:rsid w:val="00844210"/>
    <w:rsid w:val="00844236"/>
    <w:rsid w:val="008442A0"/>
    <w:rsid w:val="008442AA"/>
    <w:rsid w:val="00844300"/>
    <w:rsid w:val="0084432B"/>
    <w:rsid w:val="0084432D"/>
    <w:rsid w:val="0084436E"/>
    <w:rsid w:val="0084444F"/>
    <w:rsid w:val="0084447B"/>
    <w:rsid w:val="008445E5"/>
    <w:rsid w:val="008445F6"/>
    <w:rsid w:val="0084484E"/>
    <w:rsid w:val="008448B6"/>
    <w:rsid w:val="008448CB"/>
    <w:rsid w:val="00844948"/>
    <w:rsid w:val="0084495F"/>
    <w:rsid w:val="00844A73"/>
    <w:rsid w:val="00844B48"/>
    <w:rsid w:val="00844CB2"/>
    <w:rsid w:val="00844CE4"/>
    <w:rsid w:val="00844D7B"/>
    <w:rsid w:val="00844E7C"/>
    <w:rsid w:val="00844EA8"/>
    <w:rsid w:val="00844F85"/>
    <w:rsid w:val="00844FC4"/>
    <w:rsid w:val="0084506C"/>
    <w:rsid w:val="0084507D"/>
    <w:rsid w:val="008450AC"/>
    <w:rsid w:val="008451D1"/>
    <w:rsid w:val="008451E4"/>
    <w:rsid w:val="00845235"/>
    <w:rsid w:val="0084523F"/>
    <w:rsid w:val="008452F5"/>
    <w:rsid w:val="00845306"/>
    <w:rsid w:val="008453B8"/>
    <w:rsid w:val="00845412"/>
    <w:rsid w:val="00845479"/>
    <w:rsid w:val="008454A8"/>
    <w:rsid w:val="008455A7"/>
    <w:rsid w:val="00845704"/>
    <w:rsid w:val="008457F3"/>
    <w:rsid w:val="008458C7"/>
    <w:rsid w:val="008458DC"/>
    <w:rsid w:val="008459AD"/>
    <w:rsid w:val="00845A04"/>
    <w:rsid w:val="00845A80"/>
    <w:rsid w:val="00845C28"/>
    <w:rsid w:val="00845CA8"/>
    <w:rsid w:val="00845D11"/>
    <w:rsid w:val="00845D40"/>
    <w:rsid w:val="00845E32"/>
    <w:rsid w:val="00845F1A"/>
    <w:rsid w:val="00845F1C"/>
    <w:rsid w:val="00846020"/>
    <w:rsid w:val="0084603E"/>
    <w:rsid w:val="0084604B"/>
    <w:rsid w:val="00846132"/>
    <w:rsid w:val="0084614E"/>
    <w:rsid w:val="0084624E"/>
    <w:rsid w:val="00846269"/>
    <w:rsid w:val="008462AE"/>
    <w:rsid w:val="00846354"/>
    <w:rsid w:val="0084643B"/>
    <w:rsid w:val="008464B6"/>
    <w:rsid w:val="008465D5"/>
    <w:rsid w:val="00846859"/>
    <w:rsid w:val="008469F8"/>
    <w:rsid w:val="00846A7E"/>
    <w:rsid w:val="00846B02"/>
    <w:rsid w:val="00846C94"/>
    <w:rsid w:val="00846CCB"/>
    <w:rsid w:val="00846CF3"/>
    <w:rsid w:val="00846D1C"/>
    <w:rsid w:val="00846D2F"/>
    <w:rsid w:val="00846D5F"/>
    <w:rsid w:val="00846D75"/>
    <w:rsid w:val="00846E17"/>
    <w:rsid w:val="00846E72"/>
    <w:rsid w:val="00846E7F"/>
    <w:rsid w:val="00846F34"/>
    <w:rsid w:val="00847023"/>
    <w:rsid w:val="00847066"/>
    <w:rsid w:val="00847089"/>
    <w:rsid w:val="008470C6"/>
    <w:rsid w:val="008471BB"/>
    <w:rsid w:val="00847547"/>
    <w:rsid w:val="0084755F"/>
    <w:rsid w:val="008479D6"/>
    <w:rsid w:val="00847A01"/>
    <w:rsid w:val="00847A5D"/>
    <w:rsid w:val="00847ABE"/>
    <w:rsid w:val="00847BA4"/>
    <w:rsid w:val="00847C10"/>
    <w:rsid w:val="00847C4E"/>
    <w:rsid w:val="00847CA1"/>
    <w:rsid w:val="00847D3D"/>
    <w:rsid w:val="00847D97"/>
    <w:rsid w:val="00847DA3"/>
    <w:rsid w:val="00847DE9"/>
    <w:rsid w:val="00847E50"/>
    <w:rsid w:val="0085007A"/>
    <w:rsid w:val="00850172"/>
    <w:rsid w:val="008501F5"/>
    <w:rsid w:val="00850215"/>
    <w:rsid w:val="008502B6"/>
    <w:rsid w:val="0085050C"/>
    <w:rsid w:val="008505B3"/>
    <w:rsid w:val="0085068A"/>
    <w:rsid w:val="0085096B"/>
    <w:rsid w:val="008509FE"/>
    <w:rsid w:val="00850A91"/>
    <w:rsid w:val="00850B82"/>
    <w:rsid w:val="00850BE8"/>
    <w:rsid w:val="00850D54"/>
    <w:rsid w:val="00850E80"/>
    <w:rsid w:val="00850E81"/>
    <w:rsid w:val="00850F4C"/>
    <w:rsid w:val="00851072"/>
    <w:rsid w:val="00851149"/>
    <w:rsid w:val="00851181"/>
    <w:rsid w:val="00851331"/>
    <w:rsid w:val="00851408"/>
    <w:rsid w:val="0085141D"/>
    <w:rsid w:val="008514ED"/>
    <w:rsid w:val="0085155F"/>
    <w:rsid w:val="0085159D"/>
    <w:rsid w:val="008515D4"/>
    <w:rsid w:val="0085163B"/>
    <w:rsid w:val="00851684"/>
    <w:rsid w:val="00851688"/>
    <w:rsid w:val="008516C1"/>
    <w:rsid w:val="00851771"/>
    <w:rsid w:val="00851878"/>
    <w:rsid w:val="008519DD"/>
    <w:rsid w:val="00851A1C"/>
    <w:rsid w:val="00851C4C"/>
    <w:rsid w:val="00851D6D"/>
    <w:rsid w:val="00851D7E"/>
    <w:rsid w:val="00851DCD"/>
    <w:rsid w:val="00851F57"/>
    <w:rsid w:val="00851F8F"/>
    <w:rsid w:val="00852096"/>
    <w:rsid w:val="008520D0"/>
    <w:rsid w:val="008521B4"/>
    <w:rsid w:val="0085223E"/>
    <w:rsid w:val="008522CA"/>
    <w:rsid w:val="0085242F"/>
    <w:rsid w:val="008524B8"/>
    <w:rsid w:val="0085253F"/>
    <w:rsid w:val="0085259A"/>
    <w:rsid w:val="00852693"/>
    <w:rsid w:val="008526AC"/>
    <w:rsid w:val="008526EB"/>
    <w:rsid w:val="00852712"/>
    <w:rsid w:val="0085275B"/>
    <w:rsid w:val="008527E7"/>
    <w:rsid w:val="00852810"/>
    <w:rsid w:val="0085283C"/>
    <w:rsid w:val="008528C7"/>
    <w:rsid w:val="008529A2"/>
    <w:rsid w:val="008529C1"/>
    <w:rsid w:val="008529C3"/>
    <w:rsid w:val="00852B66"/>
    <w:rsid w:val="00852B99"/>
    <w:rsid w:val="00852EDA"/>
    <w:rsid w:val="00852FE1"/>
    <w:rsid w:val="00853094"/>
    <w:rsid w:val="00853191"/>
    <w:rsid w:val="008531EB"/>
    <w:rsid w:val="0085328C"/>
    <w:rsid w:val="00853432"/>
    <w:rsid w:val="00853503"/>
    <w:rsid w:val="008536DA"/>
    <w:rsid w:val="00853700"/>
    <w:rsid w:val="00853A33"/>
    <w:rsid w:val="00853A6E"/>
    <w:rsid w:val="00853AEA"/>
    <w:rsid w:val="00853B12"/>
    <w:rsid w:val="00853C4C"/>
    <w:rsid w:val="00853D56"/>
    <w:rsid w:val="00853DD9"/>
    <w:rsid w:val="00853E53"/>
    <w:rsid w:val="00853F78"/>
    <w:rsid w:val="00853FB4"/>
    <w:rsid w:val="00853FEA"/>
    <w:rsid w:val="008540DE"/>
    <w:rsid w:val="008540F3"/>
    <w:rsid w:val="00854149"/>
    <w:rsid w:val="0085419F"/>
    <w:rsid w:val="00854243"/>
    <w:rsid w:val="00854264"/>
    <w:rsid w:val="008543BB"/>
    <w:rsid w:val="00854426"/>
    <w:rsid w:val="008544B4"/>
    <w:rsid w:val="00854563"/>
    <w:rsid w:val="008545D8"/>
    <w:rsid w:val="0085461F"/>
    <w:rsid w:val="008546BE"/>
    <w:rsid w:val="008546FC"/>
    <w:rsid w:val="00854834"/>
    <w:rsid w:val="00854870"/>
    <w:rsid w:val="00854CCB"/>
    <w:rsid w:val="00854DB2"/>
    <w:rsid w:val="00854DCB"/>
    <w:rsid w:val="00854DCF"/>
    <w:rsid w:val="00854DFA"/>
    <w:rsid w:val="00854EC3"/>
    <w:rsid w:val="00854ECC"/>
    <w:rsid w:val="0085501E"/>
    <w:rsid w:val="0085505B"/>
    <w:rsid w:val="00855073"/>
    <w:rsid w:val="00855175"/>
    <w:rsid w:val="00855193"/>
    <w:rsid w:val="008551A7"/>
    <w:rsid w:val="00855234"/>
    <w:rsid w:val="008552F3"/>
    <w:rsid w:val="00855465"/>
    <w:rsid w:val="00855618"/>
    <w:rsid w:val="00855716"/>
    <w:rsid w:val="00855874"/>
    <w:rsid w:val="00855AD1"/>
    <w:rsid w:val="00855CFD"/>
    <w:rsid w:val="00855D15"/>
    <w:rsid w:val="00855D6A"/>
    <w:rsid w:val="00855FCC"/>
    <w:rsid w:val="00856188"/>
    <w:rsid w:val="00856259"/>
    <w:rsid w:val="0085626D"/>
    <w:rsid w:val="008562C0"/>
    <w:rsid w:val="008563B4"/>
    <w:rsid w:val="0085644A"/>
    <w:rsid w:val="008564B9"/>
    <w:rsid w:val="00856510"/>
    <w:rsid w:val="0085651F"/>
    <w:rsid w:val="0085684D"/>
    <w:rsid w:val="0085697E"/>
    <w:rsid w:val="008569C6"/>
    <w:rsid w:val="00856A43"/>
    <w:rsid w:val="00856A6E"/>
    <w:rsid w:val="00856C9D"/>
    <w:rsid w:val="00856D27"/>
    <w:rsid w:val="00856D45"/>
    <w:rsid w:val="00856D5D"/>
    <w:rsid w:val="00856DBC"/>
    <w:rsid w:val="00856F29"/>
    <w:rsid w:val="0085700C"/>
    <w:rsid w:val="00857038"/>
    <w:rsid w:val="0085706B"/>
    <w:rsid w:val="008570C8"/>
    <w:rsid w:val="008571F0"/>
    <w:rsid w:val="00857271"/>
    <w:rsid w:val="0085727E"/>
    <w:rsid w:val="008572A2"/>
    <w:rsid w:val="00857555"/>
    <w:rsid w:val="0085765B"/>
    <w:rsid w:val="0085773B"/>
    <w:rsid w:val="008577B6"/>
    <w:rsid w:val="00857A2A"/>
    <w:rsid w:val="00857B6D"/>
    <w:rsid w:val="00857BC7"/>
    <w:rsid w:val="00857CB6"/>
    <w:rsid w:val="00857D43"/>
    <w:rsid w:val="00857E01"/>
    <w:rsid w:val="00857E4D"/>
    <w:rsid w:val="008600CB"/>
    <w:rsid w:val="008600DF"/>
    <w:rsid w:val="008601AC"/>
    <w:rsid w:val="0086030D"/>
    <w:rsid w:val="00860483"/>
    <w:rsid w:val="008604C2"/>
    <w:rsid w:val="008606F6"/>
    <w:rsid w:val="00860736"/>
    <w:rsid w:val="008608F2"/>
    <w:rsid w:val="00860940"/>
    <w:rsid w:val="008609A5"/>
    <w:rsid w:val="00860A15"/>
    <w:rsid w:val="00860B72"/>
    <w:rsid w:val="00860B80"/>
    <w:rsid w:val="00860BB8"/>
    <w:rsid w:val="00860BE1"/>
    <w:rsid w:val="00860D4A"/>
    <w:rsid w:val="00860DD6"/>
    <w:rsid w:val="00860E3F"/>
    <w:rsid w:val="00860EE8"/>
    <w:rsid w:val="00860FD7"/>
    <w:rsid w:val="00861161"/>
    <w:rsid w:val="0086132C"/>
    <w:rsid w:val="0086137B"/>
    <w:rsid w:val="008616A0"/>
    <w:rsid w:val="0086175B"/>
    <w:rsid w:val="008617B6"/>
    <w:rsid w:val="0086187F"/>
    <w:rsid w:val="00861890"/>
    <w:rsid w:val="00861903"/>
    <w:rsid w:val="0086198A"/>
    <w:rsid w:val="008619C7"/>
    <w:rsid w:val="00861B0C"/>
    <w:rsid w:val="00861B54"/>
    <w:rsid w:val="00861B63"/>
    <w:rsid w:val="00861B97"/>
    <w:rsid w:val="00861BEC"/>
    <w:rsid w:val="00861C38"/>
    <w:rsid w:val="00861C74"/>
    <w:rsid w:val="00861D46"/>
    <w:rsid w:val="00861DA2"/>
    <w:rsid w:val="00861EE1"/>
    <w:rsid w:val="00862015"/>
    <w:rsid w:val="0086205A"/>
    <w:rsid w:val="008620ED"/>
    <w:rsid w:val="0086211E"/>
    <w:rsid w:val="00862135"/>
    <w:rsid w:val="00862161"/>
    <w:rsid w:val="00862183"/>
    <w:rsid w:val="008621B1"/>
    <w:rsid w:val="008621CD"/>
    <w:rsid w:val="008621D9"/>
    <w:rsid w:val="008621DB"/>
    <w:rsid w:val="008621E6"/>
    <w:rsid w:val="008623DC"/>
    <w:rsid w:val="00862445"/>
    <w:rsid w:val="008624C6"/>
    <w:rsid w:val="00862700"/>
    <w:rsid w:val="008627AD"/>
    <w:rsid w:val="00862810"/>
    <w:rsid w:val="00862858"/>
    <w:rsid w:val="008628BE"/>
    <w:rsid w:val="0086290B"/>
    <w:rsid w:val="0086293E"/>
    <w:rsid w:val="00862AC2"/>
    <w:rsid w:val="00862B89"/>
    <w:rsid w:val="00862CA7"/>
    <w:rsid w:val="00862DD4"/>
    <w:rsid w:val="00862F77"/>
    <w:rsid w:val="00863008"/>
    <w:rsid w:val="00863198"/>
    <w:rsid w:val="008632C4"/>
    <w:rsid w:val="008633E5"/>
    <w:rsid w:val="0086346A"/>
    <w:rsid w:val="00863499"/>
    <w:rsid w:val="008634B5"/>
    <w:rsid w:val="00863669"/>
    <w:rsid w:val="008636EC"/>
    <w:rsid w:val="00863774"/>
    <w:rsid w:val="00863815"/>
    <w:rsid w:val="00863942"/>
    <w:rsid w:val="0086395A"/>
    <w:rsid w:val="00863B7A"/>
    <w:rsid w:val="00863F77"/>
    <w:rsid w:val="00863F85"/>
    <w:rsid w:val="0086402F"/>
    <w:rsid w:val="00864105"/>
    <w:rsid w:val="0086413F"/>
    <w:rsid w:val="0086417A"/>
    <w:rsid w:val="0086424A"/>
    <w:rsid w:val="00864357"/>
    <w:rsid w:val="00864359"/>
    <w:rsid w:val="0086444E"/>
    <w:rsid w:val="0086452C"/>
    <w:rsid w:val="008645A4"/>
    <w:rsid w:val="00864603"/>
    <w:rsid w:val="0086467F"/>
    <w:rsid w:val="008646AE"/>
    <w:rsid w:val="00864700"/>
    <w:rsid w:val="0086492C"/>
    <w:rsid w:val="00864A78"/>
    <w:rsid w:val="00864B4A"/>
    <w:rsid w:val="00864B90"/>
    <w:rsid w:val="00864C25"/>
    <w:rsid w:val="00864E5E"/>
    <w:rsid w:val="00864E72"/>
    <w:rsid w:val="00864E82"/>
    <w:rsid w:val="00864EE0"/>
    <w:rsid w:val="00864F11"/>
    <w:rsid w:val="00864FA1"/>
    <w:rsid w:val="00865127"/>
    <w:rsid w:val="008652D1"/>
    <w:rsid w:val="008652FD"/>
    <w:rsid w:val="00865406"/>
    <w:rsid w:val="00865427"/>
    <w:rsid w:val="00865531"/>
    <w:rsid w:val="0086562F"/>
    <w:rsid w:val="00865648"/>
    <w:rsid w:val="00865702"/>
    <w:rsid w:val="00865807"/>
    <w:rsid w:val="0086580A"/>
    <w:rsid w:val="00865893"/>
    <w:rsid w:val="00865A01"/>
    <w:rsid w:val="00865A40"/>
    <w:rsid w:val="00865A76"/>
    <w:rsid w:val="00865A8B"/>
    <w:rsid w:val="00865B4C"/>
    <w:rsid w:val="00865B5D"/>
    <w:rsid w:val="00865CC7"/>
    <w:rsid w:val="00865D45"/>
    <w:rsid w:val="00865DA3"/>
    <w:rsid w:val="00865E1E"/>
    <w:rsid w:val="00865E56"/>
    <w:rsid w:val="00865E85"/>
    <w:rsid w:val="00866082"/>
    <w:rsid w:val="00866171"/>
    <w:rsid w:val="00866269"/>
    <w:rsid w:val="008662F7"/>
    <w:rsid w:val="0086630C"/>
    <w:rsid w:val="00866367"/>
    <w:rsid w:val="0086640A"/>
    <w:rsid w:val="00866459"/>
    <w:rsid w:val="008664B1"/>
    <w:rsid w:val="008665C4"/>
    <w:rsid w:val="00866638"/>
    <w:rsid w:val="00866639"/>
    <w:rsid w:val="00866774"/>
    <w:rsid w:val="008667C9"/>
    <w:rsid w:val="00866AD6"/>
    <w:rsid w:val="00866B4E"/>
    <w:rsid w:val="00866BC7"/>
    <w:rsid w:val="00866C32"/>
    <w:rsid w:val="00866D05"/>
    <w:rsid w:val="00866DC0"/>
    <w:rsid w:val="00866E7B"/>
    <w:rsid w:val="00866E8D"/>
    <w:rsid w:val="00866F5D"/>
    <w:rsid w:val="00867008"/>
    <w:rsid w:val="008671A5"/>
    <w:rsid w:val="008671E6"/>
    <w:rsid w:val="008672AB"/>
    <w:rsid w:val="00867367"/>
    <w:rsid w:val="0086745B"/>
    <w:rsid w:val="0086763B"/>
    <w:rsid w:val="008677F9"/>
    <w:rsid w:val="0086789D"/>
    <w:rsid w:val="00867B48"/>
    <w:rsid w:val="00867BB6"/>
    <w:rsid w:val="00867CE4"/>
    <w:rsid w:val="00867CFE"/>
    <w:rsid w:val="00867E52"/>
    <w:rsid w:val="00867ED3"/>
    <w:rsid w:val="00867FF5"/>
    <w:rsid w:val="00870153"/>
    <w:rsid w:val="00870178"/>
    <w:rsid w:val="008702A1"/>
    <w:rsid w:val="008702E1"/>
    <w:rsid w:val="00870300"/>
    <w:rsid w:val="00870388"/>
    <w:rsid w:val="0087038A"/>
    <w:rsid w:val="0087060F"/>
    <w:rsid w:val="00870914"/>
    <w:rsid w:val="0087097C"/>
    <w:rsid w:val="00870995"/>
    <w:rsid w:val="00870A3C"/>
    <w:rsid w:val="00870B5A"/>
    <w:rsid w:val="00870BB5"/>
    <w:rsid w:val="00870BE4"/>
    <w:rsid w:val="00870CC0"/>
    <w:rsid w:val="00870D37"/>
    <w:rsid w:val="00870E06"/>
    <w:rsid w:val="00870EC1"/>
    <w:rsid w:val="00870FE2"/>
    <w:rsid w:val="008710CA"/>
    <w:rsid w:val="008711A7"/>
    <w:rsid w:val="008711B8"/>
    <w:rsid w:val="008714DF"/>
    <w:rsid w:val="00871674"/>
    <w:rsid w:val="0087177D"/>
    <w:rsid w:val="008717CB"/>
    <w:rsid w:val="008718D0"/>
    <w:rsid w:val="00871BD1"/>
    <w:rsid w:val="00871DD3"/>
    <w:rsid w:val="0087200E"/>
    <w:rsid w:val="00872083"/>
    <w:rsid w:val="008721C3"/>
    <w:rsid w:val="008721D0"/>
    <w:rsid w:val="008722E7"/>
    <w:rsid w:val="008722FF"/>
    <w:rsid w:val="00872348"/>
    <w:rsid w:val="00872494"/>
    <w:rsid w:val="00872539"/>
    <w:rsid w:val="00872739"/>
    <w:rsid w:val="0087273D"/>
    <w:rsid w:val="008727D3"/>
    <w:rsid w:val="0087286B"/>
    <w:rsid w:val="00872905"/>
    <w:rsid w:val="0087290D"/>
    <w:rsid w:val="00872A21"/>
    <w:rsid w:val="00872A24"/>
    <w:rsid w:val="00872AA5"/>
    <w:rsid w:val="00872AB3"/>
    <w:rsid w:val="00872B64"/>
    <w:rsid w:val="00872BB2"/>
    <w:rsid w:val="00872BC4"/>
    <w:rsid w:val="00872C2F"/>
    <w:rsid w:val="00872C4B"/>
    <w:rsid w:val="00872C72"/>
    <w:rsid w:val="00872D45"/>
    <w:rsid w:val="00872D7C"/>
    <w:rsid w:val="00872E1D"/>
    <w:rsid w:val="00872E26"/>
    <w:rsid w:val="00872EC8"/>
    <w:rsid w:val="00872EC9"/>
    <w:rsid w:val="00872FEF"/>
    <w:rsid w:val="008730AC"/>
    <w:rsid w:val="008730C9"/>
    <w:rsid w:val="008730F0"/>
    <w:rsid w:val="00873259"/>
    <w:rsid w:val="008734BB"/>
    <w:rsid w:val="00873525"/>
    <w:rsid w:val="0087363F"/>
    <w:rsid w:val="0087380C"/>
    <w:rsid w:val="00873856"/>
    <w:rsid w:val="0087390D"/>
    <w:rsid w:val="00873A09"/>
    <w:rsid w:val="00873A4A"/>
    <w:rsid w:val="00873C67"/>
    <w:rsid w:val="00873C73"/>
    <w:rsid w:val="00873CBE"/>
    <w:rsid w:val="00873CD4"/>
    <w:rsid w:val="00873D4F"/>
    <w:rsid w:val="00873E68"/>
    <w:rsid w:val="00874000"/>
    <w:rsid w:val="008740C0"/>
    <w:rsid w:val="0087416B"/>
    <w:rsid w:val="008742F6"/>
    <w:rsid w:val="00874341"/>
    <w:rsid w:val="00874361"/>
    <w:rsid w:val="008745F0"/>
    <w:rsid w:val="00874601"/>
    <w:rsid w:val="008746AA"/>
    <w:rsid w:val="008746CD"/>
    <w:rsid w:val="00874894"/>
    <w:rsid w:val="008748EE"/>
    <w:rsid w:val="00874909"/>
    <w:rsid w:val="0087499E"/>
    <w:rsid w:val="008749A3"/>
    <w:rsid w:val="008749C7"/>
    <w:rsid w:val="00874C4A"/>
    <w:rsid w:val="00874CC1"/>
    <w:rsid w:val="00874CF8"/>
    <w:rsid w:val="00874D26"/>
    <w:rsid w:val="00874D2E"/>
    <w:rsid w:val="00874E58"/>
    <w:rsid w:val="00874E77"/>
    <w:rsid w:val="00874EBD"/>
    <w:rsid w:val="00874F24"/>
    <w:rsid w:val="008750FF"/>
    <w:rsid w:val="008751DA"/>
    <w:rsid w:val="008752CB"/>
    <w:rsid w:val="00875399"/>
    <w:rsid w:val="00875462"/>
    <w:rsid w:val="008755CE"/>
    <w:rsid w:val="0087562B"/>
    <w:rsid w:val="0087564F"/>
    <w:rsid w:val="0087583D"/>
    <w:rsid w:val="00875953"/>
    <w:rsid w:val="008759AC"/>
    <w:rsid w:val="00875A25"/>
    <w:rsid w:val="00875AAE"/>
    <w:rsid w:val="00875AE7"/>
    <w:rsid w:val="00875B34"/>
    <w:rsid w:val="00875EE6"/>
    <w:rsid w:val="00875EEE"/>
    <w:rsid w:val="00876091"/>
    <w:rsid w:val="0087613D"/>
    <w:rsid w:val="00876208"/>
    <w:rsid w:val="00876231"/>
    <w:rsid w:val="008762BC"/>
    <w:rsid w:val="008762DF"/>
    <w:rsid w:val="008762F1"/>
    <w:rsid w:val="00876302"/>
    <w:rsid w:val="00876338"/>
    <w:rsid w:val="00876357"/>
    <w:rsid w:val="00876391"/>
    <w:rsid w:val="008763BB"/>
    <w:rsid w:val="008763F7"/>
    <w:rsid w:val="008764B2"/>
    <w:rsid w:val="008764E6"/>
    <w:rsid w:val="00876607"/>
    <w:rsid w:val="0087669F"/>
    <w:rsid w:val="008766A8"/>
    <w:rsid w:val="008766E8"/>
    <w:rsid w:val="008766F7"/>
    <w:rsid w:val="008768D5"/>
    <w:rsid w:val="00876941"/>
    <w:rsid w:val="008769EF"/>
    <w:rsid w:val="00876ABC"/>
    <w:rsid w:val="00876B81"/>
    <w:rsid w:val="00876E51"/>
    <w:rsid w:val="00876ED0"/>
    <w:rsid w:val="00876F6A"/>
    <w:rsid w:val="00877193"/>
    <w:rsid w:val="008771C5"/>
    <w:rsid w:val="00877246"/>
    <w:rsid w:val="00877325"/>
    <w:rsid w:val="008773BB"/>
    <w:rsid w:val="00877638"/>
    <w:rsid w:val="008777EB"/>
    <w:rsid w:val="00877848"/>
    <w:rsid w:val="00877852"/>
    <w:rsid w:val="00877880"/>
    <w:rsid w:val="008778E4"/>
    <w:rsid w:val="00877979"/>
    <w:rsid w:val="008779DF"/>
    <w:rsid w:val="00877BB6"/>
    <w:rsid w:val="00877BD4"/>
    <w:rsid w:val="00877CA9"/>
    <w:rsid w:val="00877D60"/>
    <w:rsid w:val="00877E6C"/>
    <w:rsid w:val="00877F46"/>
    <w:rsid w:val="00877F53"/>
    <w:rsid w:val="00877F69"/>
    <w:rsid w:val="00877F95"/>
    <w:rsid w:val="00880006"/>
    <w:rsid w:val="00880141"/>
    <w:rsid w:val="0088015C"/>
    <w:rsid w:val="008801DD"/>
    <w:rsid w:val="008803BA"/>
    <w:rsid w:val="00880413"/>
    <w:rsid w:val="00880460"/>
    <w:rsid w:val="008805C1"/>
    <w:rsid w:val="008805EA"/>
    <w:rsid w:val="00880671"/>
    <w:rsid w:val="008807E0"/>
    <w:rsid w:val="008807E7"/>
    <w:rsid w:val="00880979"/>
    <w:rsid w:val="00880989"/>
    <w:rsid w:val="00880A08"/>
    <w:rsid w:val="00880A13"/>
    <w:rsid w:val="00880AB3"/>
    <w:rsid w:val="00880BCD"/>
    <w:rsid w:val="00880C52"/>
    <w:rsid w:val="00880C84"/>
    <w:rsid w:val="00880E51"/>
    <w:rsid w:val="00880FF3"/>
    <w:rsid w:val="0088101B"/>
    <w:rsid w:val="0088106F"/>
    <w:rsid w:val="0088109F"/>
    <w:rsid w:val="008810A3"/>
    <w:rsid w:val="008810A4"/>
    <w:rsid w:val="008811CD"/>
    <w:rsid w:val="008811DB"/>
    <w:rsid w:val="00881239"/>
    <w:rsid w:val="00881245"/>
    <w:rsid w:val="00881387"/>
    <w:rsid w:val="008813C4"/>
    <w:rsid w:val="0088153B"/>
    <w:rsid w:val="00881541"/>
    <w:rsid w:val="00881597"/>
    <w:rsid w:val="008815F4"/>
    <w:rsid w:val="0088163B"/>
    <w:rsid w:val="0088165B"/>
    <w:rsid w:val="00881697"/>
    <w:rsid w:val="008818AE"/>
    <w:rsid w:val="008818D6"/>
    <w:rsid w:val="0088199D"/>
    <w:rsid w:val="008819D2"/>
    <w:rsid w:val="00881A32"/>
    <w:rsid w:val="00881A43"/>
    <w:rsid w:val="00881C84"/>
    <w:rsid w:val="00881E32"/>
    <w:rsid w:val="00881E43"/>
    <w:rsid w:val="00881F05"/>
    <w:rsid w:val="008820DF"/>
    <w:rsid w:val="0088227C"/>
    <w:rsid w:val="008823AE"/>
    <w:rsid w:val="00882434"/>
    <w:rsid w:val="00882449"/>
    <w:rsid w:val="008824ED"/>
    <w:rsid w:val="00882615"/>
    <w:rsid w:val="008826B9"/>
    <w:rsid w:val="0088274C"/>
    <w:rsid w:val="00882779"/>
    <w:rsid w:val="00882796"/>
    <w:rsid w:val="008827E3"/>
    <w:rsid w:val="0088282A"/>
    <w:rsid w:val="0088297C"/>
    <w:rsid w:val="008829DE"/>
    <w:rsid w:val="00882A3F"/>
    <w:rsid w:val="00882B5F"/>
    <w:rsid w:val="00882C96"/>
    <w:rsid w:val="00882CED"/>
    <w:rsid w:val="00882DD2"/>
    <w:rsid w:val="00882DF4"/>
    <w:rsid w:val="00882E32"/>
    <w:rsid w:val="00882F52"/>
    <w:rsid w:val="00882FB0"/>
    <w:rsid w:val="00883086"/>
    <w:rsid w:val="008830BA"/>
    <w:rsid w:val="0088314F"/>
    <w:rsid w:val="008831A3"/>
    <w:rsid w:val="00883272"/>
    <w:rsid w:val="008834C7"/>
    <w:rsid w:val="00883568"/>
    <w:rsid w:val="0088356E"/>
    <w:rsid w:val="008835A9"/>
    <w:rsid w:val="008835FD"/>
    <w:rsid w:val="00883658"/>
    <w:rsid w:val="0088371A"/>
    <w:rsid w:val="008837C1"/>
    <w:rsid w:val="00883AF9"/>
    <w:rsid w:val="00883B9F"/>
    <w:rsid w:val="00883D13"/>
    <w:rsid w:val="00883D38"/>
    <w:rsid w:val="00883E86"/>
    <w:rsid w:val="00883F7B"/>
    <w:rsid w:val="00883FB4"/>
    <w:rsid w:val="008840E0"/>
    <w:rsid w:val="00884238"/>
    <w:rsid w:val="0088426E"/>
    <w:rsid w:val="008842CE"/>
    <w:rsid w:val="00884371"/>
    <w:rsid w:val="00884540"/>
    <w:rsid w:val="00884582"/>
    <w:rsid w:val="00884590"/>
    <w:rsid w:val="008845F4"/>
    <w:rsid w:val="008845F7"/>
    <w:rsid w:val="0088466C"/>
    <w:rsid w:val="0088481E"/>
    <w:rsid w:val="0088498B"/>
    <w:rsid w:val="008849D7"/>
    <w:rsid w:val="00884AD9"/>
    <w:rsid w:val="00884ADA"/>
    <w:rsid w:val="00884C7B"/>
    <w:rsid w:val="00884D21"/>
    <w:rsid w:val="00884F53"/>
    <w:rsid w:val="00884F61"/>
    <w:rsid w:val="0088522A"/>
    <w:rsid w:val="0088540F"/>
    <w:rsid w:val="0088541B"/>
    <w:rsid w:val="0088551E"/>
    <w:rsid w:val="0088555C"/>
    <w:rsid w:val="008855EB"/>
    <w:rsid w:val="00885678"/>
    <w:rsid w:val="0088579A"/>
    <w:rsid w:val="008857BC"/>
    <w:rsid w:val="0088582F"/>
    <w:rsid w:val="00885A13"/>
    <w:rsid w:val="00885ABE"/>
    <w:rsid w:val="00885BFD"/>
    <w:rsid w:val="00885CBB"/>
    <w:rsid w:val="00885D1C"/>
    <w:rsid w:val="00885D84"/>
    <w:rsid w:val="00885E55"/>
    <w:rsid w:val="00885E6C"/>
    <w:rsid w:val="00885F34"/>
    <w:rsid w:val="00886012"/>
    <w:rsid w:val="00886020"/>
    <w:rsid w:val="00886087"/>
    <w:rsid w:val="008861FF"/>
    <w:rsid w:val="0088622B"/>
    <w:rsid w:val="008863B1"/>
    <w:rsid w:val="00886569"/>
    <w:rsid w:val="008865BA"/>
    <w:rsid w:val="0088679B"/>
    <w:rsid w:val="008867DF"/>
    <w:rsid w:val="0088684F"/>
    <w:rsid w:val="0088686E"/>
    <w:rsid w:val="0088693F"/>
    <w:rsid w:val="008869A3"/>
    <w:rsid w:val="00886A2F"/>
    <w:rsid w:val="00886A48"/>
    <w:rsid w:val="00886B48"/>
    <w:rsid w:val="00886BCD"/>
    <w:rsid w:val="00886D8E"/>
    <w:rsid w:val="00886FE4"/>
    <w:rsid w:val="008870DC"/>
    <w:rsid w:val="008871F7"/>
    <w:rsid w:val="0088724E"/>
    <w:rsid w:val="00887449"/>
    <w:rsid w:val="0088750A"/>
    <w:rsid w:val="00887540"/>
    <w:rsid w:val="00887595"/>
    <w:rsid w:val="0088764A"/>
    <w:rsid w:val="00887796"/>
    <w:rsid w:val="008878E2"/>
    <w:rsid w:val="00887988"/>
    <w:rsid w:val="008879E4"/>
    <w:rsid w:val="008879FC"/>
    <w:rsid w:val="00887A2F"/>
    <w:rsid w:val="00887A7D"/>
    <w:rsid w:val="00887AF5"/>
    <w:rsid w:val="00887B42"/>
    <w:rsid w:val="00887B9D"/>
    <w:rsid w:val="00887C81"/>
    <w:rsid w:val="00887D05"/>
    <w:rsid w:val="00887E2D"/>
    <w:rsid w:val="00887EC7"/>
    <w:rsid w:val="00887F15"/>
    <w:rsid w:val="0089012B"/>
    <w:rsid w:val="0089017B"/>
    <w:rsid w:val="008901A9"/>
    <w:rsid w:val="008902E2"/>
    <w:rsid w:val="00890340"/>
    <w:rsid w:val="00890437"/>
    <w:rsid w:val="0089044F"/>
    <w:rsid w:val="00890574"/>
    <w:rsid w:val="00890608"/>
    <w:rsid w:val="008906DD"/>
    <w:rsid w:val="008906FA"/>
    <w:rsid w:val="0089071E"/>
    <w:rsid w:val="00890722"/>
    <w:rsid w:val="00890802"/>
    <w:rsid w:val="008908F6"/>
    <w:rsid w:val="0089092D"/>
    <w:rsid w:val="00890A95"/>
    <w:rsid w:val="00890AF8"/>
    <w:rsid w:val="00890AFC"/>
    <w:rsid w:val="00890B0D"/>
    <w:rsid w:val="00890DEF"/>
    <w:rsid w:val="00890ECF"/>
    <w:rsid w:val="00890F71"/>
    <w:rsid w:val="00890F8D"/>
    <w:rsid w:val="00890FEB"/>
    <w:rsid w:val="008910FE"/>
    <w:rsid w:val="00891159"/>
    <w:rsid w:val="008913B3"/>
    <w:rsid w:val="008914D3"/>
    <w:rsid w:val="00891648"/>
    <w:rsid w:val="008916A0"/>
    <w:rsid w:val="0089178A"/>
    <w:rsid w:val="008917B0"/>
    <w:rsid w:val="008917B9"/>
    <w:rsid w:val="008918C0"/>
    <w:rsid w:val="008919AB"/>
    <w:rsid w:val="00891D2C"/>
    <w:rsid w:val="00891DF9"/>
    <w:rsid w:val="00891E8D"/>
    <w:rsid w:val="00891F26"/>
    <w:rsid w:val="00891F3D"/>
    <w:rsid w:val="00891FC2"/>
    <w:rsid w:val="00892158"/>
    <w:rsid w:val="00892231"/>
    <w:rsid w:val="00892289"/>
    <w:rsid w:val="008924B9"/>
    <w:rsid w:val="00892520"/>
    <w:rsid w:val="0089254F"/>
    <w:rsid w:val="008926C0"/>
    <w:rsid w:val="0089279C"/>
    <w:rsid w:val="008928DE"/>
    <w:rsid w:val="00892908"/>
    <w:rsid w:val="0089293D"/>
    <w:rsid w:val="008929B0"/>
    <w:rsid w:val="00892BAE"/>
    <w:rsid w:val="00892F6E"/>
    <w:rsid w:val="00892FA7"/>
    <w:rsid w:val="00893253"/>
    <w:rsid w:val="008933CB"/>
    <w:rsid w:val="008934CE"/>
    <w:rsid w:val="0089352E"/>
    <w:rsid w:val="00893618"/>
    <w:rsid w:val="0089372B"/>
    <w:rsid w:val="0089372E"/>
    <w:rsid w:val="00893749"/>
    <w:rsid w:val="0089379E"/>
    <w:rsid w:val="008937B1"/>
    <w:rsid w:val="008937D2"/>
    <w:rsid w:val="00893807"/>
    <w:rsid w:val="008938DC"/>
    <w:rsid w:val="008938EE"/>
    <w:rsid w:val="00893B57"/>
    <w:rsid w:val="00893BBA"/>
    <w:rsid w:val="00893BD5"/>
    <w:rsid w:val="00893D94"/>
    <w:rsid w:val="00893E62"/>
    <w:rsid w:val="00893EF9"/>
    <w:rsid w:val="00893F92"/>
    <w:rsid w:val="00893FDC"/>
    <w:rsid w:val="00894012"/>
    <w:rsid w:val="0089414B"/>
    <w:rsid w:val="008941B7"/>
    <w:rsid w:val="008942D0"/>
    <w:rsid w:val="008944DC"/>
    <w:rsid w:val="008945D2"/>
    <w:rsid w:val="00894651"/>
    <w:rsid w:val="0089466F"/>
    <w:rsid w:val="00894672"/>
    <w:rsid w:val="008946D1"/>
    <w:rsid w:val="008947A4"/>
    <w:rsid w:val="00894887"/>
    <w:rsid w:val="008948D3"/>
    <w:rsid w:val="0089492F"/>
    <w:rsid w:val="0089494C"/>
    <w:rsid w:val="00894981"/>
    <w:rsid w:val="00894A33"/>
    <w:rsid w:val="00894ADF"/>
    <w:rsid w:val="00894BC9"/>
    <w:rsid w:val="00894BE1"/>
    <w:rsid w:val="00894CAF"/>
    <w:rsid w:val="00894CE6"/>
    <w:rsid w:val="00894D72"/>
    <w:rsid w:val="00894E4D"/>
    <w:rsid w:val="00894F2E"/>
    <w:rsid w:val="0089504C"/>
    <w:rsid w:val="008950CC"/>
    <w:rsid w:val="00895119"/>
    <w:rsid w:val="00895141"/>
    <w:rsid w:val="008951D0"/>
    <w:rsid w:val="008951FA"/>
    <w:rsid w:val="008953A0"/>
    <w:rsid w:val="00895422"/>
    <w:rsid w:val="00895552"/>
    <w:rsid w:val="008955DE"/>
    <w:rsid w:val="008956A2"/>
    <w:rsid w:val="008957DE"/>
    <w:rsid w:val="0089580A"/>
    <w:rsid w:val="0089580F"/>
    <w:rsid w:val="0089586D"/>
    <w:rsid w:val="008959E0"/>
    <w:rsid w:val="00895AA4"/>
    <w:rsid w:val="00895BAB"/>
    <w:rsid w:val="00895D85"/>
    <w:rsid w:val="00895DA1"/>
    <w:rsid w:val="00895DA9"/>
    <w:rsid w:val="00895E09"/>
    <w:rsid w:val="00895EF6"/>
    <w:rsid w:val="00895FC5"/>
    <w:rsid w:val="00895FCF"/>
    <w:rsid w:val="008961AF"/>
    <w:rsid w:val="00896214"/>
    <w:rsid w:val="0089642D"/>
    <w:rsid w:val="008966B3"/>
    <w:rsid w:val="008966BA"/>
    <w:rsid w:val="008966C9"/>
    <w:rsid w:val="00896882"/>
    <w:rsid w:val="00896931"/>
    <w:rsid w:val="00896AE0"/>
    <w:rsid w:val="00896B75"/>
    <w:rsid w:val="00896C3E"/>
    <w:rsid w:val="00896C58"/>
    <w:rsid w:val="00896C5C"/>
    <w:rsid w:val="00896C7D"/>
    <w:rsid w:val="00896CB4"/>
    <w:rsid w:val="00896CE1"/>
    <w:rsid w:val="00896F1A"/>
    <w:rsid w:val="00896F1F"/>
    <w:rsid w:val="00896FE0"/>
    <w:rsid w:val="0089701C"/>
    <w:rsid w:val="008970BE"/>
    <w:rsid w:val="008970D1"/>
    <w:rsid w:val="00897159"/>
    <w:rsid w:val="00897238"/>
    <w:rsid w:val="008972D9"/>
    <w:rsid w:val="00897437"/>
    <w:rsid w:val="00897512"/>
    <w:rsid w:val="008976CF"/>
    <w:rsid w:val="00897761"/>
    <w:rsid w:val="00897787"/>
    <w:rsid w:val="008977EE"/>
    <w:rsid w:val="00897855"/>
    <w:rsid w:val="00897A04"/>
    <w:rsid w:val="00897A4D"/>
    <w:rsid w:val="00897A72"/>
    <w:rsid w:val="00897A7B"/>
    <w:rsid w:val="00897AE5"/>
    <w:rsid w:val="00897AE8"/>
    <w:rsid w:val="00897B10"/>
    <w:rsid w:val="00897B42"/>
    <w:rsid w:val="00897C44"/>
    <w:rsid w:val="00897D6A"/>
    <w:rsid w:val="00897E9D"/>
    <w:rsid w:val="00897EDD"/>
    <w:rsid w:val="008A00A4"/>
    <w:rsid w:val="008A0107"/>
    <w:rsid w:val="008A012E"/>
    <w:rsid w:val="008A01D8"/>
    <w:rsid w:val="008A02DA"/>
    <w:rsid w:val="008A02EB"/>
    <w:rsid w:val="008A037D"/>
    <w:rsid w:val="008A03CE"/>
    <w:rsid w:val="008A03E6"/>
    <w:rsid w:val="008A0436"/>
    <w:rsid w:val="008A05AD"/>
    <w:rsid w:val="008A0691"/>
    <w:rsid w:val="008A069C"/>
    <w:rsid w:val="008A083B"/>
    <w:rsid w:val="008A08BC"/>
    <w:rsid w:val="008A08EC"/>
    <w:rsid w:val="008A0AF3"/>
    <w:rsid w:val="008A0B3D"/>
    <w:rsid w:val="008A0C3A"/>
    <w:rsid w:val="008A0CC1"/>
    <w:rsid w:val="008A0CE4"/>
    <w:rsid w:val="008A0E45"/>
    <w:rsid w:val="008A0E77"/>
    <w:rsid w:val="008A0F36"/>
    <w:rsid w:val="008A0FC3"/>
    <w:rsid w:val="008A0FEF"/>
    <w:rsid w:val="008A10C7"/>
    <w:rsid w:val="008A1117"/>
    <w:rsid w:val="008A127E"/>
    <w:rsid w:val="008A1589"/>
    <w:rsid w:val="008A1621"/>
    <w:rsid w:val="008A170F"/>
    <w:rsid w:val="008A18E1"/>
    <w:rsid w:val="008A1919"/>
    <w:rsid w:val="008A1928"/>
    <w:rsid w:val="008A199E"/>
    <w:rsid w:val="008A1A31"/>
    <w:rsid w:val="008A1B19"/>
    <w:rsid w:val="008A1BB0"/>
    <w:rsid w:val="008A1BF1"/>
    <w:rsid w:val="008A1C9D"/>
    <w:rsid w:val="008A1D2D"/>
    <w:rsid w:val="008A1D83"/>
    <w:rsid w:val="008A1E4F"/>
    <w:rsid w:val="008A1FDC"/>
    <w:rsid w:val="008A21B4"/>
    <w:rsid w:val="008A24FC"/>
    <w:rsid w:val="008A2636"/>
    <w:rsid w:val="008A282C"/>
    <w:rsid w:val="008A2994"/>
    <w:rsid w:val="008A2B6C"/>
    <w:rsid w:val="008A2D8C"/>
    <w:rsid w:val="008A2E8C"/>
    <w:rsid w:val="008A2FEE"/>
    <w:rsid w:val="008A3135"/>
    <w:rsid w:val="008A323E"/>
    <w:rsid w:val="008A33C5"/>
    <w:rsid w:val="008A347F"/>
    <w:rsid w:val="008A353F"/>
    <w:rsid w:val="008A3595"/>
    <w:rsid w:val="008A35A2"/>
    <w:rsid w:val="008A378B"/>
    <w:rsid w:val="008A37CB"/>
    <w:rsid w:val="008A38E0"/>
    <w:rsid w:val="008A3932"/>
    <w:rsid w:val="008A39A5"/>
    <w:rsid w:val="008A3A1A"/>
    <w:rsid w:val="008A3A65"/>
    <w:rsid w:val="008A3D72"/>
    <w:rsid w:val="008A3E52"/>
    <w:rsid w:val="008A3EA1"/>
    <w:rsid w:val="008A3EB2"/>
    <w:rsid w:val="008A3F63"/>
    <w:rsid w:val="008A3FA6"/>
    <w:rsid w:val="008A3FF4"/>
    <w:rsid w:val="008A414D"/>
    <w:rsid w:val="008A421F"/>
    <w:rsid w:val="008A42E7"/>
    <w:rsid w:val="008A44A5"/>
    <w:rsid w:val="008A44CE"/>
    <w:rsid w:val="008A457E"/>
    <w:rsid w:val="008A466A"/>
    <w:rsid w:val="008A46A6"/>
    <w:rsid w:val="008A46B7"/>
    <w:rsid w:val="008A46BB"/>
    <w:rsid w:val="008A4739"/>
    <w:rsid w:val="008A477D"/>
    <w:rsid w:val="008A4804"/>
    <w:rsid w:val="008A4812"/>
    <w:rsid w:val="008A484C"/>
    <w:rsid w:val="008A486F"/>
    <w:rsid w:val="008A4AB2"/>
    <w:rsid w:val="008A4B34"/>
    <w:rsid w:val="008A4B68"/>
    <w:rsid w:val="008A4BC8"/>
    <w:rsid w:val="008A4CFC"/>
    <w:rsid w:val="008A4E2F"/>
    <w:rsid w:val="008A4EB5"/>
    <w:rsid w:val="008A4F27"/>
    <w:rsid w:val="008A4F9E"/>
    <w:rsid w:val="008A5094"/>
    <w:rsid w:val="008A5098"/>
    <w:rsid w:val="008A509F"/>
    <w:rsid w:val="008A50E8"/>
    <w:rsid w:val="008A51D0"/>
    <w:rsid w:val="008A5234"/>
    <w:rsid w:val="008A542B"/>
    <w:rsid w:val="008A55A1"/>
    <w:rsid w:val="008A56A9"/>
    <w:rsid w:val="008A5713"/>
    <w:rsid w:val="008A594F"/>
    <w:rsid w:val="008A596E"/>
    <w:rsid w:val="008A597D"/>
    <w:rsid w:val="008A59E1"/>
    <w:rsid w:val="008A5B63"/>
    <w:rsid w:val="008A5B8A"/>
    <w:rsid w:val="008A5D88"/>
    <w:rsid w:val="008A5E66"/>
    <w:rsid w:val="008A5F28"/>
    <w:rsid w:val="008A5F33"/>
    <w:rsid w:val="008A5FE6"/>
    <w:rsid w:val="008A6016"/>
    <w:rsid w:val="008A6054"/>
    <w:rsid w:val="008A6101"/>
    <w:rsid w:val="008A6104"/>
    <w:rsid w:val="008A619C"/>
    <w:rsid w:val="008A61B7"/>
    <w:rsid w:val="008A6230"/>
    <w:rsid w:val="008A6403"/>
    <w:rsid w:val="008A6557"/>
    <w:rsid w:val="008A658A"/>
    <w:rsid w:val="008A6615"/>
    <w:rsid w:val="008A662A"/>
    <w:rsid w:val="008A6704"/>
    <w:rsid w:val="008A6736"/>
    <w:rsid w:val="008A6791"/>
    <w:rsid w:val="008A6826"/>
    <w:rsid w:val="008A688F"/>
    <w:rsid w:val="008A68DF"/>
    <w:rsid w:val="008A6A4C"/>
    <w:rsid w:val="008A6A98"/>
    <w:rsid w:val="008A6AC7"/>
    <w:rsid w:val="008A6B2B"/>
    <w:rsid w:val="008A6BF3"/>
    <w:rsid w:val="008A6C94"/>
    <w:rsid w:val="008A6EE5"/>
    <w:rsid w:val="008A6F26"/>
    <w:rsid w:val="008A6F67"/>
    <w:rsid w:val="008A6F84"/>
    <w:rsid w:val="008A7061"/>
    <w:rsid w:val="008A70BB"/>
    <w:rsid w:val="008A71EC"/>
    <w:rsid w:val="008A72A0"/>
    <w:rsid w:val="008A735E"/>
    <w:rsid w:val="008A73AE"/>
    <w:rsid w:val="008A7528"/>
    <w:rsid w:val="008A75DD"/>
    <w:rsid w:val="008A7698"/>
    <w:rsid w:val="008A7708"/>
    <w:rsid w:val="008A777F"/>
    <w:rsid w:val="008A789F"/>
    <w:rsid w:val="008A78AD"/>
    <w:rsid w:val="008A7A74"/>
    <w:rsid w:val="008A7B0B"/>
    <w:rsid w:val="008A7B1E"/>
    <w:rsid w:val="008A7B33"/>
    <w:rsid w:val="008A7BBB"/>
    <w:rsid w:val="008A7C04"/>
    <w:rsid w:val="008A7DB7"/>
    <w:rsid w:val="008A7F61"/>
    <w:rsid w:val="008B0115"/>
    <w:rsid w:val="008B0183"/>
    <w:rsid w:val="008B01E2"/>
    <w:rsid w:val="008B0218"/>
    <w:rsid w:val="008B0283"/>
    <w:rsid w:val="008B02AE"/>
    <w:rsid w:val="008B02D3"/>
    <w:rsid w:val="008B03F4"/>
    <w:rsid w:val="008B0588"/>
    <w:rsid w:val="008B06D5"/>
    <w:rsid w:val="008B0761"/>
    <w:rsid w:val="008B07B9"/>
    <w:rsid w:val="008B081B"/>
    <w:rsid w:val="008B09AA"/>
    <w:rsid w:val="008B0B42"/>
    <w:rsid w:val="008B0BF8"/>
    <w:rsid w:val="008B0C51"/>
    <w:rsid w:val="008B0D06"/>
    <w:rsid w:val="008B0EA1"/>
    <w:rsid w:val="008B0EAE"/>
    <w:rsid w:val="008B0FFE"/>
    <w:rsid w:val="008B112B"/>
    <w:rsid w:val="008B118F"/>
    <w:rsid w:val="008B11C0"/>
    <w:rsid w:val="008B15CE"/>
    <w:rsid w:val="008B15D4"/>
    <w:rsid w:val="008B1706"/>
    <w:rsid w:val="008B184C"/>
    <w:rsid w:val="008B1899"/>
    <w:rsid w:val="008B1991"/>
    <w:rsid w:val="008B1A16"/>
    <w:rsid w:val="008B1A90"/>
    <w:rsid w:val="008B1B27"/>
    <w:rsid w:val="008B1BA2"/>
    <w:rsid w:val="008B1BAD"/>
    <w:rsid w:val="008B1BE4"/>
    <w:rsid w:val="008B1C83"/>
    <w:rsid w:val="008B1E60"/>
    <w:rsid w:val="008B1ECC"/>
    <w:rsid w:val="008B1F42"/>
    <w:rsid w:val="008B1FBD"/>
    <w:rsid w:val="008B20A2"/>
    <w:rsid w:val="008B2127"/>
    <w:rsid w:val="008B21AC"/>
    <w:rsid w:val="008B23D3"/>
    <w:rsid w:val="008B2571"/>
    <w:rsid w:val="008B25BE"/>
    <w:rsid w:val="008B25CA"/>
    <w:rsid w:val="008B25D1"/>
    <w:rsid w:val="008B2647"/>
    <w:rsid w:val="008B265E"/>
    <w:rsid w:val="008B276B"/>
    <w:rsid w:val="008B27F3"/>
    <w:rsid w:val="008B28B6"/>
    <w:rsid w:val="008B28F2"/>
    <w:rsid w:val="008B292F"/>
    <w:rsid w:val="008B2964"/>
    <w:rsid w:val="008B29D5"/>
    <w:rsid w:val="008B29E8"/>
    <w:rsid w:val="008B2C2D"/>
    <w:rsid w:val="008B2C3A"/>
    <w:rsid w:val="008B2CA0"/>
    <w:rsid w:val="008B2CA5"/>
    <w:rsid w:val="008B2DA7"/>
    <w:rsid w:val="008B2DA9"/>
    <w:rsid w:val="008B2EC3"/>
    <w:rsid w:val="008B2ED8"/>
    <w:rsid w:val="008B30C5"/>
    <w:rsid w:val="008B31A1"/>
    <w:rsid w:val="008B32CF"/>
    <w:rsid w:val="008B333B"/>
    <w:rsid w:val="008B3530"/>
    <w:rsid w:val="008B3560"/>
    <w:rsid w:val="008B36C8"/>
    <w:rsid w:val="008B36CC"/>
    <w:rsid w:val="008B388D"/>
    <w:rsid w:val="008B3987"/>
    <w:rsid w:val="008B3A01"/>
    <w:rsid w:val="008B3A8E"/>
    <w:rsid w:val="008B3AD3"/>
    <w:rsid w:val="008B3DDD"/>
    <w:rsid w:val="008B3DEC"/>
    <w:rsid w:val="008B3E86"/>
    <w:rsid w:val="008B3F0B"/>
    <w:rsid w:val="008B409C"/>
    <w:rsid w:val="008B41F5"/>
    <w:rsid w:val="008B426C"/>
    <w:rsid w:val="008B43A3"/>
    <w:rsid w:val="008B43A8"/>
    <w:rsid w:val="008B442D"/>
    <w:rsid w:val="008B4566"/>
    <w:rsid w:val="008B4583"/>
    <w:rsid w:val="008B45AE"/>
    <w:rsid w:val="008B4636"/>
    <w:rsid w:val="008B4640"/>
    <w:rsid w:val="008B47CB"/>
    <w:rsid w:val="008B48CF"/>
    <w:rsid w:val="008B48E4"/>
    <w:rsid w:val="008B4961"/>
    <w:rsid w:val="008B4A4B"/>
    <w:rsid w:val="008B4A99"/>
    <w:rsid w:val="008B4AFA"/>
    <w:rsid w:val="008B4B14"/>
    <w:rsid w:val="008B4C9E"/>
    <w:rsid w:val="008B4CA1"/>
    <w:rsid w:val="008B4D47"/>
    <w:rsid w:val="008B4FA6"/>
    <w:rsid w:val="008B5026"/>
    <w:rsid w:val="008B51C7"/>
    <w:rsid w:val="008B51D2"/>
    <w:rsid w:val="008B5220"/>
    <w:rsid w:val="008B5279"/>
    <w:rsid w:val="008B52B4"/>
    <w:rsid w:val="008B52D2"/>
    <w:rsid w:val="008B53AC"/>
    <w:rsid w:val="008B53C8"/>
    <w:rsid w:val="008B5482"/>
    <w:rsid w:val="008B5560"/>
    <w:rsid w:val="008B561D"/>
    <w:rsid w:val="008B571B"/>
    <w:rsid w:val="008B5745"/>
    <w:rsid w:val="008B5860"/>
    <w:rsid w:val="008B58D6"/>
    <w:rsid w:val="008B58F8"/>
    <w:rsid w:val="008B592F"/>
    <w:rsid w:val="008B5994"/>
    <w:rsid w:val="008B5A2A"/>
    <w:rsid w:val="008B5BCC"/>
    <w:rsid w:val="008B5C0C"/>
    <w:rsid w:val="008B5D8B"/>
    <w:rsid w:val="008B5F85"/>
    <w:rsid w:val="008B6064"/>
    <w:rsid w:val="008B6066"/>
    <w:rsid w:val="008B60B8"/>
    <w:rsid w:val="008B6170"/>
    <w:rsid w:val="008B6199"/>
    <w:rsid w:val="008B61D0"/>
    <w:rsid w:val="008B6390"/>
    <w:rsid w:val="008B643D"/>
    <w:rsid w:val="008B647B"/>
    <w:rsid w:val="008B6610"/>
    <w:rsid w:val="008B6703"/>
    <w:rsid w:val="008B6705"/>
    <w:rsid w:val="008B6C7A"/>
    <w:rsid w:val="008B6D76"/>
    <w:rsid w:val="008B7115"/>
    <w:rsid w:val="008B7283"/>
    <w:rsid w:val="008B735B"/>
    <w:rsid w:val="008B748F"/>
    <w:rsid w:val="008B749F"/>
    <w:rsid w:val="008B74CE"/>
    <w:rsid w:val="008B759F"/>
    <w:rsid w:val="008B7746"/>
    <w:rsid w:val="008B77BA"/>
    <w:rsid w:val="008B77EB"/>
    <w:rsid w:val="008B77FA"/>
    <w:rsid w:val="008B7819"/>
    <w:rsid w:val="008B7972"/>
    <w:rsid w:val="008B79CB"/>
    <w:rsid w:val="008B7A5B"/>
    <w:rsid w:val="008B7C60"/>
    <w:rsid w:val="008B7C6F"/>
    <w:rsid w:val="008B7D29"/>
    <w:rsid w:val="008B7D49"/>
    <w:rsid w:val="008B7E84"/>
    <w:rsid w:val="008B7E93"/>
    <w:rsid w:val="008B7EAA"/>
    <w:rsid w:val="008B7FA6"/>
    <w:rsid w:val="008B7FCD"/>
    <w:rsid w:val="008C00FC"/>
    <w:rsid w:val="008C0128"/>
    <w:rsid w:val="008C0154"/>
    <w:rsid w:val="008C02BE"/>
    <w:rsid w:val="008C0345"/>
    <w:rsid w:val="008C039F"/>
    <w:rsid w:val="008C042D"/>
    <w:rsid w:val="008C0555"/>
    <w:rsid w:val="008C0571"/>
    <w:rsid w:val="008C0627"/>
    <w:rsid w:val="008C0789"/>
    <w:rsid w:val="008C098D"/>
    <w:rsid w:val="008C09CC"/>
    <w:rsid w:val="008C0A04"/>
    <w:rsid w:val="008C0A7E"/>
    <w:rsid w:val="008C0A81"/>
    <w:rsid w:val="008C0AA8"/>
    <w:rsid w:val="008C0ADB"/>
    <w:rsid w:val="008C0B3B"/>
    <w:rsid w:val="008C0B90"/>
    <w:rsid w:val="008C0CC0"/>
    <w:rsid w:val="008C0D09"/>
    <w:rsid w:val="008C0F10"/>
    <w:rsid w:val="008C0F23"/>
    <w:rsid w:val="008C0F78"/>
    <w:rsid w:val="008C1012"/>
    <w:rsid w:val="008C10F8"/>
    <w:rsid w:val="008C1179"/>
    <w:rsid w:val="008C13B9"/>
    <w:rsid w:val="008C1464"/>
    <w:rsid w:val="008C1511"/>
    <w:rsid w:val="008C1636"/>
    <w:rsid w:val="008C1644"/>
    <w:rsid w:val="008C16CB"/>
    <w:rsid w:val="008C1755"/>
    <w:rsid w:val="008C18FA"/>
    <w:rsid w:val="008C1936"/>
    <w:rsid w:val="008C1978"/>
    <w:rsid w:val="008C1C26"/>
    <w:rsid w:val="008C1CA1"/>
    <w:rsid w:val="008C1CAC"/>
    <w:rsid w:val="008C1D9F"/>
    <w:rsid w:val="008C1E7C"/>
    <w:rsid w:val="008C1F79"/>
    <w:rsid w:val="008C201E"/>
    <w:rsid w:val="008C20D7"/>
    <w:rsid w:val="008C21A2"/>
    <w:rsid w:val="008C2266"/>
    <w:rsid w:val="008C229B"/>
    <w:rsid w:val="008C2404"/>
    <w:rsid w:val="008C24B1"/>
    <w:rsid w:val="008C26A0"/>
    <w:rsid w:val="008C26BB"/>
    <w:rsid w:val="008C2733"/>
    <w:rsid w:val="008C28C5"/>
    <w:rsid w:val="008C28C7"/>
    <w:rsid w:val="008C296D"/>
    <w:rsid w:val="008C29A0"/>
    <w:rsid w:val="008C2A04"/>
    <w:rsid w:val="008C2AA4"/>
    <w:rsid w:val="008C2B52"/>
    <w:rsid w:val="008C2BB1"/>
    <w:rsid w:val="008C2C03"/>
    <w:rsid w:val="008C2C57"/>
    <w:rsid w:val="008C2C9D"/>
    <w:rsid w:val="008C2CB9"/>
    <w:rsid w:val="008C2DEA"/>
    <w:rsid w:val="008C2E2A"/>
    <w:rsid w:val="008C2E3B"/>
    <w:rsid w:val="008C2EED"/>
    <w:rsid w:val="008C2F78"/>
    <w:rsid w:val="008C316F"/>
    <w:rsid w:val="008C31BB"/>
    <w:rsid w:val="008C3217"/>
    <w:rsid w:val="008C325D"/>
    <w:rsid w:val="008C3519"/>
    <w:rsid w:val="008C3569"/>
    <w:rsid w:val="008C3572"/>
    <w:rsid w:val="008C37A3"/>
    <w:rsid w:val="008C37B9"/>
    <w:rsid w:val="008C37CE"/>
    <w:rsid w:val="008C37DF"/>
    <w:rsid w:val="008C39F6"/>
    <w:rsid w:val="008C3A54"/>
    <w:rsid w:val="008C3A83"/>
    <w:rsid w:val="008C3B7D"/>
    <w:rsid w:val="008C3D6E"/>
    <w:rsid w:val="008C3D8C"/>
    <w:rsid w:val="008C3E7D"/>
    <w:rsid w:val="008C3F9F"/>
    <w:rsid w:val="008C3FF2"/>
    <w:rsid w:val="008C40DE"/>
    <w:rsid w:val="008C413F"/>
    <w:rsid w:val="008C4197"/>
    <w:rsid w:val="008C4199"/>
    <w:rsid w:val="008C4313"/>
    <w:rsid w:val="008C43A6"/>
    <w:rsid w:val="008C43A8"/>
    <w:rsid w:val="008C442D"/>
    <w:rsid w:val="008C465C"/>
    <w:rsid w:val="008C4696"/>
    <w:rsid w:val="008C46B8"/>
    <w:rsid w:val="008C4778"/>
    <w:rsid w:val="008C4782"/>
    <w:rsid w:val="008C47FF"/>
    <w:rsid w:val="008C48CA"/>
    <w:rsid w:val="008C48CB"/>
    <w:rsid w:val="008C4A8A"/>
    <w:rsid w:val="008C4B04"/>
    <w:rsid w:val="008C4B24"/>
    <w:rsid w:val="008C4C8B"/>
    <w:rsid w:val="008C4D55"/>
    <w:rsid w:val="008C4E1B"/>
    <w:rsid w:val="008C4E9B"/>
    <w:rsid w:val="008C4F59"/>
    <w:rsid w:val="008C4F6D"/>
    <w:rsid w:val="008C5111"/>
    <w:rsid w:val="008C5163"/>
    <w:rsid w:val="008C5181"/>
    <w:rsid w:val="008C5292"/>
    <w:rsid w:val="008C5300"/>
    <w:rsid w:val="008C548D"/>
    <w:rsid w:val="008C5491"/>
    <w:rsid w:val="008C552F"/>
    <w:rsid w:val="008C5532"/>
    <w:rsid w:val="008C5537"/>
    <w:rsid w:val="008C5551"/>
    <w:rsid w:val="008C567C"/>
    <w:rsid w:val="008C56FC"/>
    <w:rsid w:val="008C5731"/>
    <w:rsid w:val="008C5924"/>
    <w:rsid w:val="008C5997"/>
    <w:rsid w:val="008C5BC8"/>
    <w:rsid w:val="008C5C5B"/>
    <w:rsid w:val="008C5DBF"/>
    <w:rsid w:val="008C63A9"/>
    <w:rsid w:val="008C646B"/>
    <w:rsid w:val="008C647D"/>
    <w:rsid w:val="008C6573"/>
    <w:rsid w:val="008C6587"/>
    <w:rsid w:val="008C65AA"/>
    <w:rsid w:val="008C65C4"/>
    <w:rsid w:val="008C65F6"/>
    <w:rsid w:val="008C6628"/>
    <w:rsid w:val="008C66D7"/>
    <w:rsid w:val="008C6848"/>
    <w:rsid w:val="008C6938"/>
    <w:rsid w:val="008C694A"/>
    <w:rsid w:val="008C6AAF"/>
    <w:rsid w:val="008C6C70"/>
    <w:rsid w:val="008C6CA1"/>
    <w:rsid w:val="008C6D22"/>
    <w:rsid w:val="008C6D58"/>
    <w:rsid w:val="008C6F1A"/>
    <w:rsid w:val="008C6F28"/>
    <w:rsid w:val="008C702D"/>
    <w:rsid w:val="008C703E"/>
    <w:rsid w:val="008C7145"/>
    <w:rsid w:val="008C71E9"/>
    <w:rsid w:val="008C726D"/>
    <w:rsid w:val="008C7337"/>
    <w:rsid w:val="008C73A5"/>
    <w:rsid w:val="008C7532"/>
    <w:rsid w:val="008C7540"/>
    <w:rsid w:val="008C7544"/>
    <w:rsid w:val="008C756E"/>
    <w:rsid w:val="008C75D1"/>
    <w:rsid w:val="008C76CD"/>
    <w:rsid w:val="008C7963"/>
    <w:rsid w:val="008C79E8"/>
    <w:rsid w:val="008C79EA"/>
    <w:rsid w:val="008C79F4"/>
    <w:rsid w:val="008C7B2C"/>
    <w:rsid w:val="008C7BB2"/>
    <w:rsid w:val="008C7BDB"/>
    <w:rsid w:val="008C7DDB"/>
    <w:rsid w:val="008C7E27"/>
    <w:rsid w:val="008C7E95"/>
    <w:rsid w:val="008C7F55"/>
    <w:rsid w:val="008C7F7B"/>
    <w:rsid w:val="008C7FE2"/>
    <w:rsid w:val="008D0021"/>
    <w:rsid w:val="008D00B6"/>
    <w:rsid w:val="008D00D0"/>
    <w:rsid w:val="008D013D"/>
    <w:rsid w:val="008D0171"/>
    <w:rsid w:val="008D03B5"/>
    <w:rsid w:val="008D042F"/>
    <w:rsid w:val="008D0507"/>
    <w:rsid w:val="008D0691"/>
    <w:rsid w:val="008D06F1"/>
    <w:rsid w:val="008D084D"/>
    <w:rsid w:val="008D08B9"/>
    <w:rsid w:val="008D08BD"/>
    <w:rsid w:val="008D09E7"/>
    <w:rsid w:val="008D0A01"/>
    <w:rsid w:val="008D0AA2"/>
    <w:rsid w:val="008D0C89"/>
    <w:rsid w:val="008D0CBD"/>
    <w:rsid w:val="008D0CF9"/>
    <w:rsid w:val="008D0D7F"/>
    <w:rsid w:val="008D0E59"/>
    <w:rsid w:val="008D0EE6"/>
    <w:rsid w:val="008D0FB0"/>
    <w:rsid w:val="008D10DA"/>
    <w:rsid w:val="008D10E5"/>
    <w:rsid w:val="008D1227"/>
    <w:rsid w:val="008D123D"/>
    <w:rsid w:val="008D12B4"/>
    <w:rsid w:val="008D12F5"/>
    <w:rsid w:val="008D1478"/>
    <w:rsid w:val="008D14FA"/>
    <w:rsid w:val="008D15D4"/>
    <w:rsid w:val="008D162C"/>
    <w:rsid w:val="008D166B"/>
    <w:rsid w:val="008D1715"/>
    <w:rsid w:val="008D181B"/>
    <w:rsid w:val="008D1847"/>
    <w:rsid w:val="008D1862"/>
    <w:rsid w:val="008D18D1"/>
    <w:rsid w:val="008D1A7F"/>
    <w:rsid w:val="008D1BF1"/>
    <w:rsid w:val="008D1C52"/>
    <w:rsid w:val="008D1DAC"/>
    <w:rsid w:val="008D1E08"/>
    <w:rsid w:val="008D1EB8"/>
    <w:rsid w:val="008D2049"/>
    <w:rsid w:val="008D2524"/>
    <w:rsid w:val="008D2538"/>
    <w:rsid w:val="008D2602"/>
    <w:rsid w:val="008D26D2"/>
    <w:rsid w:val="008D287D"/>
    <w:rsid w:val="008D2932"/>
    <w:rsid w:val="008D2A92"/>
    <w:rsid w:val="008D2C69"/>
    <w:rsid w:val="008D2CEC"/>
    <w:rsid w:val="008D2E36"/>
    <w:rsid w:val="008D2E68"/>
    <w:rsid w:val="008D2E6F"/>
    <w:rsid w:val="008D2E70"/>
    <w:rsid w:val="008D2EAF"/>
    <w:rsid w:val="008D302F"/>
    <w:rsid w:val="008D30B6"/>
    <w:rsid w:val="008D3106"/>
    <w:rsid w:val="008D3124"/>
    <w:rsid w:val="008D3149"/>
    <w:rsid w:val="008D3271"/>
    <w:rsid w:val="008D3379"/>
    <w:rsid w:val="008D33D3"/>
    <w:rsid w:val="008D3437"/>
    <w:rsid w:val="008D3589"/>
    <w:rsid w:val="008D36C8"/>
    <w:rsid w:val="008D3764"/>
    <w:rsid w:val="008D38E2"/>
    <w:rsid w:val="008D390D"/>
    <w:rsid w:val="008D39F5"/>
    <w:rsid w:val="008D3A2A"/>
    <w:rsid w:val="008D3B48"/>
    <w:rsid w:val="008D3C6F"/>
    <w:rsid w:val="008D3D0E"/>
    <w:rsid w:val="008D3DA2"/>
    <w:rsid w:val="008D3E04"/>
    <w:rsid w:val="008D3E13"/>
    <w:rsid w:val="008D3E56"/>
    <w:rsid w:val="008D3F52"/>
    <w:rsid w:val="008D4113"/>
    <w:rsid w:val="008D41E0"/>
    <w:rsid w:val="008D42A2"/>
    <w:rsid w:val="008D43AA"/>
    <w:rsid w:val="008D43BD"/>
    <w:rsid w:val="008D43D1"/>
    <w:rsid w:val="008D441F"/>
    <w:rsid w:val="008D4449"/>
    <w:rsid w:val="008D44D0"/>
    <w:rsid w:val="008D4546"/>
    <w:rsid w:val="008D464F"/>
    <w:rsid w:val="008D47C9"/>
    <w:rsid w:val="008D49F4"/>
    <w:rsid w:val="008D4CE0"/>
    <w:rsid w:val="008D4D5A"/>
    <w:rsid w:val="008D4DB6"/>
    <w:rsid w:val="008D4EE3"/>
    <w:rsid w:val="008D4F29"/>
    <w:rsid w:val="008D4F51"/>
    <w:rsid w:val="008D4F5C"/>
    <w:rsid w:val="008D502D"/>
    <w:rsid w:val="008D514E"/>
    <w:rsid w:val="008D5168"/>
    <w:rsid w:val="008D518D"/>
    <w:rsid w:val="008D527A"/>
    <w:rsid w:val="008D527B"/>
    <w:rsid w:val="008D53AE"/>
    <w:rsid w:val="008D540D"/>
    <w:rsid w:val="008D54BE"/>
    <w:rsid w:val="008D54FE"/>
    <w:rsid w:val="008D5507"/>
    <w:rsid w:val="008D55A0"/>
    <w:rsid w:val="008D56C4"/>
    <w:rsid w:val="008D571B"/>
    <w:rsid w:val="008D576C"/>
    <w:rsid w:val="008D579C"/>
    <w:rsid w:val="008D582B"/>
    <w:rsid w:val="008D59C4"/>
    <w:rsid w:val="008D5A11"/>
    <w:rsid w:val="008D5B3B"/>
    <w:rsid w:val="008D5D3D"/>
    <w:rsid w:val="008D5DF0"/>
    <w:rsid w:val="008D5E6B"/>
    <w:rsid w:val="008D5E72"/>
    <w:rsid w:val="008D633F"/>
    <w:rsid w:val="008D6427"/>
    <w:rsid w:val="008D6448"/>
    <w:rsid w:val="008D64A7"/>
    <w:rsid w:val="008D6677"/>
    <w:rsid w:val="008D6711"/>
    <w:rsid w:val="008D6731"/>
    <w:rsid w:val="008D6885"/>
    <w:rsid w:val="008D68CA"/>
    <w:rsid w:val="008D6968"/>
    <w:rsid w:val="008D6B8E"/>
    <w:rsid w:val="008D6BC4"/>
    <w:rsid w:val="008D6C4E"/>
    <w:rsid w:val="008D6EA9"/>
    <w:rsid w:val="008D6F2C"/>
    <w:rsid w:val="008D6F56"/>
    <w:rsid w:val="008D6FFA"/>
    <w:rsid w:val="008D7014"/>
    <w:rsid w:val="008D7031"/>
    <w:rsid w:val="008D7033"/>
    <w:rsid w:val="008D70D5"/>
    <w:rsid w:val="008D716B"/>
    <w:rsid w:val="008D7180"/>
    <w:rsid w:val="008D7262"/>
    <w:rsid w:val="008D72E5"/>
    <w:rsid w:val="008D742C"/>
    <w:rsid w:val="008D747F"/>
    <w:rsid w:val="008D74CE"/>
    <w:rsid w:val="008D751E"/>
    <w:rsid w:val="008D7675"/>
    <w:rsid w:val="008D776B"/>
    <w:rsid w:val="008D77FD"/>
    <w:rsid w:val="008D7835"/>
    <w:rsid w:val="008D783D"/>
    <w:rsid w:val="008D7920"/>
    <w:rsid w:val="008D798F"/>
    <w:rsid w:val="008D7B34"/>
    <w:rsid w:val="008D7B89"/>
    <w:rsid w:val="008D7D5C"/>
    <w:rsid w:val="008D7D9B"/>
    <w:rsid w:val="008D7E29"/>
    <w:rsid w:val="008D7EBE"/>
    <w:rsid w:val="008D7FF5"/>
    <w:rsid w:val="008E004C"/>
    <w:rsid w:val="008E00AF"/>
    <w:rsid w:val="008E01A1"/>
    <w:rsid w:val="008E04F9"/>
    <w:rsid w:val="008E0535"/>
    <w:rsid w:val="008E072F"/>
    <w:rsid w:val="008E07C9"/>
    <w:rsid w:val="008E07F2"/>
    <w:rsid w:val="008E08FD"/>
    <w:rsid w:val="008E09AA"/>
    <w:rsid w:val="008E0A44"/>
    <w:rsid w:val="008E0B2E"/>
    <w:rsid w:val="008E0D1C"/>
    <w:rsid w:val="008E0DE6"/>
    <w:rsid w:val="008E0E26"/>
    <w:rsid w:val="008E0F10"/>
    <w:rsid w:val="008E0F19"/>
    <w:rsid w:val="008E0F9C"/>
    <w:rsid w:val="008E0FA0"/>
    <w:rsid w:val="008E109E"/>
    <w:rsid w:val="008E1114"/>
    <w:rsid w:val="008E111D"/>
    <w:rsid w:val="008E1454"/>
    <w:rsid w:val="008E1470"/>
    <w:rsid w:val="008E14D6"/>
    <w:rsid w:val="008E1526"/>
    <w:rsid w:val="008E160E"/>
    <w:rsid w:val="008E1660"/>
    <w:rsid w:val="008E17F7"/>
    <w:rsid w:val="008E1984"/>
    <w:rsid w:val="008E19E0"/>
    <w:rsid w:val="008E1ACB"/>
    <w:rsid w:val="008E1BFD"/>
    <w:rsid w:val="008E1CD8"/>
    <w:rsid w:val="008E1D8D"/>
    <w:rsid w:val="008E1DBF"/>
    <w:rsid w:val="008E1DD2"/>
    <w:rsid w:val="008E1F4E"/>
    <w:rsid w:val="008E2287"/>
    <w:rsid w:val="008E2406"/>
    <w:rsid w:val="008E240A"/>
    <w:rsid w:val="008E24D1"/>
    <w:rsid w:val="008E2519"/>
    <w:rsid w:val="008E2554"/>
    <w:rsid w:val="008E256F"/>
    <w:rsid w:val="008E2630"/>
    <w:rsid w:val="008E2660"/>
    <w:rsid w:val="008E2707"/>
    <w:rsid w:val="008E2735"/>
    <w:rsid w:val="008E275F"/>
    <w:rsid w:val="008E27CD"/>
    <w:rsid w:val="008E2801"/>
    <w:rsid w:val="008E2915"/>
    <w:rsid w:val="008E29BD"/>
    <w:rsid w:val="008E2AD2"/>
    <w:rsid w:val="008E2AED"/>
    <w:rsid w:val="008E2BE6"/>
    <w:rsid w:val="008E2C9A"/>
    <w:rsid w:val="008E2CC5"/>
    <w:rsid w:val="008E3036"/>
    <w:rsid w:val="008E3169"/>
    <w:rsid w:val="008E31DB"/>
    <w:rsid w:val="008E3238"/>
    <w:rsid w:val="008E3247"/>
    <w:rsid w:val="008E3269"/>
    <w:rsid w:val="008E3404"/>
    <w:rsid w:val="008E347C"/>
    <w:rsid w:val="008E34D7"/>
    <w:rsid w:val="008E34DF"/>
    <w:rsid w:val="008E3596"/>
    <w:rsid w:val="008E374B"/>
    <w:rsid w:val="008E375C"/>
    <w:rsid w:val="008E3858"/>
    <w:rsid w:val="008E389C"/>
    <w:rsid w:val="008E38A7"/>
    <w:rsid w:val="008E39CA"/>
    <w:rsid w:val="008E39F1"/>
    <w:rsid w:val="008E3A08"/>
    <w:rsid w:val="008E3A57"/>
    <w:rsid w:val="008E3B91"/>
    <w:rsid w:val="008E3D8B"/>
    <w:rsid w:val="008E3F16"/>
    <w:rsid w:val="008E3F3D"/>
    <w:rsid w:val="008E3F60"/>
    <w:rsid w:val="008E3F94"/>
    <w:rsid w:val="008E3FE1"/>
    <w:rsid w:val="008E4068"/>
    <w:rsid w:val="008E40DD"/>
    <w:rsid w:val="008E435B"/>
    <w:rsid w:val="008E43E0"/>
    <w:rsid w:val="008E472D"/>
    <w:rsid w:val="008E477C"/>
    <w:rsid w:val="008E47C2"/>
    <w:rsid w:val="008E4965"/>
    <w:rsid w:val="008E49F7"/>
    <w:rsid w:val="008E4A0A"/>
    <w:rsid w:val="008E4B04"/>
    <w:rsid w:val="008E4CB1"/>
    <w:rsid w:val="008E4E3E"/>
    <w:rsid w:val="008E4E75"/>
    <w:rsid w:val="008E4F30"/>
    <w:rsid w:val="008E4F5C"/>
    <w:rsid w:val="008E503A"/>
    <w:rsid w:val="008E51B5"/>
    <w:rsid w:val="008E51D4"/>
    <w:rsid w:val="008E52D8"/>
    <w:rsid w:val="008E5431"/>
    <w:rsid w:val="008E5466"/>
    <w:rsid w:val="008E5530"/>
    <w:rsid w:val="008E55A6"/>
    <w:rsid w:val="008E5672"/>
    <w:rsid w:val="008E575F"/>
    <w:rsid w:val="008E58EC"/>
    <w:rsid w:val="008E58F8"/>
    <w:rsid w:val="008E5BB4"/>
    <w:rsid w:val="008E5E1E"/>
    <w:rsid w:val="008E5E91"/>
    <w:rsid w:val="008E5EA5"/>
    <w:rsid w:val="008E5FB3"/>
    <w:rsid w:val="008E605A"/>
    <w:rsid w:val="008E610C"/>
    <w:rsid w:val="008E61E8"/>
    <w:rsid w:val="008E6211"/>
    <w:rsid w:val="008E638C"/>
    <w:rsid w:val="008E63DE"/>
    <w:rsid w:val="008E6501"/>
    <w:rsid w:val="008E652A"/>
    <w:rsid w:val="008E66F8"/>
    <w:rsid w:val="008E6844"/>
    <w:rsid w:val="008E68B2"/>
    <w:rsid w:val="008E69B6"/>
    <w:rsid w:val="008E69BC"/>
    <w:rsid w:val="008E6A62"/>
    <w:rsid w:val="008E6B46"/>
    <w:rsid w:val="008E6CF1"/>
    <w:rsid w:val="008E6D78"/>
    <w:rsid w:val="008E6DB1"/>
    <w:rsid w:val="008E6F33"/>
    <w:rsid w:val="008E6FBE"/>
    <w:rsid w:val="008E6FC4"/>
    <w:rsid w:val="008E6FF5"/>
    <w:rsid w:val="008E7144"/>
    <w:rsid w:val="008E717A"/>
    <w:rsid w:val="008E71A0"/>
    <w:rsid w:val="008E7214"/>
    <w:rsid w:val="008E7259"/>
    <w:rsid w:val="008E736D"/>
    <w:rsid w:val="008E7428"/>
    <w:rsid w:val="008E7458"/>
    <w:rsid w:val="008E752E"/>
    <w:rsid w:val="008E7530"/>
    <w:rsid w:val="008E76BA"/>
    <w:rsid w:val="008E76EB"/>
    <w:rsid w:val="008E77A0"/>
    <w:rsid w:val="008E77CB"/>
    <w:rsid w:val="008E781C"/>
    <w:rsid w:val="008E790D"/>
    <w:rsid w:val="008E7931"/>
    <w:rsid w:val="008E7934"/>
    <w:rsid w:val="008E7AC8"/>
    <w:rsid w:val="008E7D05"/>
    <w:rsid w:val="008E7D62"/>
    <w:rsid w:val="008E7D97"/>
    <w:rsid w:val="008E7F61"/>
    <w:rsid w:val="008F0079"/>
    <w:rsid w:val="008F0157"/>
    <w:rsid w:val="008F0179"/>
    <w:rsid w:val="008F0200"/>
    <w:rsid w:val="008F04DD"/>
    <w:rsid w:val="008F0545"/>
    <w:rsid w:val="008F0632"/>
    <w:rsid w:val="008F084B"/>
    <w:rsid w:val="008F0869"/>
    <w:rsid w:val="008F0883"/>
    <w:rsid w:val="008F08D1"/>
    <w:rsid w:val="008F094C"/>
    <w:rsid w:val="008F0BDF"/>
    <w:rsid w:val="008F0C50"/>
    <w:rsid w:val="008F0D22"/>
    <w:rsid w:val="008F0D7E"/>
    <w:rsid w:val="008F0DB4"/>
    <w:rsid w:val="008F0DFC"/>
    <w:rsid w:val="008F0FEA"/>
    <w:rsid w:val="008F1034"/>
    <w:rsid w:val="008F1063"/>
    <w:rsid w:val="008F1071"/>
    <w:rsid w:val="008F10D2"/>
    <w:rsid w:val="008F1125"/>
    <w:rsid w:val="008F11AA"/>
    <w:rsid w:val="008F11DD"/>
    <w:rsid w:val="008F136E"/>
    <w:rsid w:val="008F139C"/>
    <w:rsid w:val="008F13FC"/>
    <w:rsid w:val="008F14DD"/>
    <w:rsid w:val="008F14E8"/>
    <w:rsid w:val="008F156C"/>
    <w:rsid w:val="008F15BA"/>
    <w:rsid w:val="008F162F"/>
    <w:rsid w:val="008F16D5"/>
    <w:rsid w:val="008F1719"/>
    <w:rsid w:val="008F1724"/>
    <w:rsid w:val="008F1743"/>
    <w:rsid w:val="008F174E"/>
    <w:rsid w:val="008F1784"/>
    <w:rsid w:val="008F17AF"/>
    <w:rsid w:val="008F1820"/>
    <w:rsid w:val="008F18CA"/>
    <w:rsid w:val="008F195F"/>
    <w:rsid w:val="008F1974"/>
    <w:rsid w:val="008F1A40"/>
    <w:rsid w:val="008F1A5F"/>
    <w:rsid w:val="008F1A7D"/>
    <w:rsid w:val="008F1A81"/>
    <w:rsid w:val="008F1A8C"/>
    <w:rsid w:val="008F1AE9"/>
    <w:rsid w:val="008F1BE8"/>
    <w:rsid w:val="008F1C18"/>
    <w:rsid w:val="008F1E11"/>
    <w:rsid w:val="008F1EB7"/>
    <w:rsid w:val="008F1F0F"/>
    <w:rsid w:val="008F2084"/>
    <w:rsid w:val="008F20A6"/>
    <w:rsid w:val="008F213E"/>
    <w:rsid w:val="008F2261"/>
    <w:rsid w:val="008F22A7"/>
    <w:rsid w:val="008F2322"/>
    <w:rsid w:val="008F23C9"/>
    <w:rsid w:val="008F24C7"/>
    <w:rsid w:val="008F2631"/>
    <w:rsid w:val="008F2660"/>
    <w:rsid w:val="008F296B"/>
    <w:rsid w:val="008F2AB2"/>
    <w:rsid w:val="008F2C23"/>
    <w:rsid w:val="008F2D39"/>
    <w:rsid w:val="008F2DF8"/>
    <w:rsid w:val="008F2F38"/>
    <w:rsid w:val="008F2F99"/>
    <w:rsid w:val="008F3084"/>
    <w:rsid w:val="008F30AD"/>
    <w:rsid w:val="008F30EA"/>
    <w:rsid w:val="008F3139"/>
    <w:rsid w:val="008F313A"/>
    <w:rsid w:val="008F33A4"/>
    <w:rsid w:val="008F35AA"/>
    <w:rsid w:val="008F383F"/>
    <w:rsid w:val="008F38B5"/>
    <w:rsid w:val="008F3999"/>
    <w:rsid w:val="008F3AA4"/>
    <w:rsid w:val="008F3B16"/>
    <w:rsid w:val="008F3C0A"/>
    <w:rsid w:val="008F3C76"/>
    <w:rsid w:val="008F3D79"/>
    <w:rsid w:val="008F3E12"/>
    <w:rsid w:val="008F3E5C"/>
    <w:rsid w:val="008F3FFD"/>
    <w:rsid w:val="008F40E5"/>
    <w:rsid w:val="008F412A"/>
    <w:rsid w:val="008F4164"/>
    <w:rsid w:val="008F419B"/>
    <w:rsid w:val="008F41AC"/>
    <w:rsid w:val="008F41C3"/>
    <w:rsid w:val="008F41D1"/>
    <w:rsid w:val="008F426E"/>
    <w:rsid w:val="008F4334"/>
    <w:rsid w:val="008F4592"/>
    <w:rsid w:val="008F46A0"/>
    <w:rsid w:val="008F4718"/>
    <w:rsid w:val="008F480B"/>
    <w:rsid w:val="008F4937"/>
    <w:rsid w:val="008F49FB"/>
    <w:rsid w:val="008F4ACD"/>
    <w:rsid w:val="008F4BB4"/>
    <w:rsid w:val="008F4BDA"/>
    <w:rsid w:val="008F4C5E"/>
    <w:rsid w:val="008F4D5A"/>
    <w:rsid w:val="008F50B1"/>
    <w:rsid w:val="008F5153"/>
    <w:rsid w:val="008F51CE"/>
    <w:rsid w:val="008F5304"/>
    <w:rsid w:val="008F5413"/>
    <w:rsid w:val="008F54D4"/>
    <w:rsid w:val="008F54F7"/>
    <w:rsid w:val="008F5544"/>
    <w:rsid w:val="008F5593"/>
    <w:rsid w:val="008F563A"/>
    <w:rsid w:val="008F56A0"/>
    <w:rsid w:val="008F5751"/>
    <w:rsid w:val="008F5862"/>
    <w:rsid w:val="008F59B9"/>
    <w:rsid w:val="008F59CC"/>
    <w:rsid w:val="008F5A74"/>
    <w:rsid w:val="008F5AB8"/>
    <w:rsid w:val="008F5CF7"/>
    <w:rsid w:val="008F5D79"/>
    <w:rsid w:val="008F5E9B"/>
    <w:rsid w:val="008F608C"/>
    <w:rsid w:val="008F6189"/>
    <w:rsid w:val="008F6213"/>
    <w:rsid w:val="008F6280"/>
    <w:rsid w:val="008F62D6"/>
    <w:rsid w:val="008F6378"/>
    <w:rsid w:val="008F6455"/>
    <w:rsid w:val="008F646A"/>
    <w:rsid w:val="008F64A5"/>
    <w:rsid w:val="008F64BF"/>
    <w:rsid w:val="008F6534"/>
    <w:rsid w:val="008F6B24"/>
    <w:rsid w:val="008F6B3C"/>
    <w:rsid w:val="008F6BE7"/>
    <w:rsid w:val="008F6C85"/>
    <w:rsid w:val="008F6DBE"/>
    <w:rsid w:val="008F6E17"/>
    <w:rsid w:val="008F6E93"/>
    <w:rsid w:val="008F6FEE"/>
    <w:rsid w:val="008F709E"/>
    <w:rsid w:val="008F70F7"/>
    <w:rsid w:val="008F7112"/>
    <w:rsid w:val="008F71A4"/>
    <w:rsid w:val="008F7251"/>
    <w:rsid w:val="008F72C5"/>
    <w:rsid w:val="008F72D7"/>
    <w:rsid w:val="008F72DA"/>
    <w:rsid w:val="008F7426"/>
    <w:rsid w:val="008F7431"/>
    <w:rsid w:val="008F7498"/>
    <w:rsid w:val="008F7523"/>
    <w:rsid w:val="008F7586"/>
    <w:rsid w:val="008F767B"/>
    <w:rsid w:val="008F7894"/>
    <w:rsid w:val="008F7897"/>
    <w:rsid w:val="008F7BDA"/>
    <w:rsid w:val="008F7C01"/>
    <w:rsid w:val="008F7D19"/>
    <w:rsid w:val="008F7EFC"/>
    <w:rsid w:val="008F7F84"/>
    <w:rsid w:val="008F7F96"/>
    <w:rsid w:val="008F7FDF"/>
    <w:rsid w:val="00900030"/>
    <w:rsid w:val="00900193"/>
    <w:rsid w:val="009001A7"/>
    <w:rsid w:val="00900209"/>
    <w:rsid w:val="00900234"/>
    <w:rsid w:val="00900269"/>
    <w:rsid w:val="0090026A"/>
    <w:rsid w:val="009002A4"/>
    <w:rsid w:val="009002F1"/>
    <w:rsid w:val="009005AC"/>
    <w:rsid w:val="009005B6"/>
    <w:rsid w:val="0090075D"/>
    <w:rsid w:val="009007BE"/>
    <w:rsid w:val="00900831"/>
    <w:rsid w:val="00900A16"/>
    <w:rsid w:val="00900BA6"/>
    <w:rsid w:val="00900C3D"/>
    <w:rsid w:val="00900CE4"/>
    <w:rsid w:val="00900EAD"/>
    <w:rsid w:val="0090103F"/>
    <w:rsid w:val="009010A4"/>
    <w:rsid w:val="009010AE"/>
    <w:rsid w:val="00901154"/>
    <w:rsid w:val="00901200"/>
    <w:rsid w:val="0090121D"/>
    <w:rsid w:val="0090127C"/>
    <w:rsid w:val="0090129B"/>
    <w:rsid w:val="009012B2"/>
    <w:rsid w:val="00901490"/>
    <w:rsid w:val="009014BC"/>
    <w:rsid w:val="009014E5"/>
    <w:rsid w:val="00901562"/>
    <w:rsid w:val="00901569"/>
    <w:rsid w:val="009015F2"/>
    <w:rsid w:val="009017DE"/>
    <w:rsid w:val="009018C8"/>
    <w:rsid w:val="009018E8"/>
    <w:rsid w:val="00901B17"/>
    <w:rsid w:val="00901B25"/>
    <w:rsid w:val="00901C22"/>
    <w:rsid w:val="00901D05"/>
    <w:rsid w:val="00901E27"/>
    <w:rsid w:val="00901EAE"/>
    <w:rsid w:val="00901F42"/>
    <w:rsid w:val="00901F45"/>
    <w:rsid w:val="009020AF"/>
    <w:rsid w:val="00902255"/>
    <w:rsid w:val="0090232D"/>
    <w:rsid w:val="0090233B"/>
    <w:rsid w:val="009023C4"/>
    <w:rsid w:val="00902436"/>
    <w:rsid w:val="00902526"/>
    <w:rsid w:val="00902598"/>
    <w:rsid w:val="00902704"/>
    <w:rsid w:val="00902732"/>
    <w:rsid w:val="00902795"/>
    <w:rsid w:val="00902892"/>
    <w:rsid w:val="00902BBB"/>
    <w:rsid w:val="00902C73"/>
    <w:rsid w:val="00902C74"/>
    <w:rsid w:val="00902C86"/>
    <w:rsid w:val="00902E7A"/>
    <w:rsid w:val="00902EB2"/>
    <w:rsid w:val="00902F23"/>
    <w:rsid w:val="00902F24"/>
    <w:rsid w:val="009030E1"/>
    <w:rsid w:val="009030EB"/>
    <w:rsid w:val="00903245"/>
    <w:rsid w:val="009033FB"/>
    <w:rsid w:val="0090344C"/>
    <w:rsid w:val="00903463"/>
    <w:rsid w:val="00903498"/>
    <w:rsid w:val="0090353C"/>
    <w:rsid w:val="009035ED"/>
    <w:rsid w:val="0090362E"/>
    <w:rsid w:val="00903656"/>
    <w:rsid w:val="0090375C"/>
    <w:rsid w:val="0090376A"/>
    <w:rsid w:val="009038FD"/>
    <w:rsid w:val="0090394D"/>
    <w:rsid w:val="00903A51"/>
    <w:rsid w:val="00903A64"/>
    <w:rsid w:val="00903A89"/>
    <w:rsid w:val="00903B68"/>
    <w:rsid w:val="00903B81"/>
    <w:rsid w:val="00903C75"/>
    <w:rsid w:val="00903C7A"/>
    <w:rsid w:val="00903DFA"/>
    <w:rsid w:val="00903FB4"/>
    <w:rsid w:val="00904002"/>
    <w:rsid w:val="009040AC"/>
    <w:rsid w:val="009040D4"/>
    <w:rsid w:val="009040D6"/>
    <w:rsid w:val="009040F4"/>
    <w:rsid w:val="009043EE"/>
    <w:rsid w:val="0090455D"/>
    <w:rsid w:val="009045DA"/>
    <w:rsid w:val="009045FB"/>
    <w:rsid w:val="0090463B"/>
    <w:rsid w:val="009046B6"/>
    <w:rsid w:val="00904738"/>
    <w:rsid w:val="009047CC"/>
    <w:rsid w:val="00904938"/>
    <w:rsid w:val="0090496E"/>
    <w:rsid w:val="00904998"/>
    <w:rsid w:val="00904A95"/>
    <w:rsid w:val="00904C59"/>
    <w:rsid w:val="00904C67"/>
    <w:rsid w:val="00904D4E"/>
    <w:rsid w:val="00904E0D"/>
    <w:rsid w:val="00904E1F"/>
    <w:rsid w:val="00904EE1"/>
    <w:rsid w:val="00904F0D"/>
    <w:rsid w:val="00905061"/>
    <w:rsid w:val="00905260"/>
    <w:rsid w:val="009052AD"/>
    <w:rsid w:val="009052BD"/>
    <w:rsid w:val="009052F4"/>
    <w:rsid w:val="009053A7"/>
    <w:rsid w:val="00905648"/>
    <w:rsid w:val="009056F0"/>
    <w:rsid w:val="00905722"/>
    <w:rsid w:val="00905783"/>
    <w:rsid w:val="009057F9"/>
    <w:rsid w:val="00905B11"/>
    <w:rsid w:val="00905B3B"/>
    <w:rsid w:val="00905CBE"/>
    <w:rsid w:val="00905E77"/>
    <w:rsid w:val="0090610C"/>
    <w:rsid w:val="00906133"/>
    <w:rsid w:val="009061AE"/>
    <w:rsid w:val="009061B6"/>
    <w:rsid w:val="009061B9"/>
    <w:rsid w:val="009061E6"/>
    <w:rsid w:val="009061F1"/>
    <w:rsid w:val="00906212"/>
    <w:rsid w:val="00906223"/>
    <w:rsid w:val="00906277"/>
    <w:rsid w:val="0090628D"/>
    <w:rsid w:val="009063C2"/>
    <w:rsid w:val="009063E9"/>
    <w:rsid w:val="009065C4"/>
    <w:rsid w:val="009067A4"/>
    <w:rsid w:val="009067C0"/>
    <w:rsid w:val="00906836"/>
    <w:rsid w:val="00906897"/>
    <w:rsid w:val="009068DA"/>
    <w:rsid w:val="00906907"/>
    <w:rsid w:val="00906995"/>
    <w:rsid w:val="00906A24"/>
    <w:rsid w:val="00906A73"/>
    <w:rsid w:val="00906AC1"/>
    <w:rsid w:val="00906B14"/>
    <w:rsid w:val="00906BFD"/>
    <w:rsid w:val="00906C56"/>
    <w:rsid w:val="00906CE8"/>
    <w:rsid w:val="00906D40"/>
    <w:rsid w:val="00906D8A"/>
    <w:rsid w:val="00906E65"/>
    <w:rsid w:val="00906F41"/>
    <w:rsid w:val="00907268"/>
    <w:rsid w:val="009073CB"/>
    <w:rsid w:val="00907427"/>
    <w:rsid w:val="00907579"/>
    <w:rsid w:val="00907717"/>
    <w:rsid w:val="00907742"/>
    <w:rsid w:val="00907760"/>
    <w:rsid w:val="00907794"/>
    <w:rsid w:val="009077C1"/>
    <w:rsid w:val="009078BE"/>
    <w:rsid w:val="009078E0"/>
    <w:rsid w:val="009078E6"/>
    <w:rsid w:val="00907936"/>
    <w:rsid w:val="00907A38"/>
    <w:rsid w:val="00907B75"/>
    <w:rsid w:val="00907BB5"/>
    <w:rsid w:val="00907BBB"/>
    <w:rsid w:val="00907C18"/>
    <w:rsid w:val="00907C2F"/>
    <w:rsid w:val="00907C68"/>
    <w:rsid w:val="00907D7F"/>
    <w:rsid w:val="00907DA4"/>
    <w:rsid w:val="00907DA5"/>
    <w:rsid w:val="00907F1A"/>
    <w:rsid w:val="00907FE9"/>
    <w:rsid w:val="0091009D"/>
    <w:rsid w:val="009100AE"/>
    <w:rsid w:val="009100C2"/>
    <w:rsid w:val="00910178"/>
    <w:rsid w:val="009101B3"/>
    <w:rsid w:val="00910231"/>
    <w:rsid w:val="009103C1"/>
    <w:rsid w:val="009103CC"/>
    <w:rsid w:val="009104EA"/>
    <w:rsid w:val="009105E1"/>
    <w:rsid w:val="009106E5"/>
    <w:rsid w:val="00910731"/>
    <w:rsid w:val="0091083D"/>
    <w:rsid w:val="00910842"/>
    <w:rsid w:val="00910887"/>
    <w:rsid w:val="009108AB"/>
    <w:rsid w:val="00910954"/>
    <w:rsid w:val="00910B72"/>
    <w:rsid w:val="00910CB8"/>
    <w:rsid w:val="00910D0B"/>
    <w:rsid w:val="00910D8A"/>
    <w:rsid w:val="00910EB6"/>
    <w:rsid w:val="00910EDB"/>
    <w:rsid w:val="00910FB7"/>
    <w:rsid w:val="00911172"/>
    <w:rsid w:val="00911229"/>
    <w:rsid w:val="009113C3"/>
    <w:rsid w:val="00911466"/>
    <w:rsid w:val="00911489"/>
    <w:rsid w:val="0091181A"/>
    <w:rsid w:val="009118FA"/>
    <w:rsid w:val="009119AB"/>
    <w:rsid w:val="00911C8B"/>
    <w:rsid w:val="00911CCB"/>
    <w:rsid w:val="00911CD1"/>
    <w:rsid w:val="00911CF5"/>
    <w:rsid w:val="00911D33"/>
    <w:rsid w:val="00911D6E"/>
    <w:rsid w:val="00911DAE"/>
    <w:rsid w:val="00911DD2"/>
    <w:rsid w:val="00911E13"/>
    <w:rsid w:val="00911EB1"/>
    <w:rsid w:val="00911F0A"/>
    <w:rsid w:val="00911F0D"/>
    <w:rsid w:val="0091205B"/>
    <w:rsid w:val="00912073"/>
    <w:rsid w:val="00912163"/>
    <w:rsid w:val="009121A9"/>
    <w:rsid w:val="00912235"/>
    <w:rsid w:val="00912313"/>
    <w:rsid w:val="00912324"/>
    <w:rsid w:val="009123C5"/>
    <w:rsid w:val="009124AF"/>
    <w:rsid w:val="009125D6"/>
    <w:rsid w:val="00912715"/>
    <w:rsid w:val="0091283F"/>
    <w:rsid w:val="009128B4"/>
    <w:rsid w:val="009128FC"/>
    <w:rsid w:val="00912900"/>
    <w:rsid w:val="0091290C"/>
    <w:rsid w:val="00912976"/>
    <w:rsid w:val="009129C2"/>
    <w:rsid w:val="00912A1A"/>
    <w:rsid w:val="00912A43"/>
    <w:rsid w:val="00912B7D"/>
    <w:rsid w:val="00912BA0"/>
    <w:rsid w:val="00912C20"/>
    <w:rsid w:val="00912E58"/>
    <w:rsid w:val="00912F71"/>
    <w:rsid w:val="00912FD0"/>
    <w:rsid w:val="009131C5"/>
    <w:rsid w:val="0091333D"/>
    <w:rsid w:val="00913372"/>
    <w:rsid w:val="0091355B"/>
    <w:rsid w:val="009135F7"/>
    <w:rsid w:val="009136E3"/>
    <w:rsid w:val="0091377F"/>
    <w:rsid w:val="00913845"/>
    <w:rsid w:val="00913918"/>
    <w:rsid w:val="0091393F"/>
    <w:rsid w:val="00913940"/>
    <w:rsid w:val="00913A1F"/>
    <w:rsid w:val="00913A7A"/>
    <w:rsid w:val="00913BA6"/>
    <w:rsid w:val="00913CC9"/>
    <w:rsid w:val="00913DDD"/>
    <w:rsid w:val="00913E10"/>
    <w:rsid w:val="00913E93"/>
    <w:rsid w:val="00914032"/>
    <w:rsid w:val="00914071"/>
    <w:rsid w:val="009144B2"/>
    <w:rsid w:val="00914510"/>
    <w:rsid w:val="00914626"/>
    <w:rsid w:val="00914705"/>
    <w:rsid w:val="0091486D"/>
    <w:rsid w:val="0091489D"/>
    <w:rsid w:val="009148C1"/>
    <w:rsid w:val="00914910"/>
    <w:rsid w:val="0091495F"/>
    <w:rsid w:val="0091497D"/>
    <w:rsid w:val="009149F9"/>
    <w:rsid w:val="00914B16"/>
    <w:rsid w:val="00914B71"/>
    <w:rsid w:val="00914E35"/>
    <w:rsid w:val="00914E51"/>
    <w:rsid w:val="00914EC2"/>
    <w:rsid w:val="00914F6C"/>
    <w:rsid w:val="009150F0"/>
    <w:rsid w:val="00915347"/>
    <w:rsid w:val="009154B5"/>
    <w:rsid w:val="0091561E"/>
    <w:rsid w:val="00915637"/>
    <w:rsid w:val="0091567A"/>
    <w:rsid w:val="00915693"/>
    <w:rsid w:val="0091576B"/>
    <w:rsid w:val="00915850"/>
    <w:rsid w:val="00915863"/>
    <w:rsid w:val="0091587E"/>
    <w:rsid w:val="0091591D"/>
    <w:rsid w:val="00915994"/>
    <w:rsid w:val="00915A49"/>
    <w:rsid w:val="00915A74"/>
    <w:rsid w:val="00915AF7"/>
    <w:rsid w:val="00915B0A"/>
    <w:rsid w:val="00915D0A"/>
    <w:rsid w:val="00915D58"/>
    <w:rsid w:val="00915DA0"/>
    <w:rsid w:val="00915E7E"/>
    <w:rsid w:val="00915FDA"/>
    <w:rsid w:val="00916088"/>
    <w:rsid w:val="00916278"/>
    <w:rsid w:val="009162FB"/>
    <w:rsid w:val="0091631F"/>
    <w:rsid w:val="00916368"/>
    <w:rsid w:val="0091647C"/>
    <w:rsid w:val="009166C5"/>
    <w:rsid w:val="009168DC"/>
    <w:rsid w:val="0091690F"/>
    <w:rsid w:val="009169ED"/>
    <w:rsid w:val="00916A1D"/>
    <w:rsid w:val="00916A64"/>
    <w:rsid w:val="00916AAF"/>
    <w:rsid w:val="00916ACF"/>
    <w:rsid w:val="00916D53"/>
    <w:rsid w:val="00916EF0"/>
    <w:rsid w:val="00916EF8"/>
    <w:rsid w:val="0091701F"/>
    <w:rsid w:val="00917029"/>
    <w:rsid w:val="00917094"/>
    <w:rsid w:val="009170A5"/>
    <w:rsid w:val="009170E1"/>
    <w:rsid w:val="009170E7"/>
    <w:rsid w:val="009170EB"/>
    <w:rsid w:val="00917258"/>
    <w:rsid w:val="00917320"/>
    <w:rsid w:val="009173DC"/>
    <w:rsid w:val="009174DF"/>
    <w:rsid w:val="00917520"/>
    <w:rsid w:val="0091756C"/>
    <w:rsid w:val="009176A6"/>
    <w:rsid w:val="009178F6"/>
    <w:rsid w:val="009179A5"/>
    <w:rsid w:val="00917A59"/>
    <w:rsid w:val="00917AF6"/>
    <w:rsid w:val="00917C34"/>
    <w:rsid w:val="00917D4F"/>
    <w:rsid w:val="00917FD2"/>
    <w:rsid w:val="009200AA"/>
    <w:rsid w:val="009200BD"/>
    <w:rsid w:val="00920115"/>
    <w:rsid w:val="0092011F"/>
    <w:rsid w:val="00920148"/>
    <w:rsid w:val="009201FD"/>
    <w:rsid w:val="0092028B"/>
    <w:rsid w:val="009202C9"/>
    <w:rsid w:val="00920301"/>
    <w:rsid w:val="00920324"/>
    <w:rsid w:val="00920409"/>
    <w:rsid w:val="009204BC"/>
    <w:rsid w:val="009205C4"/>
    <w:rsid w:val="009205D6"/>
    <w:rsid w:val="009206CB"/>
    <w:rsid w:val="00920809"/>
    <w:rsid w:val="00920A66"/>
    <w:rsid w:val="00920AB1"/>
    <w:rsid w:val="00920D37"/>
    <w:rsid w:val="00920DF2"/>
    <w:rsid w:val="00920DF3"/>
    <w:rsid w:val="00920ED3"/>
    <w:rsid w:val="00920F65"/>
    <w:rsid w:val="00920F70"/>
    <w:rsid w:val="00920FB5"/>
    <w:rsid w:val="0092105D"/>
    <w:rsid w:val="0092106C"/>
    <w:rsid w:val="00921299"/>
    <w:rsid w:val="00921336"/>
    <w:rsid w:val="00921417"/>
    <w:rsid w:val="00921507"/>
    <w:rsid w:val="009216CA"/>
    <w:rsid w:val="009216DD"/>
    <w:rsid w:val="00921757"/>
    <w:rsid w:val="00921813"/>
    <w:rsid w:val="00921972"/>
    <w:rsid w:val="009219E8"/>
    <w:rsid w:val="00921A63"/>
    <w:rsid w:val="00921AB2"/>
    <w:rsid w:val="00921CC8"/>
    <w:rsid w:val="00921E5E"/>
    <w:rsid w:val="00921E73"/>
    <w:rsid w:val="00921E8B"/>
    <w:rsid w:val="00921EE9"/>
    <w:rsid w:val="00921EF9"/>
    <w:rsid w:val="00921F70"/>
    <w:rsid w:val="00922018"/>
    <w:rsid w:val="009221A9"/>
    <w:rsid w:val="009221FE"/>
    <w:rsid w:val="009223B8"/>
    <w:rsid w:val="00922579"/>
    <w:rsid w:val="0092261B"/>
    <w:rsid w:val="00922652"/>
    <w:rsid w:val="00922657"/>
    <w:rsid w:val="009226B1"/>
    <w:rsid w:val="009226BE"/>
    <w:rsid w:val="009227FA"/>
    <w:rsid w:val="00922AB0"/>
    <w:rsid w:val="00922CC1"/>
    <w:rsid w:val="00922D04"/>
    <w:rsid w:val="00922E0B"/>
    <w:rsid w:val="00922F21"/>
    <w:rsid w:val="00922F9D"/>
    <w:rsid w:val="00923090"/>
    <w:rsid w:val="0092310E"/>
    <w:rsid w:val="00923164"/>
    <w:rsid w:val="0092316C"/>
    <w:rsid w:val="0092319F"/>
    <w:rsid w:val="0092322A"/>
    <w:rsid w:val="00923242"/>
    <w:rsid w:val="009233E4"/>
    <w:rsid w:val="009235B9"/>
    <w:rsid w:val="00923711"/>
    <w:rsid w:val="0092390D"/>
    <w:rsid w:val="00923B76"/>
    <w:rsid w:val="00923C4C"/>
    <w:rsid w:val="00923CF0"/>
    <w:rsid w:val="00923D54"/>
    <w:rsid w:val="00923D9E"/>
    <w:rsid w:val="00923DDF"/>
    <w:rsid w:val="00923FBC"/>
    <w:rsid w:val="00924096"/>
    <w:rsid w:val="009240B1"/>
    <w:rsid w:val="009240B2"/>
    <w:rsid w:val="00924329"/>
    <w:rsid w:val="009244BE"/>
    <w:rsid w:val="00924509"/>
    <w:rsid w:val="009245CB"/>
    <w:rsid w:val="0092462C"/>
    <w:rsid w:val="009246AC"/>
    <w:rsid w:val="00924721"/>
    <w:rsid w:val="00924775"/>
    <w:rsid w:val="0092489D"/>
    <w:rsid w:val="00924918"/>
    <w:rsid w:val="0092496D"/>
    <w:rsid w:val="00924998"/>
    <w:rsid w:val="0092499C"/>
    <w:rsid w:val="009249E2"/>
    <w:rsid w:val="00924A1B"/>
    <w:rsid w:val="00924BF7"/>
    <w:rsid w:val="00924D8C"/>
    <w:rsid w:val="00924ED7"/>
    <w:rsid w:val="00925124"/>
    <w:rsid w:val="0092516D"/>
    <w:rsid w:val="00925196"/>
    <w:rsid w:val="0092535B"/>
    <w:rsid w:val="00925425"/>
    <w:rsid w:val="009255F2"/>
    <w:rsid w:val="00925687"/>
    <w:rsid w:val="009257B1"/>
    <w:rsid w:val="009257F6"/>
    <w:rsid w:val="0092587E"/>
    <w:rsid w:val="00925964"/>
    <w:rsid w:val="009259A6"/>
    <w:rsid w:val="009259AD"/>
    <w:rsid w:val="009259EE"/>
    <w:rsid w:val="00925A0B"/>
    <w:rsid w:val="00925A12"/>
    <w:rsid w:val="00925AF6"/>
    <w:rsid w:val="00925BA1"/>
    <w:rsid w:val="00925BB4"/>
    <w:rsid w:val="00925BC2"/>
    <w:rsid w:val="00925C39"/>
    <w:rsid w:val="00925D2C"/>
    <w:rsid w:val="00925D2F"/>
    <w:rsid w:val="00925EC4"/>
    <w:rsid w:val="00925F10"/>
    <w:rsid w:val="00925F2C"/>
    <w:rsid w:val="0092603A"/>
    <w:rsid w:val="0092612F"/>
    <w:rsid w:val="0092614D"/>
    <w:rsid w:val="00926160"/>
    <w:rsid w:val="009261DB"/>
    <w:rsid w:val="00926281"/>
    <w:rsid w:val="00926326"/>
    <w:rsid w:val="00926344"/>
    <w:rsid w:val="0092649C"/>
    <w:rsid w:val="00926574"/>
    <w:rsid w:val="0092662F"/>
    <w:rsid w:val="0092665C"/>
    <w:rsid w:val="0092672F"/>
    <w:rsid w:val="009267C4"/>
    <w:rsid w:val="00926866"/>
    <w:rsid w:val="009268A6"/>
    <w:rsid w:val="00926904"/>
    <w:rsid w:val="00926993"/>
    <w:rsid w:val="00926B57"/>
    <w:rsid w:val="00926BD8"/>
    <w:rsid w:val="00926C7E"/>
    <w:rsid w:val="00926CC7"/>
    <w:rsid w:val="00926D05"/>
    <w:rsid w:val="00926D64"/>
    <w:rsid w:val="00926DC1"/>
    <w:rsid w:val="00926F76"/>
    <w:rsid w:val="00926FED"/>
    <w:rsid w:val="00927203"/>
    <w:rsid w:val="009272FA"/>
    <w:rsid w:val="00927336"/>
    <w:rsid w:val="009273DB"/>
    <w:rsid w:val="009273F3"/>
    <w:rsid w:val="00927444"/>
    <w:rsid w:val="0092748B"/>
    <w:rsid w:val="00927547"/>
    <w:rsid w:val="00927613"/>
    <w:rsid w:val="0092761E"/>
    <w:rsid w:val="0092763E"/>
    <w:rsid w:val="009276C3"/>
    <w:rsid w:val="0092780B"/>
    <w:rsid w:val="00927876"/>
    <w:rsid w:val="009278F3"/>
    <w:rsid w:val="009279D7"/>
    <w:rsid w:val="009279DA"/>
    <w:rsid w:val="00927A8E"/>
    <w:rsid w:val="00927B98"/>
    <w:rsid w:val="00927BA8"/>
    <w:rsid w:val="00927D10"/>
    <w:rsid w:val="00930069"/>
    <w:rsid w:val="00930132"/>
    <w:rsid w:val="009302DE"/>
    <w:rsid w:val="00930355"/>
    <w:rsid w:val="0093038B"/>
    <w:rsid w:val="009304BB"/>
    <w:rsid w:val="0093059D"/>
    <w:rsid w:val="009305E9"/>
    <w:rsid w:val="0093067C"/>
    <w:rsid w:val="009306E8"/>
    <w:rsid w:val="009308B2"/>
    <w:rsid w:val="00930978"/>
    <w:rsid w:val="00930ACF"/>
    <w:rsid w:val="00930BA2"/>
    <w:rsid w:val="00930BD4"/>
    <w:rsid w:val="00930C2F"/>
    <w:rsid w:val="00930C97"/>
    <w:rsid w:val="00930CF1"/>
    <w:rsid w:val="00931091"/>
    <w:rsid w:val="009311C6"/>
    <w:rsid w:val="009311F0"/>
    <w:rsid w:val="00931275"/>
    <w:rsid w:val="009312D3"/>
    <w:rsid w:val="009313C3"/>
    <w:rsid w:val="009313E6"/>
    <w:rsid w:val="009314DF"/>
    <w:rsid w:val="0093160A"/>
    <w:rsid w:val="00931638"/>
    <w:rsid w:val="00931851"/>
    <w:rsid w:val="00931994"/>
    <w:rsid w:val="00931B8E"/>
    <w:rsid w:val="00931CAA"/>
    <w:rsid w:val="00931D70"/>
    <w:rsid w:val="00931E0F"/>
    <w:rsid w:val="00931E16"/>
    <w:rsid w:val="00931E35"/>
    <w:rsid w:val="00931E64"/>
    <w:rsid w:val="00931F2B"/>
    <w:rsid w:val="00931FC3"/>
    <w:rsid w:val="009322B0"/>
    <w:rsid w:val="0093231A"/>
    <w:rsid w:val="009325CA"/>
    <w:rsid w:val="00932651"/>
    <w:rsid w:val="0093274C"/>
    <w:rsid w:val="009327BD"/>
    <w:rsid w:val="009327DF"/>
    <w:rsid w:val="009327E8"/>
    <w:rsid w:val="00932814"/>
    <w:rsid w:val="009328EB"/>
    <w:rsid w:val="00932935"/>
    <w:rsid w:val="00932A20"/>
    <w:rsid w:val="00932A56"/>
    <w:rsid w:val="00932AE0"/>
    <w:rsid w:val="00932B0D"/>
    <w:rsid w:val="00932B55"/>
    <w:rsid w:val="00932BCB"/>
    <w:rsid w:val="00932C3B"/>
    <w:rsid w:val="00932D3D"/>
    <w:rsid w:val="00932D41"/>
    <w:rsid w:val="00932FAD"/>
    <w:rsid w:val="00932FD0"/>
    <w:rsid w:val="00932FE6"/>
    <w:rsid w:val="0093312D"/>
    <w:rsid w:val="0093319E"/>
    <w:rsid w:val="009332F9"/>
    <w:rsid w:val="009334FF"/>
    <w:rsid w:val="009336B9"/>
    <w:rsid w:val="009336CB"/>
    <w:rsid w:val="0093376E"/>
    <w:rsid w:val="009337EE"/>
    <w:rsid w:val="00933A0B"/>
    <w:rsid w:val="00933A1C"/>
    <w:rsid w:val="00933A6A"/>
    <w:rsid w:val="00933CED"/>
    <w:rsid w:val="00933D43"/>
    <w:rsid w:val="00933D8F"/>
    <w:rsid w:val="00933DE0"/>
    <w:rsid w:val="00934023"/>
    <w:rsid w:val="00934074"/>
    <w:rsid w:val="009341A3"/>
    <w:rsid w:val="00934411"/>
    <w:rsid w:val="009347DE"/>
    <w:rsid w:val="00934827"/>
    <w:rsid w:val="0093482F"/>
    <w:rsid w:val="00934832"/>
    <w:rsid w:val="0093494E"/>
    <w:rsid w:val="009349A4"/>
    <w:rsid w:val="00934A8B"/>
    <w:rsid w:val="00934B0A"/>
    <w:rsid w:val="00934B11"/>
    <w:rsid w:val="00934B8A"/>
    <w:rsid w:val="00934C0A"/>
    <w:rsid w:val="00934CD4"/>
    <w:rsid w:val="00934D43"/>
    <w:rsid w:val="00934FB8"/>
    <w:rsid w:val="00934FDC"/>
    <w:rsid w:val="0093509A"/>
    <w:rsid w:val="0093519C"/>
    <w:rsid w:val="00935288"/>
    <w:rsid w:val="00935294"/>
    <w:rsid w:val="0093537B"/>
    <w:rsid w:val="009355E4"/>
    <w:rsid w:val="0093565F"/>
    <w:rsid w:val="00935680"/>
    <w:rsid w:val="0093571C"/>
    <w:rsid w:val="00935969"/>
    <w:rsid w:val="009359BB"/>
    <w:rsid w:val="00935A1B"/>
    <w:rsid w:val="00935AA3"/>
    <w:rsid w:val="00935B2B"/>
    <w:rsid w:val="00935C23"/>
    <w:rsid w:val="00935DAC"/>
    <w:rsid w:val="00935F70"/>
    <w:rsid w:val="00935FC3"/>
    <w:rsid w:val="00936067"/>
    <w:rsid w:val="009360C7"/>
    <w:rsid w:val="0093618E"/>
    <w:rsid w:val="009362A7"/>
    <w:rsid w:val="009362EB"/>
    <w:rsid w:val="0093652B"/>
    <w:rsid w:val="0093663D"/>
    <w:rsid w:val="0093666A"/>
    <w:rsid w:val="00936687"/>
    <w:rsid w:val="00936789"/>
    <w:rsid w:val="009369A8"/>
    <w:rsid w:val="009369F0"/>
    <w:rsid w:val="00936A52"/>
    <w:rsid w:val="00936B95"/>
    <w:rsid w:val="00936C00"/>
    <w:rsid w:val="00936D11"/>
    <w:rsid w:val="00936D25"/>
    <w:rsid w:val="00936D42"/>
    <w:rsid w:val="00936E06"/>
    <w:rsid w:val="00936EA1"/>
    <w:rsid w:val="00936ECB"/>
    <w:rsid w:val="00936EFC"/>
    <w:rsid w:val="00936F15"/>
    <w:rsid w:val="00936F52"/>
    <w:rsid w:val="00936F71"/>
    <w:rsid w:val="00936FE6"/>
    <w:rsid w:val="00937068"/>
    <w:rsid w:val="00937190"/>
    <w:rsid w:val="00937220"/>
    <w:rsid w:val="0093727A"/>
    <w:rsid w:val="0093737D"/>
    <w:rsid w:val="009373D5"/>
    <w:rsid w:val="009374DE"/>
    <w:rsid w:val="0093768B"/>
    <w:rsid w:val="009376B4"/>
    <w:rsid w:val="009376C3"/>
    <w:rsid w:val="00937733"/>
    <w:rsid w:val="0093773D"/>
    <w:rsid w:val="0093778A"/>
    <w:rsid w:val="009377BE"/>
    <w:rsid w:val="00937912"/>
    <w:rsid w:val="00937966"/>
    <w:rsid w:val="00937994"/>
    <w:rsid w:val="009379C6"/>
    <w:rsid w:val="009379E4"/>
    <w:rsid w:val="00937A3C"/>
    <w:rsid w:val="00937A72"/>
    <w:rsid w:val="00937AAB"/>
    <w:rsid w:val="00937B95"/>
    <w:rsid w:val="00937BB1"/>
    <w:rsid w:val="00937BBF"/>
    <w:rsid w:val="00937C54"/>
    <w:rsid w:val="00937D25"/>
    <w:rsid w:val="00937D9C"/>
    <w:rsid w:val="00937E0B"/>
    <w:rsid w:val="00937E0E"/>
    <w:rsid w:val="00937E4B"/>
    <w:rsid w:val="009401CE"/>
    <w:rsid w:val="0094021F"/>
    <w:rsid w:val="00940235"/>
    <w:rsid w:val="0094023B"/>
    <w:rsid w:val="00940453"/>
    <w:rsid w:val="00940490"/>
    <w:rsid w:val="009404C7"/>
    <w:rsid w:val="00940502"/>
    <w:rsid w:val="00940522"/>
    <w:rsid w:val="0094058D"/>
    <w:rsid w:val="0094067B"/>
    <w:rsid w:val="009406E9"/>
    <w:rsid w:val="00940758"/>
    <w:rsid w:val="009407F9"/>
    <w:rsid w:val="00940815"/>
    <w:rsid w:val="009408CC"/>
    <w:rsid w:val="00940946"/>
    <w:rsid w:val="009409B3"/>
    <w:rsid w:val="00940A9E"/>
    <w:rsid w:val="00940CEA"/>
    <w:rsid w:val="00940D11"/>
    <w:rsid w:val="00940D48"/>
    <w:rsid w:val="00940D9B"/>
    <w:rsid w:val="00940F14"/>
    <w:rsid w:val="00940FBB"/>
    <w:rsid w:val="00940FE2"/>
    <w:rsid w:val="009410EC"/>
    <w:rsid w:val="00941189"/>
    <w:rsid w:val="00941206"/>
    <w:rsid w:val="009412C4"/>
    <w:rsid w:val="009413D2"/>
    <w:rsid w:val="009413E9"/>
    <w:rsid w:val="009414FF"/>
    <w:rsid w:val="0094155C"/>
    <w:rsid w:val="00941665"/>
    <w:rsid w:val="0094184F"/>
    <w:rsid w:val="009418A0"/>
    <w:rsid w:val="009418B6"/>
    <w:rsid w:val="009418BF"/>
    <w:rsid w:val="00941A22"/>
    <w:rsid w:val="00941C0C"/>
    <w:rsid w:val="00941C58"/>
    <w:rsid w:val="00941E47"/>
    <w:rsid w:val="0094203D"/>
    <w:rsid w:val="009420A1"/>
    <w:rsid w:val="009422E5"/>
    <w:rsid w:val="0094231B"/>
    <w:rsid w:val="00942346"/>
    <w:rsid w:val="00942368"/>
    <w:rsid w:val="00942408"/>
    <w:rsid w:val="00942669"/>
    <w:rsid w:val="009427F0"/>
    <w:rsid w:val="00942950"/>
    <w:rsid w:val="00942AB3"/>
    <w:rsid w:val="00942ADF"/>
    <w:rsid w:val="00942CC8"/>
    <w:rsid w:val="00942DC4"/>
    <w:rsid w:val="00942E3C"/>
    <w:rsid w:val="00942EA9"/>
    <w:rsid w:val="00942F84"/>
    <w:rsid w:val="00942FD9"/>
    <w:rsid w:val="0094305C"/>
    <w:rsid w:val="009432A1"/>
    <w:rsid w:val="009432A9"/>
    <w:rsid w:val="009432CF"/>
    <w:rsid w:val="00943307"/>
    <w:rsid w:val="0094348A"/>
    <w:rsid w:val="00943550"/>
    <w:rsid w:val="00943586"/>
    <w:rsid w:val="00943664"/>
    <w:rsid w:val="00943666"/>
    <w:rsid w:val="00943734"/>
    <w:rsid w:val="0094395E"/>
    <w:rsid w:val="009439E0"/>
    <w:rsid w:val="00943A05"/>
    <w:rsid w:val="00943A20"/>
    <w:rsid w:val="00943A2F"/>
    <w:rsid w:val="00943BD0"/>
    <w:rsid w:val="00943C6F"/>
    <w:rsid w:val="00943D37"/>
    <w:rsid w:val="00943D86"/>
    <w:rsid w:val="00943DAF"/>
    <w:rsid w:val="00943DCC"/>
    <w:rsid w:val="00943E85"/>
    <w:rsid w:val="00943EA7"/>
    <w:rsid w:val="00943EF0"/>
    <w:rsid w:val="00943FD1"/>
    <w:rsid w:val="00943FF9"/>
    <w:rsid w:val="00944142"/>
    <w:rsid w:val="0094417D"/>
    <w:rsid w:val="00944223"/>
    <w:rsid w:val="009444CA"/>
    <w:rsid w:val="00944712"/>
    <w:rsid w:val="009447F7"/>
    <w:rsid w:val="009449A5"/>
    <w:rsid w:val="00944A0A"/>
    <w:rsid w:val="00944A15"/>
    <w:rsid w:val="00944AFF"/>
    <w:rsid w:val="00944BC4"/>
    <w:rsid w:val="00944C3D"/>
    <w:rsid w:val="00944C60"/>
    <w:rsid w:val="00944C62"/>
    <w:rsid w:val="00944C6D"/>
    <w:rsid w:val="00944D81"/>
    <w:rsid w:val="00944E72"/>
    <w:rsid w:val="00944F58"/>
    <w:rsid w:val="00944F7B"/>
    <w:rsid w:val="00944FA2"/>
    <w:rsid w:val="00944FF0"/>
    <w:rsid w:val="00944FF5"/>
    <w:rsid w:val="00945069"/>
    <w:rsid w:val="00945096"/>
    <w:rsid w:val="009450A3"/>
    <w:rsid w:val="009450EE"/>
    <w:rsid w:val="009450F6"/>
    <w:rsid w:val="00945144"/>
    <w:rsid w:val="009451AF"/>
    <w:rsid w:val="009452C5"/>
    <w:rsid w:val="009453B7"/>
    <w:rsid w:val="00945464"/>
    <w:rsid w:val="009454A5"/>
    <w:rsid w:val="009454FD"/>
    <w:rsid w:val="009455B3"/>
    <w:rsid w:val="009456AD"/>
    <w:rsid w:val="00945733"/>
    <w:rsid w:val="009458E2"/>
    <w:rsid w:val="00945911"/>
    <w:rsid w:val="0094596D"/>
    <w:rsid w:val="009459CF"/>
    <w:rsid w:val="00945A80"/>
    <w:rsid w:val="00945B1F"/>
    <w:rsid w:val="00945E93"/>
    <w:rsid w:val="0094600F"/>
    <w:rsid w:val="0094612F"/>
    <w:rsid w:val="0094628C"/>
    <w:rsid w:val="0094639D"/>
    <w:rsid w:val="0094644C"/>
    <w:rsid w:val="00946579"/>
    <w:rsid w:val="0094667B"/>
    <w:rsid w:val="0094671D"/>
    <w:rsid w:val="00946724"/>
    <w:rsid w:val="0094674C"/>
    <w:rsid w:val="00946771"/>
    <w:rsid w:val="00946778"/>
    <w:rsid w:val="00946788"/>
    <w:rsid w:val="009468BB"/>
    <w:rsid w:val="00946916"/>
    <w:rsid w:val="0094695B"/>
    <w:rsid w:val="00946965"/>
    <w:rsid w:val="009469F8"/>
    <w:rsid w:val="00946AFE"/>
    <w:rsid w:val="00946C0D"/>
    <w:rsid w:val="00946D92"/>
    <w:rsid w:val="00946F12"/>
    <w:rsid w:val="00946F3B"/>
    <w:rsid w:val="00946F74"/>
    <w:rsid w:val="00946F81"/>
    <w:rsid w:val="00946FDB"/>
    <w:rsid w:val="00947020"/>
    <w:rsid w:val="009471DF"/>
    <w:rsid w:val="009471FB"/>
    <w:rsid w:val="0094721D"/>
    <w:rsid w:val="0094738F"/>
    <w:rsid w:val="009473C8"/>
    <w:rsid w:val="009473E4"/>
    <w:rsid w:val="00947443"/>
    <w:rsid w:val="0094764D"/>
    <w:rsid w:val="00947665"/>
    <w:rsid w:val="009476D9"/>
    <w:rsid w:val="00947755"/>
    <w:rsid w:val="0094784F"/>
    <w:rsid w:val="009478B2"/>
    <w:rsid w:val="00947964"/>
    <w:rsid w:val="00947A74"/>
    <w:rsid w:val="00947AC3"/>
    <w:rsid w:val="00947AE0"/>
    <w:rsid w:val="00947B2A"/>
    <w:rsid w:val="00947B5B"/>
    <w:rsid w:val="00947E85"/>
    <w:rsid w:val="0095007D"/>
    <w:rsid w:val="00950097"/>
    <w:rsid w:val="0095016D"/>
    <w:rsid w:val="009501BF"/>
    <w:rsid w:val="009501D3"/>
    <w:rsid w:val="009501ED"/>
    <w:rsid w:val="009503AC"/>
    <w:rsid w:val="00950476"/>
    <w:rsid w:val="0095059F"/>
    <w:rsid w:val="009505E1"/>
    <w:rsid w:val="009506F9"/>
    <w:rsid w:val="00950811"/>
    <w:rsid w:val="00950839"/>
    <w:rsid w:val="00950869"/>
    <w:rsid w:val="009509B2"/>
    <w:rsid w:val="00950B41"/>
    <w:rsid w:val="00950CBC"/>
    <w:rsid w:val="00950F8A"/>
    <w:rsid w:val="00951027"/>
    <w:rsid w:val="0095103C"/>
    <w:rsid w:val="00951053"/>
    <w:rsid w:val="0095105D"/>
    <w:rsid w:val="00951063"/>
    <w:rsid w:val="00951088"/>
    <w:rsid w:val="009510C1"/>
    <w:rsid w:val="00951157"/>
    <w:rsid w:val="00951277"/>
    <w:rsid w:val="00951383"/>
    <w:rsid w:val="009513A8"/>
    <w:rsid w:val="009514C5"/>
    <w:rsid w:val="009514D7"/>
    <w:rsid w:val="00951577"/>
    <w:rsid w:val="0095159E"/>
    <w:rsid w:val="00951771"/>
    <w:rsid w:val="009518B1"/>
    <w:rsid w:val="00951C8B"/>
    <w:rsid w:val="00951CE5"/>
    <w:rsid w:val="00951DF7"/>
    <w:rsid w:val="00951E59"/>
    <w:rsid w:val="00951EC8"/>
    <w:rsid w:val="00951F30"/>
    <w:rsid w:val="0095201C"/>
    <w:rsid w:val="009520E0"/>
    <w:rsid w:val="00952132"/>
    <w:rsid w:val="00952180"/>
    <w:rsid w:val="00952186"/>
    <w:rsid w:val="009521BC"/>
    <w:rsid w:val="0095220C"/>
    <w:rsid w:val="00952256"/>
    <w:rsid w:val="009522B8"/>
    <w:rsid w:val="009522BE"/>
    <w:rsid w:val="0095243B"/>
    <w:rsid w:val="0095258B"/>
    <w:rsid w:val="00952711"/>
    <w:rsid w:val="0095286D"/>
    <w:rsid w:val="00952899"/>
    <w:rsid w:val="009528AC"/>
    <w:rsid w:val="00952952"/>
    <w:rsid w:val="009529B0"/>
    <w:rsid w:val="00952A10"/>
    <w:rsid w:val="00952A3C"/>
    <w:rsid w:val="00952BAA"/>
    <w:rsid w:val="00952CA3"/>
    <w:rsid w:val="00952E5D"/>
    <w:rsid w:val="00952F08"/>
    <w:rsid w:val="00952F91"/>
    <w:rsid w:val="0095305F"/>
    <w:rsid w:val="0095307A"/>
    <w:rsid w:val="00953186"/>
    <w:rsid w:val="00953200"/>
    <w:rsid w:val="009532C3"/>
    <w:rsid w:val="009532D4"/>
    <w:rsid w:val="0095330E"/>
    <w:rsid w:val="00953360"/>
    <w:rsid w:val="00953477"/>
    <w:rsid w:val="009534C7"/>
    <w:rsid w:val="009534F5"/>
    <w:rsid w:val="009535C0"/>
    <w:rsid w:val="009535D5"/>
    <w:rsid w:val="00953717"/>
    <w:rsid w:val="0095375B"/>
    <w:rsid w:val="00953A15"/>
    <w:rsid w:val="00953AA1"/>
    <w:rsid w:val="00953AE6"/>
    <w:rsid w:val="00953B00"/>
    <w:rsid w:val="00953B2F"/>
    <w:rsid w:val="00953C61"/>
    <w:rsid w:val="00953D8A"/>
    <w:rsid w:val="00953D98"/>
    <w:rsid w:val="00953E59"/>
    <w:rsid w:val="00953E74"/>
    <w:rsid w:val="00953FA4"/>
    <w:rsid w:val="00954048"/>
    <w:rsid w:val="0095404E"/>
    <w:rsid w:val="009541F8"/>
    <w:rsid w:val="009542FE"/>
    <w:rsid w:val="0095441E"/>
    <w:rsid w:val="0095455B"/>
    <w:rsid w:val="009545D5"/>
    <w:rsid w:val="00954675"/>
    <w:rsid w:val="00954721"/>
    <w:rsid w:val="0095478D"/>
    <w:rsid w:val="009547D2"/>
    <w:rsid w:val="0095481A"/>
    <w:rsid w:val="0095482B"/>
    <w:rsid w:val="009548C0"/>
    <w:rsid w:val="009548C6"/>
    <w:rsid w:val="009549AE"/>
    <w:rsid w:val="009549C8"/>
    <w:rsid w:val="00954A54"/>
    <w:rsid w:val="00954AB2"/>
    <w:rsid w:val="00954B69"/>
    <w:rsid w:val="00954BB8"/>
    <w:rsid w:val="00954C29"/>
    <w:rsid w:val="00954FC5"/>
    <w:rsid w:val="0095506E"/>
    <w:rsid w:val="00955094"/>
    <w:rsid w:val="00955161"/>
    <w:rsid w:val="009551EE"/>
    <w:rsid w:val="00955211"/>
    <w:rsid w:val="0095553E"/>
    <w:rsid w:val="009555A4"/>
    <w:rsid w:val="00955642"/>
    <w:rsid w:val="00955647"/>
    <w:rsid w:val="0095564B"/>
    <w:rsid w:val="00955835"/>
    <w:rsid w:val="00955872"/>
    <w:rsid w:val="009558BC"/>
    <w:rsid w:val="00955B4E"/>
    <w:rsid w:val="00955E92"/>
    <w:rsid w:val="00955F3E"/>
    <w:rsid w:val="00955F5D"/>
    <w:rsid w:val="00956080"/>
    <w:rsid w:val="009560A5"/>
    <w:rsid w:val="0095626B"/>
    <w:rsid w:val="0095655D"/>
    <w:rsid w:val="009565B7"/>
    <w:rsid w:val="009565D8"/>
    <w:rsid w:val="00956696"/>
    <w:rsid w:val="009567BD"/>
    <w:rsid w:val="009567C9"/>
    <w:rsid w:val="0095680A"/>
    <w:rsid w:val="0095684D"/>
    <w:rsid w:val="009568B9"/>
    <w:rsid w:val="00956911"/>
    <w:rsid w:val="0095695A"/>
    <w:rsid w:val="0095697C"/>
    <w:rsid w:val="00956AA8"/>
    <w:rsid w:val="00956AB0"/>
    <w:rsid w:val="00956B29"/>
    <w:rsid w:val="00956D7E"/>
    <w:rsid w:val="00956E94"/>
    <w:rsid w:val="00956EDB"/>
    <w:rsid w:val="009570F5"/>
    <w:rsid w:val="00957105"/>
    <w:rsid w:val="009571E5"/>
    <w:rsid w:val="009572B9"/>
    <w:rsid w:val="009572CD"/>
    <w:rsid w:val="009573AE"/>
    <w:rsid w:val="009574A5"/>
    <w:rsid w:val="00957867"/>
    <w:rsid w:val="00957883"/>
    <w:rsid w:val="00957925"/>
    <w:rsid w:val="009579B6"/>
    <w:rsid w:val="009579C4"/>
    <w:rsid w:val="00957B32"/>
    <w:rsid w:val="00957B80"/>
    <w:rsid w:val="00957C7F"/>
    <w:rsid w:val="00957CA5"/>
    <w:rsid w:val="00957E63"/>
    <w:rsid w:val="00957F7E"/>
    <w:rsid w:val="00960060"/>
    <w:rsid w:val="00960116"/>
    <w:rsid w:val="0096016B"/>
    <w:rsid w:val="0096027E"/>
    <w:rsid w:val="0096032C"/>
    <w:rsid w:val="0096034F"/>
    <w:rsid w:val="00960479"/>
    <w:rsid w:val="009604F6"/>
    <w:rsid w:val="00960537"/>
    <w:rsid w:val="009605B9"/>
    <w:rsid w:val="0096062F"/>
    <w:rsid w:val="0096068F"/>
    <w:rsid w:val="0096079F"/>
    <w:rsid w:val="009608A3"/>
    <w:rsid w:val="009608B9"/>
    <w:rsid w:val="00960A50"/>
    <w:rsid w:val="00960CDB"/>
    <w:rsid w:val="00960DCF"/>
    <w:rsid w:val="00960DF2"/>
    <w:rsid w:val="00960E29"/>
    <w:rsid w:val="00960E40"/>
    <w:rsid w:val="00960F08"/>
    <w:rsid w:val="00961089"/>
    <w:rsid w:val="009610D3"/>
    <w:rsid w:val="0096119A"/>
    <w:rsid w:val="009611A2"/>
    <w:rsid w:val="009613D8"/>
    <w:rsid w:val="0096148B"/>
    <w:rsid w:val="009614AE"/>
    <w:rsid w:val="009614DF"/>
    <w:rsid w:val="009614F4"/>
    <w:rsid w:val="0096169C"/>
    <w:rsid w:val="009617DD"/>
    <w:rsid w:val="00961950"/>
    <w:rsid w:val="00961987"/>
    <w:rsid w:val="00961A0B"/>
    <w:rsid w:val="00961A2B"/>
    <w:rsid w:val="00961A48"/>
    <w:rsid w:val="00961AA4"/>
    <w:rsid w:val="00961B89"/>
    <w:rsid w:val="00961D27"/>
    <w:rsid w:val="00961DE5"/>
    <w:rsid w:val="00961E2B"/>
    <w:rsid w:val="00961F25"/>
    <w:rsid w:val="00962003"/>
    <w:rsid w:val="0096205C"/>
    <w:rsid w:val="009620B2"/>
    <w:rsid w:val="009620B3"/>
    <w:rsid w:val="00962338"/>
    <w:rsid w:val="0096235F"/>
    <w:rsid w:val="00962381"/>
    <w:rsid w:val="00962394"/>
    <w:rsid w:val="009626A5"/>
    <w:rsid w:val="00962863"/>
    <w:rsid w:val="009629DE"/>
    <w:rsid w:val="00962AC5"/>
    <w:rsid w:val="00962BBD"/>
    <w:rsid w:val="00962BF2"/>
    <w:rsid w:val="00962BF7"/>
    <w:rsid w:val="00962C94"/>
    <w:rsid w:val="00962C95"/>
    <w:rsid w:val="00962D0A"/>
    <w:rsid w:val="00962D10"/>
    <w:rsid w:val="00962D28"/>
    <w:rsid w:val="00962D65"/>
    <w:rsid w:val="00962F28"/>
    <w:rsid w:val="00962FF9"/>
    <w:rsid w:val="0096302F"/>
    <w:rsid w:val="00963199"/>
    <w:rsid w:val="0096334E"/>
    <w:rsid w:val="00963358"/>
    <w:rsid w:val="00963426"/>
    <w:rsid w:val="0096345E"/>
    <w:rsid w:val="009635A2"/>
    <w:rsid w:val="00963610"/>
    <w:rsid w:val="00963670"/>
    <w:rsid w:val="00963752"/>
    <w:rsid w:val="00963827"/>
    <w:rsid w:val="0096382F"/>
    <w:rsid w:val="00963AD3"/>
    <w:rsid w:val="00963D91"/>
    <w:rsid w:val="00963D97"/>
    <w:rsid w:val="00963E31"/>
    <w:rsid w:val="00963F63"/>
    <w:rsid w:val="00964007"/>
    <w:rsid w:val="009640E4"/>
    <w:rsid w:val="00964123"/>
    <w:rsid w:val="0096413D"/>
    <w:rsid w:val="009641E1"/>
    <w:rsid w:val="00964238"/>
    <w:rsid w:val="0096427B"/>
    <w:rsid w:val="009642FE"/>
    <w:rsid w:val="00964375"/>
    <w:rsid w:val="009643F5"/>
    <w:rsid w:val="00964466"/>
    <w:rsid w:val="00964531"/>
    <w:rsid w:val="00964563"/>
    <w:rsid w:val="0096464E"/>
    <w:rsid w:val="00964685"/>
    <w:rsid w:val="0096491A"/>
    <w:rsid w:val="00964C43"/>
    <w:rsid w:val="00964E50"/>
    <w:rsid w:val="00964FA2"/>
    <w:rsid w:val="009650C4"/>
    <w:rsid w:val="0096520D"/>
    <w:rsid w:val="009652CF"/>
    <w:rsid w:val="00965382"/>
    <w:rsid w:val="00965401"/>
    <w:rsid w:val="00965540"/>
    <w:rsid w:val="0096554B"/>
    <w:rsid w:val="0096577D"/>
    <w:rsid w:val="00965A1A"/>
    <w:rsid w:val="00965B01"/>
    <w:rsid w:val="00965B10"/>
    <w:rsid w:val="00965CD6"/>
    <w:rsid w:val="00965DDE"/>
    <w:rsid w:val="00965EC9"/>
    <w:rsid w:val="00965F41"/>
    <w:rsid w:val="00965FFA"/>
    <w:rsid w:val="00966055"/>
    <w:rsid w:val="0096608F"/>
    <w:rsid w:val="009661BA"/>
    <w:rsid w:val="009662FD"/>
    <w:rsid w:val="00966341"/>
    <w:rsid w:val="009663BB"/>
    <w:rsid w:val="009663FA"/>
    <w:rsid w:val="0096642B"/>
    <w:rsid w:val="009664C7"/>
    <w:rsid w:val="00966763"/>
    <w:rsid w:val="00966890"/>
    <w:rsid w:val="009669CC"/>
    <w:rsid w:val="00966A30"/>
    <w:rsid w:val="00966A87"/>
    <w:rsid w:val="00966ABA"/>
    <w:rsid w:val="00966C2B"/>
    <w:rsid w:val="00966CFB"/>
    <w:rsid w:val="00966D4A"/>
    <w:rsid w:val="00966DBA"/>
    <w:rsid w:val="00966DD4"/>
    <w:rsid w:val="00966E89"/>
    <w:rsid w:val="00966EFE"/>
    <w:rsid w:val="00966F63"/>
    <w:rsid w:val="00966F8F"/>
    <w:rsid w:val="00966FED"/>
    <w:rsid w:val="00967071"/>
    <w:rsid w:val="00967094"/>
    <w:rsid w:val="00967125"/>
    <w:rsid w:val="00967295"/>
    <w:rsid w:val="009672BC"/>
    <w:rsid w:val="009674BC"/>
    <w:rsid w:val="009674C0"/>
    <w:rsid w:val="00967581"/>
    <w:rsid w:val="009675C8"/>
    <w:rsid w:val="00967712"/>
    <w:rsid w:val="0096771C"/>
    <w:rsid w:val="0096771E"/>
    <w:rsid w:val="00967721"/>
    <w:rsid w:val="00967856"/>
    <w:rsid w:val="0096789C"/>
    <w:rsid w:val="009678A4"/>
    <w:rsid w:val="009678F1"/>
    <w:rsid w:val="0096799E"/>
    <w:rsid w:val="00967ACC"/>
    <w:rsid w:val="00967CF7"/>
    <w:rsid w:val="00967DA9"/>
    <w:rsid w:val="00967EDB"/>
    <w:rsid w:val="00967EF2"/>
    <w:rsid w:val="009700A9"/>
    <w:rsid w:val="00970411"/>
    <w:rsid w:val="009704E0"/>
    <w:rsid w:val="00970619"/>
    <w:rsid w:val="009706E9"/>
    <w:rsid w:val="00970741"/>
    <w:rsid w:val="0097077C"/>
    <w:rsid w:val="00970788"/>
    <w:rsid w:val="009708AF"/>
    <w:rsid w:val="00970901"/>
    <w:rsid w:val="00970DCB"/>
    <w:rsid w:val="00970E4D"/>
    <w:rsid w:val="00970EDE"/>
    <w:rsid w:val="00970F76"/>
    <w:rsid w:val="0097120D"/>
    <w:rsid w:val="0097144D"/>
    <w:rsid w:val="009714A2"/>
    <w:rsid w:val="00971549"/>
    <w:rsid w:val="00971555"/>
    <w:rsid w:val="00971628"/>
    <w:rsid w:val="00971642"/>
    <w:rsid w:val="00971772"/>
    <w:rsid w:val="00971782"/>
    <w:rsid w:val="009718AA"/>
    <w:rsid w:val="0097190B"/>
    <w:rsid w:val="009719D8"/>
    <w:rsid w:val="00971A8B"/>
    <w:rsid w:val="00971B6D"/>
    <w:rsid w:val="00971C16"/>
    <w:rsid w:val="00971C20"/>
    <w:rsid w:val="00971C6B"/>
    <w:rsid w:val="00971C8C"/>
    <w:rsid w:val="00971DB3"/>
    <w:rsid w:val="00971DCB"/>
    <w:rsid w:val="00971E11"/>
    <w:rsid w:val="00971E31"/>
    <w:rsid w:val="00971E91"/>
    <w:rsid w:val="00971EF5"/>
    <w:rsid w:val="00971F74"/>
    <w:rsid w:val="009720A5"/>
    <w:rsid w:val="009720D6"/>
    <w:rsid w:val="0097222E"/>
    <w:rsid w:val="00972281"/>
    <w:rsid w:val="00972321"/>
    <w:rsid w:val="009723BC"/>
    <w:rsid w:val="00972418"/>
    <w:rsid w:val="0097242E"/>
    <w:rsid w:val="00972575"/>
    <w:rsid w:val="009725C1"/>
    <w:rsid w:val="0097266B"/>
    <w:rsid w:val="00972679"/>
    <w:rsid w:val="009726F8"/>
    <w:rsid w:val="00972801"/>
    <w:rsid w:val="00972811"/>
    <w:rsid w:val="0097285D"/>
    <w:rsid w:val="0097288D"/>
    <w:rsid w:val="00972947"/>
    <w:rsid w:val="00972AFC"/>
    <w:rsid w:val="00972B63"/>
    <w:rsid w:val="00972C38"/>
    <w:rsid w:val="00972DB2"/>
    <w:rsid w:val="00972F9D"/>
    <w:rsid w:val="0097301F"/>
    <w:rsid w:val="00973069"/>
    <w:rsid w:val="009730BA"/>
    <w:rsid w:val="009732BF"/>
    <w:rsid w:val="00973356"/>
    <w:rsid w:val="009733C0"/>
    <w:rsid w:val="00973424"/>
    <w:rsid w:val="00973485"/>
    <w:rsid w:val="009736E4"/>
    <w:rsid w:val="009737A0"/>
    <w:rsid w:val="0097383A"/>
    <w:rsid w:val="00973B4E"/>
    <w:rsid w:val="00973C0D"/>
    <w:rsid w:val="00973C54"/>
    <w:rsid w:val="00973C72"/>
    <w:rsid w:val="00973DA4"/>
    <w:rsid w:val="00973E0A"/>
    <w:rsid w:val="0097400E"/>
    <w:rsid w:val="00974105"/>
    <w:rsid w:val="00974171"/>
    <w:rsid w:val="009742DD"/>
    <w:rsid w:val="009742FA"/>
    <w:rsid w:val="0097430E"/>
    <w:rsid w:val="0097439C"/>
    <w:rsid w:val="009743A8"/>
    <w:rsid w:val="009743DB"/>
    <w:rsid w:val="00974594"/>
    <w:rsid w:val="009745B7"/>
    <w:rsid w:val="009746C0"/>
    <w:rsid w:val="009746DD"/>
    <w:rsid w:val="009746E4"/>
    <w:rsid w:val="0097476C"/>
    <w:rsid w:val="009747E6"/>
    <w:rsid w:val="009748A1"/>
    <w:rsid w:val="00974970"/>
    <w:rsid w:val="00974B08"/>
    <w:rsid w:val="00974BB9"/>
    <w:rsid w:val="00974BD5"/>
    <w:rsid w:val="00974BFD"/>
    <w:rsid w:val="00974D8B"/>
    <w:rsid w:val="00974D8C"/>
    <w:rsid w:val="009750B0"/>
    <w:rsid w:val="0097515B"/>
    <w:rsid w:val="009751BB"/>
    <w:rsid w:val="009751ED"/>
    <w:rsid w:val="009751EF"/>
    <w:rsid w:val="0097524D"/>
    <w:rsid w:val="009753AD"/>
    <w:rsid w:val="009754DF"/>
    <w:rsid w:val="00975548"/>
    <w:rsid w:val="0097558F"/>
    <w:rsid w:val="0097564A"/>
    <w:rsid w:val="0097571D"/>
    <w:rsid w:val="009757A5"/>
    <w:rsid w:val="0097581C"/>
    <w:rsid w:val="00975BA0"/>
    <w:rsid w:val="00975D7F"/>
    <w:rsid w:val="00975D95"/>
    <w:rsid w:val="00975DB2"/>
    <w:rsid w:val="00975E59"/>
    <w:rsid w:val="00975E62"/>
    <w:rsid w:val="00975F12"/>
    <w:rsid w:val="00975F7A"/>
    <w:rsid w:val="00976084"/>
    <w:rsid w:val="0097612B"/>
    <w:rsid w:val="009762E4"/>
    <w:rsid w:val="00976651"/>
    <w:rsid w:val="00976743"/>
    <w:rsid w:val="00976765"/>
    <w:rsid w:val="009767D5"/>
    <w:rsid w:val="0097691F"/>
    <w:rsid w:val="0097692E"/>
    <w:rsid w:val="00976B2E"/>
    <w:rsid w:val="00976B3A"/>
    <w:rsid w:val="00976C0E"/>
    <w:rsid w:val="00976CDD"/>
    <w:rsid w:val="00976DB3"/>
    <w:rsid w:val="00976F99"/>
    <w:rsid w:val="00977036"/>
    <w:rsid w:val="00977117"/>
    <w:rsid w:val="009773C5"/>
    <w:rsid w:val="0097752E"/>
    <w:rsid w:val="00977539"/>
    <w:rsid w:val="009775E6"/>
    <w:rsid w:val="00977666"/>
    <w:rsid w:val="00977683"/>
    <w:rsid w:val="009776DA"/>
    <w:rsid w:val="00977720"/>
    <w:rsid w:val="00977875"/>
    <w:rsid w:val="00977994"/>
    <w:rsid w:val="00977B77"/>
    <w:rsid w:val="00977C07"/>
    <w:rsid w:val="00977D50"/>
    <w:rsid w:val="00977E51"/>
    <w:rsid w:val="00977E5A"/>
    <w:rsid w:val="00977F2B"/>
    <w:rsid w:val="00977F58"/>
    <w:rsid w:val="00980004"/>
    <w:rsid w:val="0098001B"/>
    <w:rsid w:val="0098001E"/>
    <w:rsid w:val="0098005E"/>
    <w:rsid w:val="009800B7"/>
    <w:rsid w:val="0098010F"/>
    <w:rsid w:val="00980162"/>
    <w:rsid w:val="00980275"/>
    <w:rsid w:val="009802B2"/>
    <w:rsid w:val="009802EE"/>
    <w:rsid w:val="00980311"/>
    <w:rsid w:val="009803C0"/>
    <w:rsid w:val="009804B1"/>
    <w:rsid w:val="009804FF"/>
    <w:rsid w:val="0098059D"/>
    <w:rsid w:val="00980608"/>
    <w:rsid w:val="009806A0"/>
    <w:rsid w:val="009806D4"/>
    <w:rsid w:val="009806F4"/>
    <w:rsid w:val="009806FC"/>
    <w:rsid w:val="00980722"/>
    <w:rsid w:val="00980730"/>
    <w:rsid w:val="009807C0"/>
    <w:rsid w:val="009807FB"/>
    <w:rsid w:val="0098080E"/>
    <w:rsid w:val="00980828"/>
    <w:rsid w:val="0098082D"/>
    <w:rsid w:val="00980887"/>
    <w:rsid w:val="0098088D"/>
    <w:rsid w:val="00980A08"/>
    <w:rsid w:val="00980B5D"/>
    <w:rsid w:val="00980C23"/>
    <w:rsid w:val="00980ED3"/>
    <w:rsid w:val="0098104B"/>
    <w:rsid w:val="00981215"/>
    <w:rsid w:val="00981321"/>
    <w:rsid w:val="00981347"/>
    <w:rsid w:val="009813B6"/>
    <w:rsid w:val="00981412"/>
    <w:rsid w:val="00981460"/>
    <w:rsid w:val="00981540"/>
    <w:rsid w:val="0098165D"/>
    <w:rsid w:val="009816C2"/>
    <w:rsid w:val="009817DE"/>
    <w:rsid w:val="009818A1"/>
    <w:rsid w:val="0098193D"/>
    <w:rsid w:val="00981AA6"/>
    <w:rsid w:val="00981D7B"/>
    <w:rsid w:val="00981DF3"/>
    <w:rsid w:val="00981E21"/>
    <w:rsid w:val="00981E32"/>
    <w:rsid w:val="00981F60"/>
    <w:rsid w:val="00981F8E"/>
    <w:rsid w:val="00981FBE"/>
    <w:rsid w:val="00982206"/>
    <w:rsid w:val="009822C2"/>
    <w:rsid w:val="00982419"/>
    <w:rsid w:val="0098253C"/>
    <w:rsid w:val="00982606"/>
    <w:rsid w:val="00982692"/>
    <w:rsid w:val="009826A2"/>
    <w:rsid w:val="00982742"/>
    <w:rsid w:val="0098289C"/>
    <w:rsid w:val="009828EA"/>
    <w:rsid w:val="00982B1B"/>
    <w:rsid w:val="00982C62"/>
    <w:rsid w:val="00982CEF"/>
    <w:rsid w:val="00982D88"/>
    <w:rsid w:val="00982DA8"/>
    <w:rsid w:val="00982DBF"/>
    <w:rsid w:val="00982E9C"/>
    <w:rsid w:val="00982ECB"/>
    <w:rsid w:val="00982FDD"/>
    <w:rsid w:val="00982FEF"/>
    <w:rsid w:val="00983221"/>
    <w:rsid w:val="00983490"/>
    <w:rsid w:val="00983499"/>
    <w:rsid w:val="00983745"/>
    <w:rsid w:val="00983794"/>
    <w:rsid w:val="009837DD"/>
    <w:rsid w:val="00983815"/>
    <w:rsid w:val="00983898"/>
    <w:rsid w:val="009838FE"/>
    <w:rsid w:val="009839E6"/>
    <w:rsid w:val="00983B21"/>
    <w:rsid w:val="00983CE7"/>
    <w:rsid w:val="00983E42"/>
    <w:rsid w:val="00983E53"/>
    <w:rsid w:val="00983E8E"/>
    <w:rsid w:val="00983F30"/>
    <w:rsid w:val="0098402C"/>
    <w:rsid w:val="009840D1"/>
    <w:rsid w:val="00984120"/>
    <w:rsid w:val="0098418F"/>
    <w:rsid w:val="0098421E"/>
    <w:rsid w:val="009843B1"/>
    <w:rsid w:val="009843B9"/>
    <w:rsid w:val="00984425"/>
    <w:rsid w:val="00984433"/>
    <w:rsid w:val="00984443"/>
    <w:rsid w:val="00984496"/>
    <w:rsid w:val="0098449E"/>
    <w:rsid w:val="009844EA"/>
    <w:rsid w:val="00984541"/>
    <w:rsid w:val="0098459A"/>
    <w:rsid w:val="009846D9"/>
    <w:rsid w:val="009847CC"/>
    <w:rsid w:val="009848DF"/>
    <w:rsid w:val="00984A40"/>
    <w:rsid w:val="00984AC9"/>
    <w:rsid w:val="00984CCE"/>
    <w:rsid w:val="00984CDE"/>
    <w:rsid w:val="00984D88"/>
    <w:rsid w:val="00984DB4"/>
    <w:rsid w:val="00984E64"/>
    <w:rsid w:val="00984F1E"/>
    <w:rsid w:val="00984F94"/>
    <w:rsid w:val="00985171"/>
    <w:rsid w:val="009851CC"/>
    <w:rsid w:val="00985505"/>
    <w:rsid w:val="0098553E"/>
    <w:rsid w:val="00985594"/>
    <w:rsid w:val="009856A2"/>
    <w:rsid w:val="009856E5"/>
    <w:rsid w:val="009857FC"/>
    <w:rsid w:val="00985838"/>
    <w:rsid w:val="00985848"/>
    <w:rsid w:val="009859FA"/>
    <w:rsid w:val="00985ADE"/>
    <w:rsid w:val="00985BCB"/>
    <w:rsid w:val="00985C40"/>
    <w:rsid w:val="00985CFF"/>
    <w:rsid w:val="00985D15"/>
    <w:rsid w:val="00985E1E"/>
    <w:rsid w:val="00985E2F"/>
    <w:rsid w:val="00985E45"/>
    <w:rsid w:val="00985E80"/>
    <w:rsid w:val="00985F85"/>
    <w:rsid w:val="00985FC9"/>
    <w:rsid w:val="00985FF8"/>
    <w:rsid w:val="00986094"/>
    <w:rsid w:val="009860A7"/>
    <w:rsid w:val="009860E1"/>
    <w:rsid w:val="009860E3"/>
    <w:rsid w:val="009860ED"/>
    <w:rsid w:val="009861BC"/>
    <w:rsid w:val="009861F7"/>
    <w:rsid w:val="00986238"/>
    <w:rsid w:val="0098626B"/>
    <w:rsid w:val="00986313"/>
    <w:rsid w:val="0098637B"/>
    <w:rsid w:val="0098650A"/>
    <w:rsid w:val="00986718"/>
    <w:rsid w:val="0098684D"/>
    <w:rsid w:val="009868C5"/>
    <w:rsid w:val="009868DC"/>
    <w:rsid w:val="00986980"/>
    <w:rsid w:val="00986A89"/>
    <w:rsid w:val="00986AB2"/>
    <w:rsid w:val="00986BAF"/>
    <w:rsid w:val="00986CDD"/>
    <w:rsid w:val="00986CF8"/>
    <w:rsid w:val="00986D03"/>
    <w:rsid w:val="00986D4B"/>
    <w:rsid w:val="00986D89"/>
    <w:rsid w:val="00987134"/>
    <w:rsid w:val="00987157"/>
    <w:rsid w:val="0098715F"/>
    <w:rsid w:val="0098719F"/>
    <w:rsid w:val="00987305"/>
    <w:rsid w:val="00987602"/>
    <w:rsid w:val="00987623"/>
    <w:rsid w:val="009877B0"/>
    <w:rsid w:val="0098784B"/>
    <w:rsid w:val="00987850"/>
    <w:rsid w:val="009879C2"/>
    <w:rsid w:val="00987B4A"/>
    <w:rsid w:val="00987C17"/>
    <w:rsid w:val="00987E1B"/>
    <w:rsid w:val="00987E26"/>
    <w:rsid w:val="00987E8A"/>
    <w:rsid w:val="00987F07"/>
    <w:rsid w:val="00987F4E"/>
    <w:rsid w:val="00987F56"/>
    <w:rsid w:val="00990036"/>
    <w:rsid w:val="00990046"/>
    <w:rsid w:val="0099026A"/>
    <w:rsid w:val="009903EA"/>
    <w:rsid w:val="009903FA"/>
    <w:rsid w:val="00990458"/>
    <w:rsid w:val="009905A7"/>
    <w:rsid w:val="009905DA"/>
    <w:rsid w:val="00990666"/>
    <w:rsid w:val="00990787"/>
    <w:rsid w:val="009907FA"/>
    <w:rsid w:val="009907FE"/>
    <w:rsid w:val="009909B7"/>
    <w:rsid w:val="00990A31"/>
    <w:rsid w:val="00990A37"/>
    <w:rsid w:val="00990A6B"/>
    <w:rsid w:val="00990A75"/>
    <w:rsid w:val="00990B67"/>
    <w:rsid w:val="00990B80"/>
    <w:rsid w:val="00990BB7"/>
    <w:rsid w:val="00990D4E"/>
    <w:rsid w:val="00990E63"/>
    <w:rsid w:val="00990EC8"/>
    <w:rsid w:val="00990F63"/>
    <w:rsid w:val="00991004"/>
    <w:rsid w:val="00991059"/>
    <w:rsid w:val="0099106D"/>
    <w:rsid w:val="0099109E"/>
    <w:rsid w:val="00991181"/>
    <w:rsid w:val="00991246"/>
    <w:rsid w:val="00991313"/>
    <w:rsid w:val="009913CB"/>
    <w:rsid w:val="0099146B"/>
    <w:rsid w:val="00991545"/>
    <w:rsid w:val="0099156A"/>
    <w:rsid w:val="0099159B"/>
    <w:rsid w:val="00991634"/>
    <w:rsid w:val="009916F9"/>
    <w:rsid w:val="00991855"/>
    <w:rsid w:val="0099186C"/>
    <w:rsid w:val="009918BE"/>
    <w:rsid w:val="0099194C"/>
    <w:rsid w:val="00991A0E"/>
    <w:rsid w:val="00991A12"/>
    <w:rsid w:val="00991A1B"/>
    <w:rsid w:val="00991B51"/>
    <w:rsid w:val="00991BA3"/>
    <w:rsid w:val="00991BAE"/>
    <w:rsid w:val="00991C1F"/>
    <w:rsid w:val="00991C47"/>
    <w:rsid w:val="00991E32"/>
    <w:rsid w:val="00991E37"/>
    <w:rsid w:val="00991FF4"/>
    <w:rsid w:val="00992075"/>
    <w:rsid w:val="00992162"/>
    <w:rsid w:val="00992177"/>
    <w:rsid w:val="009921B0"/>
    <w:rsid w:val="009921FA"/>
    <w:rsid w:val="009923B3"/>
    <w:rsid w:val="00992664"/>
    <w:rsid w:val="0099269C"/>
    <w:rsid w:val="00992703"/>
    <w:rsid w:val="0099277A"/>
    <w:rsid w:val="0099286E"/>
    <w:rsid w:val="00992A46"/>
    <w:rsid w:val="00992AB9"/>
    <w:rsid w:val="00992B46"/>
    <w:rsid w:val="00992BDB"/>
    <w:rsid w:val="00992BE0"/>
    <w:rsid w:val="00992D43"/>
    <w:rsid w:val="00992D99"/>
    <w:rsid w:val="00992EF9"/>
    <w:rsid w:val="00992F1F"/>
    <w:rsid w:val="00992F69"/>
    <w:rsid w:val="00992FAA"/>
    <w:rsid w:val="00992FF7"/>
    <w:rsid w:val="00993005"/>
    <w:rsid w:val="00993033"/>
    <w:rsid w:val="0099315E"/>
    <w:rsid w:val="0099325E"/>
    <w:rsid w:val="0099333A"/>
    <w:rsid w:val="009933B9"/>
    <w:rsid w:val="009933C4"/>
    <w:rsid w:val="00993466"/>
    <w:rsid w:val="00993497"/>
    <w:rsid w:val="00993535"/>
    <w:rsid w:val="00993538"/>
    <w:rsid w:val="00993550"/>
    <w:rsid w:val="009935F6"/>
    <w:rsid w:val="00993665"/>
    <w:rsid w:val="0099371D"/>
    <w:rsid w:val="0099380A"/>
    <w:rsid w:val="009939CE"/>
    <w:rsid w:val="00993AB3"/>
    <w:rsid w:val="00993B0A"/>
    <w:rsid w:val="00993BDE"/>
    <w:rsid w:val="00993D20"/>
    <w:rsid w:val="00993D29"/>
    <w:rsid w:val="00993D78"/>
    <w:rsid w:val="00993DF5"/>
    <w:rsid w:val="00993F13"/>
    <w:rsid w:val="00993F3D"/>
    <w:rsid w:val="0099407E"/>
    <w:rsid w:val="00994265"/>
    <w:rsid w:val="00994374"/>
    <w:rsid w:val="00994550"/>
    <w:rsid w:val="00994629"/>
    <w:rsid w:val="00994799"/>
    <w:rsid w:val="00994B6E"/>
    <w:rsid w:val="00994BDE"/>
    <w:rsid w:val="00994C2F"/>
    <w:rsid w:val="00994CED"/>
    <w:rsid w:val="00994DA3"/>
    <w:rsid w:val="00994EAF"/>
    <w:rsid w:val="00994F7C"/>
    <w:rsid w:val="00994FA2"/>
    <w:rsid w:val="00994FA4"/>
    <w:rsid w:val="00994FCE"/>
    <w:rsid w:val="00995227"/>
    <w:rsid w:val="009953DD"/>
    <w:rsid w:val="009957FD"/>
    <w:rsid w:val="00995952"/>
    <w:rsid w:val="00995BA3"/>
    <w:rsid w:val="00995BF3"/>
    <w:rsid w:val="00995C7A"/>
    <w:rsid w:val="00995CEF"/>
    <w:rsid w:val="00995CFB"/>
    <w:rsid w:val="00995D05"/>
    <w:rsid w:val="00995D74"/>
    <w:rsid w:val="00995D8B"/>
    <w:rsid w:val="00995E71"/>
    <w:rsid w:val="00995E8B"/>
    <w:rsid w:val="00995ED4"/>
    <w:rsid w:val="00995F49"/>
    <w:rsid w:val="0099607F"/>
    <w:rsid w:val="009961D2"/>
    <w:rsid w:val="009961FA"/>
    <w:rsid w:val="009962DE"/>
    <w:rsid w:val="009962FF"/>
    <w:rsid w:val="0099646B"/>
    <w:rsid w:val="00996652"/>
    <w:rsid w:val="009966A9"/>
    <w:rsid w:val="009966D7"/>
    <w:rsid w:val="0099691E"/>
    <w:rsid w:val="00996983"/>
    <w:rsid w:val="00996A80"/>
    <w:rsid w:val="00996BAF"/>
    <w:rsid w:val="00996C9B"/>
    <w:rsid w:val="00996CA4"/>
    <w:rsid w:val="00996ED1"/>
    <w:rsid w:val="00996FF0"/>
    <w:rsid w:val="00997000"/>
    <w:rsid w:val="009970FE"/>
    <w:rsid w:val="0099715F"/>
    <w:rsid w:val="00997164"/>
    <w:rsid w:val="0099724E"/>
    <w:rsid w:val="009972E0"/>
    <w:rsid w:val="009972E3"/>
    <w:rsid w:val="0099750B"/>
    <w:rsid w:val="00997623"/>
    <w:rsid w:val="009976B8"/>
    <w:rsid w:val="009976F7"/>
    <w:rsid w:val="00997771"/>
    <w:rsid w:val="009978AD"/>
    <w:rsid w:val="009978D3"/>
    <w:rsid w:val="00997945"/>
    <w:rsid w:val="0099799C"/>
    <w:rsid w:val="00997A1E"/>
    <w:rsid w:val="00997AEE"/>
    <w:rsid w:val="00997FD5"/>
    <w:rsid w:val="009A0138"/>
    <w:rsid w:val="009A0159"/>
    <w:rsid w:val="009A016D"/>
    <w:rsid w:val="009A0175"/>
    <w:rsid w:val="009A02D2"/>
    <w:rsid w:val="009A02FA"/>
    <w:rsid w:val="009A0508"/>
    <w:rsid w:val="009A0716"/>
    <w:rsid w:val="009A074A"/>
    <w:rsid w:val="009A0C18"/>
    <w:rsid w:val="009A0CE2"/>
    <w:rsid w:val="009A0D6F"/>
    <w:rsid w:val="009A0D9D"/>
    <w:rsid w:val="009A0DCC"/>
    <w:rsid w:val="009A0F39"/>
    <w:rsid w:val="009A105B"/>
    <w:rsid w:val="009A10F7"/>
    <w:rsid w:val="009A119E"/>
    <w:rsid w:val="009A12B5"/>
    <w:rsid w:val="009A1325"/>
    <w:rsid w:val="009A1395"/>
    <w:rsid w:val="009A1407"/>
    <w:rsid w:val="009A148D"/>
    <w:rsid w:val="009A14FA"/>
    <w:rsid w:val="009A155D"/>
    <w:rsid w:val="009A1586"/>
    <w:rsid w:val="009A1708"/>
    <w:rsid w:val="009A1709"/>
    <w:rsid w:val="009A1889"/>
    <w:rsid w:val="009A189E"/>
    <w:rsid w:val="009A1962"/>
    <w:rsid w:val="009A1969"/>
    <w:rsid w:val="009A19C3"/>
    <w:rsid w:val="009A1A9B"/>
    <w:rsid w:val="009A1C82"/>
    <w:rsid w:val="009A1D41"/>
    <w:rsid w:val="009A1F2E"/>
    <w:rsid w:val="009A1F8D"/>
    <w:rsid w:val="009A20C5"/>
    <w:rsid w:val="009A20C6"/>
    <w:rsid w:val="009A21E0"/>
    <w:rsid w:val="009A2244"/>
    <w:rsid w:val="009A237B"/>
    <w:rsid w:val="009A2394"/>
    <w:rsid w:val="009A23FE"/>
    <w:rsid w:val="009A2449"/>
    <w:rsid w:val="009A2521"/>
    <w:rsid w:val="009A2657"/>
    <w:rsid w:val="009A27A4"/>
    <w:rsid w:val="009A27E4"/>
    <w:rsid w:val="009A2849"/>
    <w:rsid w:val="009A298D"/>
    <w:rsid w:val="009A2A59"/>
    <w:rsid w:val="009A2A79"/>
    <w:rsid w:val="009A2ACA"/>
    <w:rsid w:val="009A2B66"/>
    <w:rsid w:val="009A2C25"/>
    <w:rsid w:val="009A2CC9"/>
    <w:rsid w:val="009A2CFB"/>
    <w:rsid w:val="009A2E29"/>
    <w:rsid w:val="009A2E43"/>
    <w:rsid w:val="009A2E82"/>
    <w:rsid w:val="009A2F3F"/>
    <w:rsid w:val="009A3123"/>
    <w:rsid w:val="009A3175"/>
    <w:rsid w:val="009A319A"/>
    <w:rsid w:val="009A31C2"/>
    <w:rsid w:val="009A341B"/>
    <w:rsid w:val="009A3639"/>
    <w:rsid w:val="009A36AE"/>
    <w:rsid w:val="009A3B15"/>
    <w:rsid w:val="009A3CA7"/>
    <w:rsid w:val="009A3CD7"/>
    <w:rsid w:val="009A3D17"/>
    <w:rsid w:val="009A3E4D"/>
    <w:rsid w:val="009A4005"/>
    <w:rsid w:val="009A4142"/>
    <w:rsid w:val="009A41D2"/>
    <w:rsid w:val="009A41E5"/>
    <w:rsid w:val="009A4441"/>
    <w:rsid w:val="009A4498"/>
    <w:rsid w:val="009A44AC"/>
    <w:rsid w:val="009A4656"/>
    <w:rsid w:val="009A46FF"/>
    <w:rsid w:val="009A47CC"/>
    <w:rsid w:val="009A480A"/>
    <w:rsid w:val="009A4A7C"/>
    <w:rsid w:val="009A4B09"/>
    <w:rsid w:val="009A4B6B"/>
    <w:rsid w:val="009A4C03"/>
    <w:rsid w:val="009A4E1E"/>
    <w:rsid w:val="009A4E55"/>
    <w:rsid w:val="009A4F26"/>
    <w:rsid w:val="009A4F9C"/>
    <w:rsid w:val="009A501A"/>
    <w:rsid w:val="009A50FB"/>
    <w:rsid w:val="009A5180"/>
    <w:rsid w:val="009A51DA"/>
    <w:rsid w:val="009A5221"/>
    <w:rsid w:val="009A524B"/>
    <w:rsid w:val="009A5329"/>
    <w:rsid w:val="009A532B"/>
    <w:rsid w:val="009A53B4"/>
    <w:rsid w:val="009A5411"/>
    <w:rsid w:val="009A5470"/>
    <w:rsid w:val="009A5536"/>
    <w:rsid w:val="009A55F1"/>
    <w:rsid w:val="009A5656"/>
    <w:rsid w:val="009A57B9"/>
    <w:rsid w:val="009A5843"/>
    <w:rsid w:val="009A5845"/>
    <w:rsid w:val="009A5867"/>
    <w:rsid w:val="009A5992"/>
    <w:rsid w:val="009A59B4"/>
    <w:rsid w:val="009A5AEF"/>
    <w:rsid w:val="009A5C93"/>
    <w:rsid w:val="009A5D85"/>
    <w:rsid w:val="009A5D87"/>
    <w:rsid w:val="009A5F30"/>
    <w:rsid w:val="009A5FC0"/>
    <w:rsid w:val="009A6020"/>
    <w:rsid w:val="009A61D0"/>
    <w:rsid w:val="009A620A"/>
    <w:rsid w:val="009A6229"/>
    <w:rsid w:val="009A63D4"/>
    <w:rsid w:val="009A6429"/>
    <w:rsid w:val="009A6464"/>
    <w:rsid w:val="009A64CE"/>
    <w:rsid w:val="009A6625"/>
    <w:rsid w:val="009A672C"/>
    <w:rsid w:val="009A6779"/>
    <w:rsid w:val="009A678C"/>
    <w:rsid w:val="009A67AB"/>
    <w:rsid w:val="009A6805"/>
    <w:rsid w:val="009A6862"/>
    <w:rsid w:val="009A6920"/>
    <w:rsid w:val="009A69A4"/>
    <w:rsid w:val="009A6A1B"/>
    <w:rsid w:val="009A6A8A"/>
    <w:rsid w:val="009A6ADD"/>
    <w:rsid w:val="009A6B5B"/>
    <w:rsid w:val="009A6CDE"/>
    <w:rsid w:val="009A6D99"/>
    <w:rsid w:val="009A6E02"/>
    <w:rsid w:val="009A6F3B"/>
    <w:rsid w:val="009A6F49"/>
    <w:rsid w:val="009A700A"/>
    <w:rsid w:val="009A70B0"/>
    <w:rsid w:val="009A71A6"/>
    <w:rsid w:val="009A7295"/>
    <w:rsid w:val="009A7421"/>
    <w:rsid w:val="009A75CC"/>
    <w:rsid w:val="009A76BF"/>
    <w:rsid w:val="009A77B2"/>
    <w:rsid w:val="009A77DC"/>
    <w:rsid w:val="009A77DF"/>
    <w:rsid w:val="009A7870"/>
    <w:rsid w:val="009A78BA"/>
    <w:rsid w:val="009A7A32"/>
    <w:rsid w:val="009A7BAD"/>
    <w:rsid w:val="009A7BD4"/>
    <w:rsid w:val="009A7BE0"/>
    <w:rsid w:val="009A7C4F"/>
    <w:rsid w:val="009A7C8A"/>
    <w:rsid w:val="009A7EB7"/>
    <w:rsid w:val="009B00EA"/>
    <w:rsid w:val="009B0147"/>
    <w:rsid w:val="009B0281"/>
    <w:rsid w:val="009B044D"/>
    <w:rsid w:val="009B04DB"/>
    <w:rsid w:val="009B0540"/>
    <w:rsid w:val="009B058D"/>
    <w:rsid w:val="009B05F4"/>
    <w:rsid w:val="009B06BF"/>
    <w:rsid w:val="009B06F7"/>
    <w:rsid w:val="009B0763"/>
    <w:rsid w:val="009B07A4"/>
    <w:rsid w:val="009B094A"/>
    <w:rsid w:val="009B0989"/>
    <w:rsid w:val="009B09A4"/>
    <w:rsid w:val="009B0AB9"/>
    <w:rsid w:val="009B0C4D"/>
    <w:rsid w:val="009B0C56"/>
    <w:rsid w:val="009B0C97"/>
    <w:rsid w:val="009B0D3E"/>
    <w:rsid w:val="009B0D65"/>
    <w:rsid w:val="009B0D9C"/>
    <w:rsid w:val="009B0F01"/>
    <w:rsid w:val="009B1033"/>
    <w:rsid w:val="009B1051"/>
    <w:rsid w:val="009B1074"/>
    <w:rsid w:val="009B1156"/>
    <w:rsid w:val="009B11EC"/>
    <w:rsid w:val="009B134E"/>
    <w:rsid w:val="009B145B"/>
    <w:rsid w:val="009B156F"/>
    <w:rsid w:val="009B167E"/>
    <w:rsid w:val="009B1737"/>
    <w:rsid w:val="009B1758"/>
    <w:rsid w:val="009B17DC"/>
    <w:rsid w:val="009B17F2"/>
    <w:rsid w:val="009B1815"/>
    <w:rsid w:val="009B1831"/>
    <w:rsid w:val="009B1BA3"/>
    <w:rsid w:val="009B1BAD"/>
    <w:rsid w:val="009B1CAD"/>
    <w:rsid w:val="009B1D3D"/>
    <w:rsid w:val="009B1E5B"/>
    <w:rsid w:val="009B2052"/>
    <w:rsid w:val="009B2250"/>
    <w:rsid w:val="009B246C"/>
    <w:rsid w:val="009B2532"/>
    <w:rsid w:val="009B2568"/>
    <w:rsid w:val="009B25C0"/>
    <w:rsid w:val="009B25F6"/>
    <w:rsid w:val="009B2746"/>
    <w:rsid w:val="009B27A0"/>
    <w:rsid w:val="009B28CB"/>
    <w:rsid w:val="009B28EE"/>
    <w:rsid w:val="009B2B19"/>
    <w:rsid w:val="009B2B9B"/>
    <w:rsid w:val="009B2BD4"/>
    <w:rsid w:val="009B2C71"/>
    <w:rsid w:val="009B2D00"/>
    <w:rsid w:val="009B2DE8"/>
    <w:rsid w:val="009B2DFD"/>
    <w:rsid w:val="009B2E3B"/>
    <w:rsid w:val="009B31CE"/>
    <w:rsid w:val="009B31DB"/>
    <w:rsid w:val="009B3477"/>
    <w:rsid w:val="009B35D8"/>
    <w:rsid w:val="009B35F0"/>
    <w:rsid w:val="009B3692"/>
    <w:rsid w:val="009B37F3"/>
    <w:rsid w:val="009B380A"/>
    <w:rsid w:val="009B3870"/>
    <w:rsid w:val="009B387B"/>
    <w:rsid w:val="009B38A6"/>
    <w:rsid w:val="009B3A48"/>
    <w:rsid w:val="009B3B52"/>
    <w:rsid w:val="009B3B9E"/>
    <w:rsid w:val="009B3BB8"/>
    <w:rsid w:val="009B3E2E"/>
    <w:rsid w:val="009B3E34"/>
    <w:rsid w:val="009B3E45"/>
    <w:rsid w:val="009B3E4E"/>
    <w:rsid w:val="009B3F36"/>
    <w:rsid w:val="009B3F56"/>
    <w:rsid w:val="009B3F8B"/>
    <w:rsid w:val="009B4198"/>
    <w:rsid w:val="009B41B2"/>
    <w:rsid w:val="009B445E"/>
    <w:rsid w:val="009B449D"/>
    <w:rsid w:val="009B451B"/>
    <w:rsid w:val="009B45CF"/>
    <w:rsid w:val="009B4617"/>
    <w:rsid w:val="009B46A7"/>
    <w:rsid w:val="009B4751"/>
    <w:rsid w:val="009B47CA"/>
    <w:rsid w:val="009B4893"/>
    <w:rsid w:val="009B48FC"/>
    <w:rsid w:val="009B4AAA"/>
    <w:rsid w:val="009B4B5B"/>
    <w:rsid w:val="009B4B76"/>
    <w:rsid w:val="009B4C28"/>
    <w:rsid w:val="009B4CD9"/>
    <w:rsid w:val="009B4CE2"/>
    <w:rsid w:val="009B4D80"/>
    <w:rsid w:val="009B4E91"/>
    <w:rsid w:val="009B508C"/>
    <w:rsid w:val="009B50B4"/>
    <w:rsid w:val="009B50DD"/>
    <w:rsid w:val="009B511E"/>
    <w:rsid w:val="009B51D9"/>
    <w:rsid w:val="009B5220"/>
    <w:rsid w:val="009B5257"/>
    <w:rsid w:val="009B52AF"/>
    <w:rsid w:val="009B5323"/>
    <w:rsid w:val="009B53C9"/>
    <w:rsid w:val="009B5462"/>
    <w:rsid w:val="009B54F9"/>
    <w:rsid w:val="009B5617"/>
    <w:rsid w:val="009B563F"/>
    <w:rsid w:val="009B57A1"/>
    <w:rsid w:val="009B57D8"/>
    <w:rsid w:val="009B58C8"/>
    <w:rsid w:val="009B59A3"/>
    <w:rsid w:val="009B5ABC"/>
    <w:rsid w:val="009B5B30"/>
    <w:rsid w:val="009B5B5E"/>
    <w:rsid w:val="009B5E1B"/>
    <w:rsid w:val="009B5E29"/>
    <w:rsid w:val="009B5F33"/>
    <w:rsid w:val="009B5FFA"/>
    <w:rsid w:val="009B6037"/>
    <w:rsid w:val="009B61A5"/>
    <w:rsid w:val="009B61FE"/>
    <w:rsid w:val="009B6238"/>
    <w:rsid w:val="009B64FD"/>
    <w:rsid w:val="009B65A9"/>
    <w:rsid w:val="009B660F"/>
    <w:rsid w:val="009B6719"/>
    <w:rsid w:val="009B6737"/>
    <w:rsid w:val="009B6756"/>
    <w:rsid w:val="009B6886"/>
    <w:rsid w:val="009B68A1"/>
    <w:rsid w:val="009B68AA"/>
    <w:rsid w:val="009B6A80"/>
    <w:rsid w:val="009B6AD7"/>
    <w:rsid w:val="009B6B2C"/>
    <w:rsid w:val="009B6B45"/>
    <w:rsid w:val="009B6BCC"/>
    <w:rsid w:val="009B6C4A"/>
    <w:rsid w:val="009B6CC5"/>
    <w:rsid w:val="009B6D74"/>
    <w:rsid w:val="009B6EA1"/>
    <w:rsid w:val="009B6EA4"/>
    <w:rsid w:val="009B6F04"/>
    <w:rsid w:val="009B7128"/>
    <w:rsid w:val="009B717B"/>
    <w:rsid w:val="009B718D"/>
    <w:rsid w:val="009B71F7"/>
    <w:rsid w:val="009B720B"/>
    <w:rsid w:val="009B73CF"/>
    <w:rsid w:val="009B742F"/>
    <w:rsid w:val="009B747D"/>
    <w:rsid w:val="009B753A"/>
    <w:rsid w:val="009B7627"/>
    <w:rsid w:val="009B7674"/>
    <w:rsid w:val="009B76E9"/>
    <w:rsid w:val="009B776A"/>
    <w:rsid w:val="009B77AE"/>
    <w:rsid w:val="009B77E5"/>
    <w:rsid w:val="009B784B"/>
    <w:rsid w:val="009B7852"/>
    <w:rsid w:val="009B788C"/>
    <w:rsid w:val="009B79B0"/>
    <w:rsid w:val="009B79BB"/>
    <w:rsid w:val="009B7A0A"/>
    <w:rsid w:val="009B7B54"/>
    <w:rsid w:val="009B7C2F"/>
    <w:rsid w:val="009B7D17"/>
    <w:rsid w:val="009B7F93"/>
    <w:rsid w:val="009B7FA0"/>
    <w:rsid w:val="009C016A"/>
    <w:rsid w:val="009C01C9"/>
    <w:rsid w:val="009C02B3"/>
    <w:rsid w:val="009C0313"/>
    <w:rsid w:val="009C0347"/>
    <w:rsid w:val="009C03C4"/>
    <w:rsid w:val="009C0518"/>
    <w:rsid w:val="009C059B"/>
    <w:rsid w:val="009C06A0"/>
    <w:rsid w:val="009C0702"/>
    <w:rsid w:val="009C0791"/>
    <w:rsid w:val="009C07FB"/>
    <w:rsid w:val="009C089A"/>
    <w:rsid w:val="009C098A"/>
    <w:rsid w:val="009C0A79"/>
    <w:rsid w:val="009C0B46"/>
    <w:rsid w:val="009C0BF5"/>
    <w:rsid w:val="009C0C26"/>
    <w:rsid w:val="009C0CD4"/>
    <w:rsid w:val="009C0D32"/>
    <w:rsid w:val="009C0DC7"/>
    <w:rsid w:val="009C0E09"/>
    <w:rsid w:val="009C0E22"/>
    <w:rsid w:val="009C0F00"/>
    <w:rsid w:val="009C115D"/>
    <w:rsid w:val="009C1179"/>
    <w:rsid w:val="009C11A4"/>
    <w:rsid w:val="009C1236"/>
    <w:rsid w:val="009C126D"/>
    <w:rsid w:val="009C129D"/>
    <w:rsid w:val="009C1333"/>
    <w:rsid w:val="009C1415"/>
    <w:rsid w:val="009C1469"/>
    <w:rsid w:val="009C152A"/>
    <w:rsid w:val="009C15A3"/>
    <w:rsid w:val="009C165A"/>
    <w:rsid w:val="009C16AF"/>
    <w:rsid w:val="009C1851"/>
    <w:rsid w:val="009C18BC"/>
    <w:rsid w:val="009C19A8"/>
    <w:rsid w:val="009C1A28"/>
    <w:rsid w:val="009C1A4B"/>
    <w:rsid w:val="009C1C08"/>
    <w:rsid w:val="009C1DFB"/>
    <w:rsid w:val="009C1FF0"/>
    <w:rsid w:val="009C2150"/>
    <w:rsid w:val="009C219F"/>
    <w:rsid w:val="009C22B8"/>
    <w:rsid w:val="009C22D3"/>
    <w:rsid w:val="009C249E"/>
    <w:rsid w:val="009C270A"/>
    <w:rsid w:val="009C2729"/>
    <w:rsid w:val="009C2946"/>
    <w:rsid w:val="009C29A1"/>
    <w:rsid w:val="009C2A0A"/>
    <w:rsid w:val="009C2A39"/>
    <w:rsid w:val="009C2AD2"/>
    <w:rsid w:val="009C2BDA"/>
    <w:rsid w:val="009C2CCB"/>
    <w:rsid w:val="009C2E7A"/>
    <w:rsid w:val="009C2F7B"/>
    <w:rsid w:val="009C305E"/>
    <w:rsid w:val="009C31F3"/>
    <w:rsid w:val="009C3247"/>
    <w:rsid w:val="009C32E0"/>
    <w:rsid w:val="009C3309"/>
    <w:rsid w:val="009C348C"/>
    <w:rsid w:val="009C35AF"/>
    <w:rsid w:val="009C35F9"/>
    <w:rsid w:val="009C368B"/>
    <w:rsid w:val="009C3690"/>
    <w:rsid w:val="009C3721"/>
    <w:rsid w:val="009C388E"/>
    <w:rsid w:val="009C38C2"/>
    <w:rsid w:val="009C38C5"/>
    <w:rsid w:val="009C38DB"/>
    <w:rsid w:val="009C38FC"/>
    <w:rsid w:val="009C3985"/>
    <w:rsid w:val="009C3A68"/>
    <w:rsid w:val="009C3AD3"/>
    <w:rsid w:val="009C3C1B"/>
    <w:rsid w:val="009C3ED1"/>
    <w:rsid w:val="009C3F38"/>
    <w:rsid w:val="009C414A"/>
    <w:rsid w:val="009C41B1"/>
    <w:rsid w:val="009C423B"/>
    <w:rsid w:val="009C4345"/>
    <w:rsid w:val="009C4373"/>
    <w:rsid w:val="009C43EC"/>
    <w:rsid w:val="009C444C"/>
    <w:rsid w:val="009C44BC"/>
    <w:rsid w:val="009C4554"/>
    <w:rsid w:val="009C4572"/>
    <w:rsid w:val="009C45B4"/>
    <w:rsid w:val="009C4649"/>
    <w:rsid w:val="009C4690"/>
    <w:rsid w:val="009C47A8"/>
    <w:rsid w:val="009C4835"/>
    <w:rsid w:val="009C4973"/>
    <w:rsid w:val="009C4979"/>
    <w:rsid w:val="009C49D8"/>
    <w:rsid w:val="009C4AD3"/>
    <w:rsid w:val="009C4B28"/>
    <w:rsid w:val="009C4C57"/>
    <w:rsid w:val="009C4C7A"/>
    <w:rsid w:val="009C4FC6"/>
    <w:rsid w:val="009C5026"/>
    <w:rsid w:val="009C50B9"/>
    <w:rsid w:val="009C5120"/>
    <w:rsid w:val="009C5193"/>
    <w:rsid w:val="009C53B1"/>
    <w:rsid w:val="009C53D8"/>
    <w:rsid w:val="009C554F"/>
    <w:rsid w:val="009C5690"/>
    <w:rsid w:val="009C583D"/>
    <w:rsid w:val="009C5923"/>
    <w:rsid w:val="009C5933"/>
    <w:rsid w:val="009C5981"/>
    <w:rsid w:val="009C599C"/>
    <w:rsid w:val="009C5A69"/>
    <w:rsid w:val="009C5B25"/>
    <w:rsid w:val="009C5C1B"/>
    <w:rsid w:val="009C5CE2"/>
    <w:rsid w:val="009C5D17"/>
    <w:rsid w:val="009C5DD2"/>
    <w:rsid w:val="009C5DF4"/>
    <w:rsid w:val="009C5E80"/>
    <w:rsid w:val="009C6063"/>
    <w:rsid w:val="009C61EC"/>
    <w:rsid w:val="009C62A3"/>
    <w:rsid w:val="009C6312"/>
    <w:rsid w:val="009C6356"/>
    <w:rsid w:val="009C660D"/>
    <w:rsid w:val="009C664F"/>
    <w:rsid w:val="009C665B"/>
    <w:rsid w:val="009C66E6"/>
    <w:rsid w:val="009C67E6"/>
    <w:rsid w:val="009C67EA"/>
    <w:rsid w:val="009C680C"/>
    <w:rsid w:val="009C69C4"/>
    <w:rsid w:val="009C69E3"/>
    <w:rsid w:val="009C6AE5"/>
    <w:rsid w:val="009C6AFE"/>
    <w:rsid w:val="009C6B7D"/>
    <w:rsid w:val="009C6E96"/>
    <w:rsid w:val="009C6EC9"/>
    <w:rsid w:val="009C6F71"/>
    <w:rsid w:val="009C6FE5"/>
    <w:rsid w:val="009C712D"/>
    <w:rsid w:val="009C718D"/>
    <w:rsid w:val="009C723B"/>
    <w:rsid w:val="009C7341"/>
    <w:rsid w:val="009C73E5"/>
    <w:rsid w:val="009C7431"/>
    <w:rsid w:val="009C7665"/>
    <w:rsid w:val="009C7681"/>
    <w:rsid w:val="009C76D4"/>
    <w:rsid w:val="009C7701"/>
    <w:rsid w:val="009C7788"/>
    <w:rsid w:val="009C78BB"/>
    <w:rsid w:val="009C78E7"/>
    <w:rsid w:val="009C7A2F"/>
    <w:rsid w:val="009C7ACC"/>
    <w:rsid w:val="009C7B31"/>
    <w:rsid w:val="009C7C01"/>
    <w:rsid w:val="009C7DFD"/>
    <w:rsid w:val="009C7E54"/>
    <w:rsid w:val="009C7FC3"/>
    <w:rsid w:val="009C7FFB"/>
    <w:rsid w:val="009D0015"/>
    <w:rsid w:val="009D01D8"/>
    <w:rsid w:val="009D0278"/>
    <w:rsid w:val="009D03E7"/>
    <w:rsid w:val="009D0442"/>
    <w:rsid w:val="009D0477"/>
    <w:rsid w:val="009D062A"/>
    <w:rsid w:val="009D06F6"/>
    <w:rsid w:val="009D0708"/>
    <w:rsid w:val="009D0751"/>
    <w:rsid w:val="009D07C8"/>
    <w:rsid w:val="009D0914"/>
    <w:rsid w:val="009D0926"/>
    <w:rsid w:val="009D0AA5"/>
    <w:rsid w:val="009D0ABB"/>
    <w:rsid w:val="009D0AFC"/>
    <w:rsid w:val="009D0C29"/>
    <w:rsid w:val="009D0C6C"/>
    <w:rsid w:val="009D0C7C"/>
    <w:rsid w:val="009D0CD8"/>
    <w:rsid w:val="009D0D07"/>
    <w:rsid w:val="009D0E7C"/>
    <w:rsid w:val="009D1060"/>
    <w:rsid w:val="009D110D"/>
    <w:rsid w:val="009D111D"/>
    <w:rsid w:val="009D116E"/>
    <w:rsid w:val="009D11F8"/>
    <w:rsid w:val="009D1269"/>
    <w:rsid w:val="009D126E"/>
    <w:rsid w:val="009D12B8"/>
    <w:rsid w:val="009D13B1"/>
    <w:rsid w:val="009D1402"/>
    <w:rsid w:val="009D1458"/>
    <w:rsid w:val="009D160C"/>
    <w:rsid w:val="009D1692"/>
    <w:rsid w:val="009D16C0"/>
    <w:rsid w:val="009D16CB"/>
    <w:rsid w:val="009D199E"/>
    <w:rsid w:val="009D19B2"/>
    <w:rsid w:val="009D19F4"/>
    <w:rsid w:val="009D1A2D"/>
    <w:rsid w:val="009D1A7B"/>
    <w:rsid w:val="009D1B4F"/>
    <w:rsid w:val="009D1B60"/>
    <w:rsid w:val="009D1B6B"/>
    <w:rsid w:val="009D1B78"/>
    <w:rsid w:val="009D1C42"/>
    <w:rsid w:val="009D1DA7"/>
    <w:rsid w:val="009D1DDD"/>
    <w:rsid w:val="009D1E34"/>
    <w:rsid w:val="009D1EFC"/>
    <w:rsid w:val="009D1FEE"/>
    <w:rsid w:val="009D208D"/>
    <w:rsid w:val="009D2117"/>
    <w:rsid w:val="009D2248"/>
    <w:rsid w:val="009D23DD"/>
    <w:rsid w:val="009D23DF"/>
    <w:rsid w:val="009D24DC"/>
    <w:rsid w:val="009D25C6"/>
    <w:rsid w:val="009D25F0"/>
    <w:rsid w:val="009D26C7"/>
    <w:rsid w:val="009D27B4"/>
    <w:rsid w:val="009D2828"/>
    <w:rsid w:val="009D283D"/>
    <w:rsid w:val="009D290E"/>
    <w:rsid w:val="009D29D8"/>
    <w:rsid w:val="009D2A84"/>
    <w:rsid w:val="009D2C67"/>
    <w:rsid w:val="009D2D36"/>
    <w:rsid w:val="009D2E59"/>
    <w:rsid w:val="009D2ECF"/>
    <w:rsid w:val="009D2F17"/>
    <w:rsid w:val="009D2F25"/>
    <w:rsid w:val="009D302B"/>
    <w:rsid w:val="009D3049"/>
    <w:rsid w:val="009D314E"/>
    <w:rsid w:val="009D31EE"/>
    <w:rsid w:val="009D31F5"/>
    <w:rsid w:val="009D31FA"/>
    <w:rsid w:val="009D322F"/>
    <w:rsid w:val="009D3323"/>
    <w:rsid w:val="009D354D"/>
    <w:rsid w:val="009D3558"/>
    <w:rsid w:val="009D3573"/>
    <w:rsid w:val="009D37DF"/>
    <w:rsid w:val="009D3865"/>
    <w:rsid w:val="009D38C7"/>
    <w:rsid w:val="009D38CA"/>
    <w:rsid w:val="009D3943"/>
    <w:rsid w:val="009D39CE"/>
    <w:rsid w:val="009D3A5E"/>
    <w:rsid w:val="009D3A96"/>
    <w:rsid w:val="009D3AAD"/>
    <w:rsid w:val="009D3B20"/>
    <w:rsid w:val="009D3BA4"/>
    <w:rsid w:val="009D3D39"/>
    <w:rsid w:val="009D3DC7"/>
    <w:rsid w:val="009D3E30"/>
    <w:rsid w:val="009D3F17"/>
    <w:rsid w:val="009D41DB"/>
    <w:rsid w:val="009D4307"/>
    <w:rsid w:val="009D435F"/>
    <w:rsid w:val="009D4370"/>
    <w:rsid w:val="009D43C4"/>
    <w:rsid w:val="009D44BB"/>
    <w:rsid w:val="009D44D8"/>
    <w:rsid w:val="009D44E5"/>
    <w:rsid w:val="009D4579"/>
    <w:rsid w:val="009D4722"/>
    <w:rsid w:val="009D4823"/>
    <w:rsid w:val="009D485A"/>
    <w:rsid w:val="009D487B"/>
    <w:rsid w:val="009D48E5"/>
    <w:rsid w:val="009D4948"/>
    <w:rsid w:val="009D4AB6"/>
    <w:rsid w:val="009D4AE8"/>
    <w:rsid w:val="009D4AFA"/>
    <w:rsid w:val="009D4BB7"/>
    <w:rsid w:val="009D4BC5"/>
    <w:rsid w:val="009D4DEB"/>
    <w:rsid w:val="009D4E4B"/>
    <w:rsid w:val="009D4E9C"/>
    <w:rsid w:val="009D508F"/>
    <w:rsid w:val="009D512C"/>
    <w:rsid w:val="009D5227"/>
    <w:rsid w:val="009D5398"/>
    <w:rsid w:val="009D54F9"/>
    <w:rsid w:val="009D562E"/>
    <w:rsid w:val="009D564A"/>
    <w:rsid w:val="009D5660"/>
    <w:rsid w:val="009D5717"/>
    <w:rsid w:val="009D588F"/>
    <w:rsid w:val="009D5954"/>
    <w:rsid w:val="009D596E"/>
    <w:rsid w:val="009D59B4"/>
    <w:rsid w:val="009D59B8"/>
    <w:rsid w:val="009D5A9C"/>
    <w:rsid w:val="009D5C6F"/>
    <w:rsid w:val="009D5DE5"/>
    <w:rsid w:val="009D5DEC"/>
    <w:rsid w:val="009D5E68"/>
    <w:rsid w:val="009D5E7A"/>
    <w:rsid w:val="009D5F9C"/>
    <w:rsid w:val="009D6038"/>
    <w:rsid w:val="009D60FD"/>
    <w:rsid w:val="009D61D4"/>
    <w:rsid w:val="009D6316"/>
    <w:rsid w:val="009D6382"/>
    <w:rsid w:val="009D6407"/>
    <w:rsid w:val="009D655C"/>
    <w:rsid w:val="009D659B"/>
    <w:rsid w:val="009D65F8"/>
    <w:rsid w:val="009D662E"/>
    <w:rsid w:val="009D67FC"/>
    <w:rsid w:val="009D696D"/>
    <w:rsid w:val="009D69DA"/>
    <w:rsid w:val="009D6BC3"/>
    <w:rsid w:val="009D6BF7"/>
    <w:rsid w:val="009D6CAE"/>
    <w:rsid w:val="009D6D32"/>
    <w:rsid w:val="009D6D7A"/>
    <w:rsid w:val="009D6DF4"/>
    <w:rsid w:val="009D6E4B"/>
    <w:rsid w:val="009D6ED5"/>
    <w:rsid w:val="009D6EDF"/>
    <w:rsid w:val="009D6F1E"/>
    <w:rsid w:val="009D7054"/>
    <w:rsid w:val="009D71F9"/>
    <w:rsid w:val="009D7204"/>
    <w:rsid w:val="009D72C9"/>
    <w:rsid w:val="009D72DD"/>
    <w:rsid w:val="009D7315"/>
    <w:rsid w:val="009D739B"/>
    <w:rsid w:val="009D73C9"/>
    <w:rsid w:val="009D7494"/>
    <w:rsid w:val="009D74BD"/>
    <w:rsid w:val="009D74C5"/>
    <w:rsid w:val="009D7523"/>
    <w:rsid w:val="009D754C"/>
    <w:rsid w:val="009D75C6"/>
    <w:rsid w:val="009D75F7"/>
    <w:rsid w:val="009D763C"/>
    <w:rsid w:val="009D769D"/>
    <w:rsid w:val="009D7717"/>
    <w:rsid w:val="009D7787"/>
    <w:rsid w:val="009D7937"/>
    <w:rsid w:val="009D798B"/>
    <w:rsid w:val="009D79C9"/>
    <w:rsid w:val="009D7A4F"/>
    <w:rsid w:val="009D7AA4"/>
    <w:rsid w:val="009D7AFB"/>
    <w:rsid w:val="009D7BA8"/>
    <w:rsid w:val="009D7D12"/>
    <w:rsid w:val="009D7D77"/>
    <w:rsid w:val="009D7E10"/>
    <w:rsid w:val="009D7E83"/>
    <w:rsid w:val="009D7E9E"/>
    <w:rsid w:val="009D7FE6"/>
    <w:rsid w:val="009E00EB"/>
    <w:rsid w:val="009E01BF"/>
    <w:rsid w:val="009E04FA"/>
    <w:rsid w:val="009E055F"/>
    <w:rsid w:val="009E0671"/>
    <w:rsid w:val="009E06EF"/>
    <w:rsid w:val="009E07FB"/>
    <w:rsid w:val="009E08AE"/>
    <w:rsid w:val="009E096E"/>
    <w:rsid w:val="009E09B9"/>
    <w:rsid w:val="009E0A7A"/>
    <w:rsid w:val="009E0B5C"/>
    <w:rsid w:val="009E0C10"/>
    <w:rsid w:val="009E0C6C"/>
    <w:rsid w:val="009E0CBC"/>
    <w:rsid w:val="009E0CF4"/>
    <w:rsid w:val="009E0D67"/>
    <w:rsid w:val="009E0DDC"/>
    <w:rsid w:val="009E0E4D"/>
    <w:rsid w:val="009E0E79"/>
    <w:rsid w:val="009E1001"/>
    <w:rsid w:val="009E1148"/>
    <w:rsid w:val="009E12C4"/>
    <w:rsid w:val="009E13E8"/>
    <w:rsid w:val="009E13FB"/>
    <w:rsid w:val="009E1418"/>
    <w:rsid w:val="009E1443"/>
    <w:rsid w:val="009E1487"/>
    <w:rsid w:val="009E14EA"/>
    <w:rsid w:val="009E1631"/>
    <w:rsid w:val="009E16B7"/>
    <w:rsid w:val="009E16E8"/>
    <w:rsid w:val="009E185F"/>
    <w:rsid w:val="009E190A"/>
    <w:rsid w:val="009E1940"/>
    <w:rsid w:val="009E1944"/>
    <w:rsid w:val="009E1B02"/>
    <w:rsid w:val="009E1B5A"/>
    <w:rsid w:val="009E1DE7"/>
    <w:rsid w:val="009E1E53"/>
    <w:rsid w:val="009E1F2F"/>
    <w:rsid w:val="009E221E"/>
    <w:rsid w:val="009E2257"/>
    <w:rsid w:val="009E23B4"/>
    <w:rsid w:val="009E2466"/>
    <w:rsid w:val="009E2721"/>
    <w:rsid w:val="009E2722"/>
    <w:rsid w:val="009E2762"/>
    <w:rsid w:val="009E2774"/>
    <w:rsid w:val="009E2847"/>
    <w:rsid w:val="009E285C"/>
    <w:rsid w:val="009E29A8"/>
    <w:rsid w:val="009E29CA"/>
    <w:rsid w:val="009E2A41"/>
    <w:rsid w:val="009E2ABA"/>
    <w:rsid w:val="009E2B77"/>
    <w:rsid w:val="009E2B8E"/>
    <w:rsid w:val="009E2D33"/>
    <w:rsid w:val="009E2D68"/>
    <w:rsid w:val="009E2DB2"/>
    <w:rsid w:val="009E2DD1"/>
    <w:rsid w:val="009E2E2E"/>
    <w:rsid w:val="009E2E56"/>
    <w:rsid w:val="009E2E90"/>
    <w:rsid w:val="009E2EA9"/>
    <w:rsid w:val="009E300D"/>
    <w:rsid w:val="009E3248"/>
    <w:rsid w:val="009E325D"/>
    <w:rsid w:val="009E3291"/>
    <w:rsid w:val="009E3351"/>
    <w:rsid w:val="009E3379"/>
    <w:rsid w:val="009E33FA"/>
    <w:rsid w:val="009E3529"/>
    <w:rsid w:val="009E3599"/>
    <w:rsid w:val="009E35C1"/>
    <w:rsid w:val="009E37A3"/>
    <w:rsid w:val="009E3857"/>
    <w:rsid w:val="009E3912"/>
    <w:rsid w:val="009E3B0C"/>
    <w:rsid w:val="009E3CCA"/>
    <w:rsid w:val="009E3D6A"/>
    <w:rsid w:val="009E3DA1"/>
    <w:rsid w:val="009E3ECE"/>
    <w:rsid w:val="009E3F90"/>
    <w:rsid w:val="009E3FD7"/>
    <w:rsid w:val="009E4197"/>
    <w:rsid w:val="009E41CD"/>
    <w:rsid w:val="009E42F7"/>
    <w:rsid w:val="009E430A"/>
    <w:rsid w:val="009E4429"/>
    <w:rsid w:val="009E44EE"/>
    <w:rsid w:val="009E44F9"/>
    <w:rsid w:val="009E4598"/>
    <w:rsid w:val="009E4650"/>
    <w:rsid w:val="009E4678"/>
    <w:rsid w:val="009E46D1"/>
    <w:rsid w:val="009E475C"/>
    <w:rsid w:val="009E477A"/>
    <w:rsid w:val="009E4881"/>
    <w:rsid w:val="009E48B5"/>
    <w:rsid w:val="009E48F8"/>
    <w:rsid w:val="009E4947"/>
    <w:rsid w:val="009E49F1"/>
    <w:rsid w:val="009E4A14"/>
    <w:rsid w:val="009E4A78"/>
    <w:rsid w:val="009E4AA3"/>
    <w:rsid w:val="009E4BD0"/>
    <w:rsid w:val="009E4C0D"/>
    <w:rsid w:val="009E4CD2"/>
    <w:rsid w:val="009E4D4C"/>
    <w:rsid w:val="009E4EF6"/>
    <w:rsid w:val="009E4F37"/>
    <w:rsid w:val="009E4FC2"/>
    <w:rsid w:val="009E4FCA"/>
    <w:rsid w:val="009E5068"/>
    <w:rsid w:val="009E50E8"/>
    <w:rsid w:val="009E52CE"/>
    <w:rsid w:val="009E53E5"/>
    <w:rsid w:val="009E53E7"/>
    <w:rsid w:val="009E5403"/>
    <w:rsid w:val="009E5424"/>
    <w:rsid w:val="009E56A0"/>
    <w:rsid w:val="009E5A34"/>
    <w:rsid w:val="009E5AA8"/>
    <w:rsid w:val="009E5B8A"/>
    <w:rsid w:val="009E5D00"/>
    <w:rsid w:val="009E5D5C"/>
    <w:rsid w:val="009E5E81"/>
    <w:rsid w:val="009E5EAF"/>
    <w:rsid w:val="009E5F97"/>
    <w:rsid w:val="009E600A"/>
    <w:rsid w:val="009E627E"/>
    <w:rsid w:val="009E630D"/>
    <w:rsid w:val="009E6333"/>
    <w:rsid w:val="009E633C"/>
    <w:rsid w:val="009E6382"/>
    <w:rsid w:val="009E63DB"/>
    <w:rsid w:val="009E6492"/>
    <w:rsid w:val="009E6532"/>
    <w:rsid w:val="009E684B"/>
    <w:rsid w:val="009E6936"/>
    <w:rsid w:val="009E6977"/>
    <w:rsid w:val="009E6995"/>
    <w:rsid w:val="009E6A1A"/>
    <w:rsid w:val="009E6A99"/>
    <w:rsid w:val="009E6B3E"/>
    <w:rsid w:val="009E6C25"/>
    <w:rsid w:val="009E6CBE"/>
    <w:rsid w:val="009E6D53"/>
    <w:rsid w:val="009E6DD5"/>
    <w:rsid w:val="009E6E44"/>
    <w:rsid w:val="009E6E53"/>
    <w:rsid w:val="009E6F9A"/>
    <w:rsid w:val="009E7136"/>
    <w:rsid w:val="009E7211"/>
    <w:rsid w:val="009E7215"/>
    <w:rsid w:val="009E7216"/>
    <w:rsid w:val="009E72C7"/>
    <w:rsid w:val="009E72DB"/>
    <w:rsid w:val="009E7335"/>
    <w:rsid w:val="009E74EF"/>
    <w:rsid w:val="009E75F5"/>
    <w:rsid w:val="009E7685"/>
    <w:rsid w:val="009E76BE"/>
    <w:rsid w:val="009E7A12"/>
    <w:rsid w:val="009E7A77"/>
    <w:rsid w:val="009E7C27"/>
    <w:rsid w:val="009E7CE8"/>
    <w:rsid w:val="009E7D7E"/>
    <w:rsid w:val="009E7ED6"/>
    <w:rsid w:val="009E7F64"/>
    <w:rsid w:val="009F0108"/>
    <w:rsid w:val="009F019C"/>
    <w:rsid w:val="009F019F"/>
    <w:rsid w:val="009F0307"/>
    <w:rsid w:val="009F0333"/>
    <w:rsid w:val="009F0366"/>
    <w:rsid w:val="009F03CC"/>
    <w:rsid w:val="009F0412"/>
    <w:rsid w:val="009F0414"/>
    <w:rsid w:val="009F0442"/>
    <w:rsid w:val="009F0720"/>
    <w:rsid w:val="009F075D"/>
    <w:rsid w:val="009F085F"/>
    <w:rsid w:val="009F08A8"/>
    <w:rsid w:val="009F0A11"/>
    <w:rsid w:val="009F0A40"/>
    <w:rsid w:val="009F0D06"/>
    <w:rsid w:val="009F0D82"/>
    <w:rsid w:val="009F0F28"/>
    <w:rsid w:val="009F0FCC"/>
    <w:rsid w:val="009F0FE2"/>
    <w:rsid w:val="009F0FE9"/>
    <w:rsid w:val="009F1073"/>
    <w:rsid w:val="009F11EF"/>
    <w:rsid w:val="009F1291"/>
    <w:rsid w:val="009F12D3"/>
    <w:rsid w:val="009F14DC"/>
    <w:rsid w:val="009F14F6"/>
    <w:rsid w:val="009F1556"/>
    <w:rsid w:val="009F158A"/>
    <w:rsid w:val="009F159E"/>
    <w:rsid w:val="009F15AD"/>
    <w:rsid w:val="009F1686"/>
    <w:rsid w:val="009F17B4"/>
    <w:rsid w:val="009F1868"/>
    <w:rsid w:val="009F19B8"/>
    <w:rsid w:val="009F19F7"/>
    <w:rsid w:val="009F1AA4"/>
    <w:rsid w:val="009F1B10"/>
    <w:rsid w:val="009F1B3B"/>
    <w:rsid w:val="009F1B51"/>
    <w:rsid w:val="009F1B58"/>
    <w:rsid w:val="009F1B75"/>
    <w:rsid w:val="009F1B93"/>
    <w:rsid w:val="009F1BA5"/>
    <w:rsid w:val="009F1CAE"/>
    <w:rsid w:val="009F1CE7"/>
    <w:rsid w:val="009F1CFC"/>
    <w:rsid w:val="009F1D05"/>
    <w:rsid w:val="009F1D41"/>
    <w:rsid w:val="009F1D81"/>
    <w:rsid w:val="009F200C"/>
    <w:rsid w:val="009F2118"/>
    <w:rsid w:val="009F21AC"/>
    <w:rsid w:val="009F222A"/>
    <w:rsid w:val="009F2274"/>
    <w:rsid w:val="009F22C8"/>
    <w:rsid w:val="009F2368"/>
    <w:rsid w:val="009F23B6"/>
    <w:rsid w:val="009F241F"/>
    <w:rsid w:val="009F24C3"/>
    <w:rsid w:val="009F250E"/>
    <w:rsid w:val="009F25FB"/>
    <w:rsid w:val="009F26A2"/>
    <w:rsid w:val="009F26F5"/>
    <w:rsid w:val="009F2815"/>
    <w:rsid w:val="009F281A"/>
    <w:rsid w:val="009F28F6"/>
    <w:rsid w:val="009F28FE"/>
    <w:rsid w:val="009F2976"/>
    <w:rsid w:val="009F29AC"/>
    <w:rsid w:val="009F29D5"/>
    <w:rsid w:val="009F2A62"/>
    <w:rsid w:val="009F2A64"/>
    <w:rsid w:val="009F2B18"/>
    <w:rsid w:val="009F2B25"/>
    <w:rsid w:val="009F2B85"/>
    <w:rsid w:val="009F2B90"/>
    <w:rsid w:val="009F2BF2"/>
    <w:rsid w:val="009F2C14"/>
    <w:rsid w:val="009F2CD4"/>
    <w:rsid w:val="009F2D7E"/>
    <w:rsid w:val="009F2E91"/>
    <w:rsid w:val="009F2F51"/>
    <w:rsid w:val="009F2FAC"/>
    <w:rsid w:val="009F31A2"/>
    <w:rsid w:val="009F341E"/>
    <w:rsid w:val="009F364E"/>
    <w:rsid w:val="009F3665"/>
    <w:rsid w:val="009F39AC"/>
    <w:rsid w:val="009F3A2A"/>
    <w:rsid w:val="009F3B50"/>
    <w:rsid w:val="009F3CCE"/>
    <w:rsid w:val="009F3CE7"/>
    <w:rsid w:val="009F3D3C"/>
    <w:rsid w:val="009F3E8C"/>
    <w:rsid w:val="009F3EB9"/>
    <w:rsid w:val="009F404D"/>
    <w:rsid w:val="009F4060"/>
    <w:rsid w:val="009F4110"/>
    <w:rsid w:val="009F425B"/>
    <w:rsid w:val="009F434B"/>
    <w:rsid w:val="009F4467"/>
    <w:rsid w:val="009F44A1"/>
    <w:rsid w:val="009F4562"/>
    <w:rsid w:val="009F4682"/>
    <w:rsid w:val="009F479B"/>
    <w:rsid w:val="009F47B1"/>
    <w:rsid w:val="009F483E"/>
    <w:rsid w:val="009F4A04"/>
    <w:rsid w:val="009F4C56"/>
    <w:rsid w:val="009F4F25"/>
    <w:rsid w:val="009F4F97"/>
    <w:rsid w:val="009F4FBD"/>
    <w:rsid w:val="009F507B"/>
    <w:rsid w:val="009F5095"/>
    <w:rsid w:val="009F5173"/>
    <w:rsid w:val="009F51A1"/>
    <w:rsid w:val="009F51E2"/>
    <w:rsid w:val="009F52C8"/>
    <w:rsid w:val="009F535F"/>
    <w:rsid w:val="009F5490"/>
    <w:rsid w:val="009F54E6"/>
    <w:rsid w:val="009F5533"/>
    <w:rsid w:val="009F553D"/>
    <w:rsid w:val="009F55BE"/>
    <w:rsid w:val="009F5657"/>
    <w:rsid w:val="009F56DB"/>
    <w:rsid w:val="009F5746"/>
    <w:rsid w:val="009F58B7"/>
    <w:rsid w:val="009F58CB"/>
    <w:rsid w:val="009F5950"/>
    <w:rsid w:val="009F5992"/>
    <w:rsid w:val="009F5A4B"/>
    <w:rsid w:val="009F5A73"/>
    <w:rsid w:val="009F5B5C"/>
    <w:rsid w:val="009F5CF0"/>
    <w:rsid w:val="009F5D5B"/>
    <w:rsid w:val="009F5D94"/>
    <w:rsid w:val="009F5E9B"/>
    <w:rsid w:val="009F5FCA"/>
    <w:rsid w:val="009F6043"/>
    <w:rsid w:val="009F632B"/>
    <w:rsid w:val="009F63EA"/>
    <w:rsid w:val="009F63ED"/>
    <w:rsid w:val="009F641B"/>
    <w:rsid w:val="009F645C"/>
    <w:rsid w:val="009F6473"/>
    <w:rsid w:val="009F64CD"/>
    <w:rsid w:val="009F6652"/>
    <w:rsid w:val="009F673B"/>
    <w:rsid w:val="009F6A70"/>
    <w:rsid w:val="009F6B77"/>
    <w:rsid w:val="009F6C8C"/>
    <w:rsid w:val="009F6D56"/>
    <w:rsid w:val="009F6E74"/>
    <w:rsid w:val="009F705F"/>
    <w:rsid w:val="009F7262"/>
    <w:rsid w:val="009F73D5"/>
    <w:rsid w:val="009F74DB"/>
    <w:rsid w:val="009F7543"/>
    <w:rsid w:val="009F76BB"/>
    <w:rsid w:val="009F78A6"/>
    <w:rsid w:val="009F78FE"/>
    <w:rsid w:val="009F79DD"/>
    <w:rsid w:val="009F7AB0"/>
    <w:rsid w:val="009F7BEB"/>
    <w:rsid w:val="009F7D31"/>
    <w:rsid w:val="009F7DC9"/>
    <w:rsid w:val="009F7ECE"/>
    <w:rsid w:val="009F7FBC"/>
    <w:rsid w:val="00A00084"/>
    <w:rsid w:val="00A0008E"/>
    <w:rsid w:val="00A00258"/>
    <w:rsid w:val="00A002CD"/>
    <w:rsid w:val="00A00387"/>
    <w:rsid w:val="00A003AC"/>
    <w:rsid w:val="00A003D5"/>
    <w:rsid w:val="00A003FF"/>
    <w:rsid w:val="00A00457"/>
    <w:rsid w:val="00A0046E"/>
    <w:rsid w:val="00A004C0"/>
    <w:rsid w:val="00A00711"/>
    <w:rsid w:val="00A00777"/>
    <w:rsid w:val="00A008CF"/>
    <w:rsid w:val="00A0091E"/>
    <w:rsid w:val="00A00B1E"/>
    <w:rsid w:val="00A00B2F"/>
    <w:rsid w:val="00A00B6E"/>
    <w:rsid w:val="00A00C46"/>
    <w:rsid w:val="00A00D21"/>
    <w:rsid w:val="00A01018"/>
    <w:rsid w:val="00A01048"/>
    <w:rsid w:val="00A01085"/>
    <w:rsid w:val="00A01158"/>
    <w:rsid w:val="00A0125E"/>
    <w:rsid w:val="00A012AC"/>
    <w:rsid w:val="00A012EC"/>
    <w:rsid w:val="00A0136E"/>
    <w:rsid w:val="00A0137A"/>
    <w:rsid w:val="00A013E8"/>
    <w:rsid w:val="00A0148D"/>
    <w:rsid w:val="00A014A6"/>
    <w:rsid w:val="00A01545"/>
    <w:rsid w:val="00A01580"/>
    <w:rsid w:val="00A01597"/>
    <w:rsid w:val="00A0165D"/>
    <w:rsid w:val="00A01801"/>
    <w:rsid w:val="00A018BC"/>
    <w:rsid w:val="00A0199E"/>
    <w:rsid w:val="00A01B79"/>
    <w:rsid w:val="00A01C2B"/>
    <w:rsid w:val="00A01CFE"/>
    <w:rsid w:val="00A01D17"/>
    <w:rsid w:val="00A01D96"/>
    <w:rsid w:val="00A01E9D"/>
    <w:rsid w:val="00A02010"/>
    <w:rsid w:val="00A0201E"/>
    <w:rsid w:val="00A02165"/>
    <w:rsid w:val="00A02207"/>
    <w:rsid w:val="00A02247"/>
    <w:rsid w:val="00A02253"/>
    <w:rsid w:val="00A0226D"/>
    <w:rsid w:val="00A024BB"/>
    <w:rsid w:val="00A024C1"/>
    <w:rsid w:val="00A024E0"/>
    <w:rsid w:val="00A025DA"/>
    <w:rsid w:val="00A0273A"/>
    <w:rsid w:val="00A02842"/>
    <w:rsid w:val="00A028AE"/>
    <w:rsid w:val="00A02A2E"/>
    <w:rsid w:val="00A02AF4"/>
    <w:rsid w:val="00A02CFD"/>
    <w:rsid w:val="00A02F3B"/>
    <w:rsid w:val="00A02FF7"/>
    <w:rsid w:val="00A032AA"/>
    <w:rsid w:val="00A0331B"/>
    <w:rsid w:val="00A03375"/>
    <w:rsid w:val="00A0343A"/>
    <w:rsid w:val="00A034B8"/>
    <w:rsid w:val="00A034F4"/>
    <w:rsid w:val="00A0350D"/>
    <w:rsid w:val="00A035CD"/>
    <w:rsid w:val="00A03612"/>
    <w:rsid w:val="00A03695"/>
    <w:rsid w:val="00A03782"/>
    <w:rsid w:val="00A037AC"/>
    <w:rsid w:val="00A0382E"/>
    <w:rsid w:val="00A03878"/>
    <w:rsid w:val="00A03A3C"/>
    <w:rsid w:val="00A03A6B"/>
    <w:rsid w:val="00A03D2C"/>
    <w:rsid w:val="00A03D5B"/>
    <w:rsid w:val="00A03E1D"/>
    <w:rsid w:val="00A03F7D"/>
    <w:rsid w:val="00A03F9A"/>
    <w:rsid w:val="00A0405A"/>
    <w:rsid w:val="00A0409E"/>
    <w:rsid w:val="00A0413F"/>
    <w:rsid w:val="00A043E8"/>
    <w:rsid w:val="00A04409"/>
    <w:rsid w:val="00A04418"/>
    <w:rsid w:val="00A0444D"/>
    <w:rsid w:val="00A04538"/>
    <w:rsid w:val="00A04572"/>
    <w:rsid w:val="00A04665"/>
    <w:rsid w:val="00A04677"/>
    <w:rsid w:val="00A046D2"/>
    <w:rsid w:val="00A0482E"/>
    <w:rsid w:val="00A0483C"/>
    <w:rsid w:val="00A04B9E"/>
    <w:rsid w:val="00A04BD2"/>
    <w:rsid w:val="00A04C36"/>
    <w:rsid w:val="00A04C44"/>
    <w:rsid w:val="00A04C4C"/>
    <w:rsid w:val="00A04CA1"/>
    <w:rsid w:val="00A04D97"/>
    <w:rsid w:val="00A04DBE"/>
    <w:rsid w:val="00A04F7C"/>
    <w:rsid w:val="00A04FC3"/>
    <w:rsid w:val="00A05119"/>
    <w:rsid w:val="00A05380"/>
    <w:rsid w:val="00A054A7"/>
    <w:rsid w:val="00A054F1"/>
    <w:rsid w:val="00A0556B"/>
    <w:rsid w:val="00A05666"/>
    <w:rsid w:val="00A056C8"/>
    <w:rsid w:val="00A056C9"/>
    <w:rsid w:val="00A05785"/>
    <w:rsid w:val="00A058BF"/>
    <w:rsid w:val="00A0591C"/>
    <w:rsid w:val="00A05A7B"/>
    <w:rsid w:val="00A05D5D"/>
    <w:rsid w:val="00A05D74"/>
    <w:rsid w:val="00A05DDC"/>
    <w:rsid w:val="00A05F0D"/>
    <w:rsid w:val="00A05F41"/>
    <w:rsid w:val="00A06266"/>
    <w:rsid w:val="00A062E6"/>
    <w:rsid w:val="00A06388"/>
    <w:rsid w:val="00A063DE"/>
    <w:rsid w:val="00A064DF"/>
    <w:rsid w:val="00A06538"/>
    <w:rsid w:val="00A06550"/>
    <w:rsid w:val="00A067D5"/>
    <w:rsid w:val="00A067F2"/>
    <w:rsid w:val="00A0696A"/>
    <w:rsid w:val="00A06B19"/>
    <w:rsid w:val="00A06C21"/>
    <w:rsid w:val="00A0700E"/>
    <w:rsid w:val="00A070A7"/>
    <w:rsid w:val="00A07152"/>
    <w:rsid w:val="00A07422"/>
    <w:rsid w:val="00A074A3"/>
    <w:rsid w:val="00A074DB"/>
    <w:rsid w:val="00A0755F"/>
    <w:rsid w:val="00A07648"/>
    <w:rsid w:val="00A07713"/>
    <w:rsid w:val="00A078F2"/>
    <w:rsid w:val="00A07A05"/>
    <w:rsid w:val="00A07A27"/>
    <w:rsid w:val="00A07B75"/>
    <w:rsid w:val="00A07BED"/>
    <w:rsid w:val="00A07C67"/>
    <w:rsid w:val="00A07DAB"/>
    <w:rsid w:val="00A07DB3"/>
    <w:rsid w:val="00A07EE8"/>
    <w:rsid w:val="00A1004E"/>
    <w:rsid w:val="00A1014D"/>
    <w:rsid w:val="00A10193"/>
    <w:rsid w:val="00A10407"/>
    <w:rsid w:val="00A1046E"/>
    <w:rsid w:val="00A10489"/>
    <w:rsid w:val="00A104B4"/>
    <w:rsid w:val="00A10508"/>
    <w:rsid w:val="00A105B5"/>
    <w:rsid w:val="00A10633"/>
    <w:rsid w:val="00A106C8"/>
    <w:rsid w:val="00A1077C"/>
    <w:rsid w:val="00A107E3"/>
    <w:rsid w:val="00A1087E"/>
    <w:rsid w:val="00A108A3"/>
    <w:rsid w:val="00A109EC"/>
    <w:rsid w:val="00A10C32"/>
    <w:rsid w:val="00A10C84"/>
    <w:rsid w:val="00A10D6B"/>
    <w:rsid w:val="00A10E24"/>
    <w:rsid w:val="00A10E60"/>
    <w:rsid w:val="00A10FFA"/>
    <w:rsid w:val="00A11181"/>
    <w:rsid w:val="00A111C9"/>
    <w:rsid w:val="00A11223"/>
    <w:rsid w:val="00A1128C"/>
    <w:rsid w:val="00A112A8"/>
    <w:rsid w:val="00A113F8"/>
    <w:rsid w:val="00A113FB"/>
    <w:rsid w:val="00A11489"/>
    <w:rsid w:val="00A114A7"/>
    <w:rsid w:val="00A114EF"/>
    <w:rsid w:val="00A1165E"/>
    <w:rsid w:val="00A11771"/>
    <w:rsid w:val="00A11794"/>
    <w:rsid w:val="00A11849"/>
    <w:rsid w:val="00A118BE"/>
    <w:rsid w:val="00A118EA"/>
    <w:rsid w:val="00A11951"/>
    <w:rsid w:val="00A119EF"/>
    <w:rsid w:val="00A11B7D"/>
    <w:rsid w:val="00A11C87"/>
    <w:rsid w:val="00A11CD3"/>
    <w:rsid w:val="00A11D05"/>
    <w:rsid w:val="00A11D14"/>
    <w:rsid w:val="00A11D49"/>
    <w:rsid w:val="00A11DA4"/>
    <w:rsid w:val="00A11E2D"/>
    <w:rsid w:val="00A11EB2"/>
    <w:rsid w:val="00A11FB2"/>
    <w:rsid w:val="00A1200A"/>
    <w:rsid w:val="00A12087"/>
    <w:rsid w:val="00A121C2"/>
    <w:rsid w:val="00A121FA"/>
    <w:rsid w:val="00A122C4"/>
    <w:rsid w:val="00A124A6"/>
    <w:rsid w:val="00A12589"/>
    <w:rsid w:val="00A12618"/>
    <w:rsid w:val="00A1267F"/>
    <w:rsid w:val="00A126E1"/>
    <w:rsid w:val="00A127DE"/>
    <w:rsid w:val="00A1281F"/>
    <w:rsid w:val="00A12823"/>
    <w:rsid w:val="00A1287F"/>
    <w:rsid w:val="00A12A6B"/>
    <w:rsid w:val="00A12AFD"/>
    <w:rsid w:val="00A12B22"/>
    <w:rsid w:val="00A12EAD"/>
    <w:rsid w:val="00A1310B"/>
    <w:rsid w:val="00A13228"/>
    <w:rsid w:val="00A13272"/>
    <w:rsid w:val="00A132DC"/>
    <w:rsid w:val="00A13420"/>
    <w:rsid w:val="00A13423"/>
    <w:rsid w:val="00A13441"/>
    <w:rsid w:val="00A1344C"/>
    <w:rsid w:val="00A1358B"/>
    <w:rsid w:val="00A13794"/>
    <w:rsid w:val="00A1390A"/>
    <w:rsid w:val="00A13A24"/>
    <w:rsid w:val="00A13ABD"/>
    <w:rsid w:val="00A13AFC"/>
    <w:rsid w:val="00A13B4B"/>
    <w:rsid w:val="00A13C11"/>
    <w:rsid w:val="00A13CB5"/>
    <w:rsid w:val="00A13CCB"/>
    <w:rsid w:val="00A13E62"/>
    <w:rsid w:val="00A13E8C"/>
    <w:rsid w:val="00A13EF7"/>
    <w:rsid w:val="00A13F97"/>
    <w:rsid w:val="00A14218"/>
    <w:rsid w:val="00A14250"/>
    <w:rsid w:val="00A142F4"/>
    <w:rsid w:val="00A1431A"/>
    <w:rsid w:val="00A1437E"/>
    <w:rsid w:val="00A143C6"/>
    <w:rsid w:val="00A14475"/>
    <w:rsid w:val="00A14477"/>
    <w:rsid w:val="00A14479"/>
    <w:rsid w:val="00A1453D"/>
    <w:rsid w:val="00A14540"/>
    <w:rsid w:val="00A145B1"/>
    <w:rsid w:val="00A148FB"/>
    <w:rsid w:val="00A14A59"/>
    <w:rsid w:val="00A14A78"/>
    <w:rsid w:val="00A14ACF"/>
    <w:rsid w:val="00A14ADB"/>
    <w:rsid w:val="00A14AFA"/>
    <w:rsid w:val="00A14B14"/>
    <w:rsid w:val="00A14C04"/>
    <w:rsid w:val="00A14CD7"/>
    <w:rsid w:val="00A14D24"/>
    <w:rsid w:val="00A14D4C"/>
    <w:rsid w:val="00A14E1B"/>
    <w:rsid w:val="00A14E59"/>
    <w:rsid w:val="00A14E7C"/>
    <w:rsid w:val="00A14F3E"/>
    <w:rsid w:val="00A14FCF"/>
    <w:rsid w:val="00A15058"/>
    <w:rsid w:val="00A152D0"/>
    <w:rsid w:val="00A15365"/>
    <w:rsid w:val="00A153AB"/>
    <w:rsid w:val="00A15410"/>
    <w:rsid w:val="00A154B5"/>
    <w:rsid w:val="00A15597"/>
    <w:rsid w:val="00A15645"/>
    <w:rsid w:val="00A15708"/>
    <w:rsid w:val="00A15866"/>
    <w:rsid w:val="00A159A1"/>
    <w:rsid w:val="00A15A4E"/>
    <w:rsid w:val="00A15A7B"/>
    <w:rsid w:val="00A15AFD"/>
    <w:rsid w:val="00A15BBD"/>
    <w:rsid w:val="00A15BDE"/>
    <w:rsid w:val="00A15CC8"/>
    <w:rsid w:val="00A15D8F"/>
    <w:rsid w:val="00A15FD8"/>
    <w:rsid w:val="00A1600B"/>
    <w:rsid w:val="00A16043"/>
    <w:rsid w:val="00A16093"/>
    <w:rsid w:val="00A16128"/>
    <w:rsid w:val="00A1632E"/>
    <w:rsid w:val="00A164C9"/>
    <w:rsid w:val="00A164CB"/>
    <w:rsid w:val="00A16646"/>
    <w:rsid w:val="00A166CD"/>
    <w:rsid w:val="00A1675D"/>
    <w:rsid w:val="00A16763"/>
    <w:rsid w:val="00A168D0"/>
    <w:rsid w:val="00A16923"/>
    <w:rsid w:val="00A16989"/>
    <w:rsid w:val="00A16AB5"/>
    <w:rsid w:val="00A16BA2"/>
    <w:rsid w:val="00A16E14"/>
    <w:rsid w:val="00A16F4C"/>
    <w:rsid w:val="00A16F86"/>
    <w:rsid w:val="00A170F3"/>
    <w:rsid w:val="00A171E4"/>
    <w:rsid w:val="00A17215"/>
    <w:rsid w:val="00A17264"/>
    <w:rsid w:val="00A17357"/>
    <w:rsid w:val="00A174D0"/>
    <w:rsid w:val="00A17558"/>
    <w:rsid w:val="00A1758A"/>
    <w:rsid w:val="00A176E1"/>
    <w:rsid w:val="00A17818"/>
    <w:rsid w:val="00A1783A"/>
    <w:rsid w:val="00A17931"/>
    <w:rsid w:val="00A1798C"/>
    <w:rsid w:val="00A179E3"/>
    <w:rsid w:val="00A17A86"/>
    <w:rsid w:val="00A17D2D"/>
    <w:rsid w:val="00A17D5A"/>
    <w:rsid w:val="00A17DB3"/>
    <w:rsid w:val="00A17DCE"/>
    <w:rsid w:val="00A17F63"/>
    <w:rsid w:val="00A202C7"/>
    <w:rsid w:val="00A20469"/>
    <w:rsid w:val="00A2046B"/>
    <w:rsid w:val="00A20529"/>
    <w:rsid w:val="00A20588"/>
    <w:rsid w:val="00A206B6"/>
    <w:rsid w:val="00A206D2"/>
    <w:rsid w:val="00A206E7"/>
    <w:rsid w:val="00A20929"/>
    <w:rsid w:val="00A209A6"/>
    <w:rsid w:val="00A20A43"/>
    <w:rsid w:val="00A20B0E"/>
    <w:rsid w:val="00A20B90"/>
    <w:rsid w:val="00A20B9E"/>
    <w:rsid w:val="00A20BFB"/>
    <w:rsid w:val="00A20BFC"/>
    <w:rsid w:val="00A20CFB"/>
    <w:rsid w:val="00A20D8F"/>
    <w:rsid w:val="00A20E3A"/>
    <w:rsid w:val="00A20F6F"/>
    <w:rsid w:val="00A2101D"/>
    <w:rsid w:val="00A21021"/>
    <w:rsid w:val="00A210C9"/>
    <w:rsid w:val="00A21220"/>
    <w:rsid w:val="00A213BB"/>
    <w:rsid w:val="00A2140C"/>
    <w:rsid w:val="00A2141F"/>
    <w:rsid w:val="00A2145D"/>
    <w:rsid w:val="00A214BB"/>
    <w:rsid w:val="00A21514"/>
    <w:rsid w:val="00A21588"/>
    <w:rsid w:val="00A2165B"/>
    <w:rsid w:val="00A21A88"/>
    <w:rsid w:val="00A21AD3"/>
    <w:rsid w:val="00A21B14"/>
    <w:rsid w:val="00A21C3D"/>
    <w:rsid w:val="00A21C94"/>
    <w:rsid w:val="00A21CB7"/>
    <w:rsid w:val="00A21CF4"/>
    <w:rsid w:val="00A21D30"/>
    <w:rsid w:val="00A21E92"/>
    <w:rsid w:val="00A21EAE"/>
    <w:rsid w:val="00A21EDB"/>
    <w:rsid w:val="00A21FA8"/>
    <w:rsid w:val="00A22011"/>
    <w:rsid w:val="00A22042"/>
    <w:rsid w:val="00A2212E"/>
    <w:rsid w:val="00A2217A"/>
    <w:rsid w:val="00A2224E"/>
    <w:rsid w:val="00A222F8"/>
    <w:rsid w:val="00A223D5"/>
    <w:rsid w:val="00A224C5"/>
    <w:rsid w:val="00A22526"/>
    <w:rsid w:val="00A22568"/>
    <w:rsid w:val="00A2262C"/>
    <w:rsid w:val="00A22645"/>
    <w:rsid w:val="00A2271C"/>
    <w:rsid w:val="00A2278F"/>
    <w:rsid w:val="00A227E1"/>
    <w:rsid w:val="00A227E9"/>
    <w:rsid w:val="00A22B85"/>
    <w:rsid w:val="00A22BA6"/>
    <w:rsid w:val="00A22C3B"/>
    <w:rsid w:val="00A22C48"/>
    <w:rsid w:val="00A22C68"/>
    <w:rsid w:val="00A22C73"/>
    <w:rsid w:val="00A22D1E"/>
    <w:rsid w:val="00A22D37"/>
    <w:rsid w:val="00A22D4E"/>
    <w:rsid w:val="00A22E67"/>
    <w:rsid w:val="00A22E93"/>
    <w:rsid w:val="00A22F31"/>
    <w:rsid w:val="00A22FD9"/>
    <w:rsid w:val="00A230E6"/>
    <w:rsid w:val="00A2314F"/>
    <w:rsid w:val="00A231AF"/>
    <w:rsid w:val="00A232A5"/>
    <w:rsid w:val="00A23311"/>
    <w:rsid w:val="00A23364"/>
    <w:rsid w:val="00A23397"/>
    <w:rsid w:val="00A233DE"/>
    <w:rsid w:val="00A2355D"/>
    <w:rsid w:val="00A2364F"/>
    <w:rsid w:val="00A23714"/>
    <w:rsid w:val="00A239F2"/>
    <w:rsid w:val="00A23AB5"/>
    <w:rsid w:val="00A23B27"/>
    <w:rsid w:val="00A23B51"/>
    <w:rsid w:val="00A23C00"/>
    <w:rsid w:val="00A23C32"/>
    <w:rsid w:val="00A23CFF"/>
    <w:rsid w:val="00A23D3A"/>
    <w:rsid w:val="00A23D7A"/>
    <w:rsid w:val="00A23EDF"/>
    <w:rsid w:val="00A23EEA"/>
    <w:rsid w:val="00A23EF7"/>
    <w:rsid w:val="00A23FEB"/>
    <w:rsid w:val="00A2402F"/>
    <w:rsid w:val="00A2423B"/>
    <w:rsid w:val="00A24400"/>
    <w:rsid w:val="00A2445D"/>
    <w:rsid w:val="00A24477"/>
    <w:rsid w:val="00A244D9"/>
    <w:rsid w:val="00A244E1"/>
    <w:rsid w:val="00A244E2"/>
    <w:rsid w:val="00A2455C"/>
    <w:rsid w:val="00A245ED"/>
    <w:rsid w:val="00A245F9"/>
    <w:rsid w:val="00A24664"/>
    <w:rsid w:val="00A24686"/>
    <w:rsid w:val="00A246C9"/>
    <w:rsid w:val="00A246D7"/>
    <w:rsid w:val="00A2481A"/>
    <w:rsid w:val="00A24894"/>
    <w:rsid w:val="00A2490B"/>
    <w:rsid w:val="00A24A42"/>
    <w:rsid w:val="00A24A4D"/>
    <w:rsid w:val="00A24A85"/>
    <w:rsid w:val="00A24D0A"/>
    <w:rsid w:val="00A24E1F"/>
    <w:rsid w:val="00A24F42"/>
    <w:rsid w:val="00A2502A"/>
    <w:rsid w:val="00A25091"/>
    <w:rsid w:val="00A2509A"/>
    <w:rsid w:val="00A25171"/>
    <w:rsid w:val="00A2529B"/>
    <w:rsid w:val="00A252EB"/>
    <w:rsid w:val="00A2532D"/>
    <w:rsid w:val="00A25396"/>
    <w:rsid w:val="00A253DB"/>
    <w:rsid w:val="00A25407"/>
    <w:rsid w:val="00A25651"/>
    <w:rsid w:val="00A256F6"/>
    <w:rsid w:val="00A25791"/>
    <w:rsid w:val="00A2586B"/>
    <w:rsid w:val="00A25998"/>
    <w:rsid w:val="00A25AAA"/>
    <w:rsid w:val="00A25B5E"/>
    <w:rsid w:val="00A25C08"/>
    <w:rsid w:val="00A25CAA"/>
    <w:rsid w:val="00A25CBE"/>
    <w:rsid w:val="00A25E30"/>
    <w:rsid w:val="00A25F12"/>
    <w:rsid w:val="00A25F3E"/>
    <w:rsid w:val="00A25F51"/>
    <w:rsid w:val="00A2605D"/>
    <w:rsid w:val="00A260FF"/>
    <w:rsid w:val="00A2612D"/>
    <w:rsid w:val="00A2635A"/>
    <w:rsid w:val="00A263C8"/>
    <w:rsid w:val="00A26503"/>
    <w:rsid w:val="00A26649"/>
    <w:rsid w:val="00A266A1"/>
    <w:rsid w:val="00A2672A"/>
    <w:rsid w:val="00A2679E"/>
    <w:rsid w:val="00A26869"/>
    <w:rsid w:val="00A26C24"/>
    <w:rsid w:val="00A26DCE"/>
    <w:rsid w:val="00A26E59"/>
    <w:rsid w:val="00A26EE0"/>
    <w:rsid w:val="00A26F5D"/>
    <w:rsid w:val="00A26F7F"/>
    <w:rsid w:val="00A26FB9"/>
    <w:rsid w:val="00A26FF0"/>
    <w:rsid w:val="00A2713E"/>
    <w:rsid w:val="00A27179"/>
    <w:rsid w:val="00A2722E"/>
    <w:rsid w:val="00A27250"/>
    <w:rsid w:val="00A274C5"/>
    <w:rsid w:val="00A275B7"/>
    <w:rsid w:val="00A275CC"/>
    <w:rsid w:val="00A277CC"/>
    <w:rsid w:val="00A27823"/>
    <w:rsid w:val="00A2786B"/>
    <w:rsid w:val="00A27920"/>
    <w:rsid w:val="00A279CF"/>
    <w:rsid w:val="00A27BAB"/>
    <w:rsid w:val="00A27BDF"/>
    <w:rsid w:val="00A27C49"/>
    <w:rsid w:val="00A27F2F"/>
    <w:rsid w:val="00A27F31"/>
    <w:rsid w:val="00A27F79"/>
    <w:rsid w:val="00A27FBE"/>
    <w:rsid w:val="00A3002A"/>
    <w:rsid w:val="00A3020E"/>
    <w:rsid w:val="00A302A8"/>
    <w:rsid w:val="00A30399"/>
    <w:rsid w:val="00A304D4"/>
    <w:rsid w:val="00A3056E"/>
    <w:rsid w:val="00A30591"/>
    <w:rsid w:val="00A305E7"/>
    <w:rsid w:val="00A30661"/>
    <w:rsid w:val="00A30690"/>
    <w:rsid w:val="00A306A8"/>
    <w:rsid w:val="00A30BEB"/>
    <w:rsid w:val="00A30C16"/>
    <w:rsid w:val="00A30E81"/>
    <w:rsid w:val="00A30E87"/>
    <w:rsid w:val="00A30EF8"/>
    <w:rsid w:val="00A31069"/>
    <w:rsid w:val="00A3122D"/>
    <w:rsid w:val="00A3126A"/>
    <w:rsid w:val="00A31296"/>
    <w:rsid w:val="00A312FB"/>
    <w:rsid w:val="00A31306"/>
    <w:rsid w:val="00A31365"/>
    <w:rsid w:val="00A31426"/>
    <w:rsid w:val="00A314B0"/>
    <w:rsid w:val="00A31585"/>
    <w:rsid w:val="00A31720"/>
    <w:rsid w:val="00A31779"/>
    <w:rsid w:val="00A31796"/>
    <w:rsid w:val="00A319FA"/>
    <w:rsid w:val="00A31A0A"/>
    <w:rsid w:val="00A31A41"/>
    <w:rsid w:val="00A31A65"/>
    <w:rsid w:val="00A31A6A"/>
    <w:rsid w:val="00A31A7D"/>
    <w:rsid w:val="00A31A9A"/>
    <w:rsid w:val="00A31CDA"/>
    <w:rsid w:val="00A31CEF"/>
    <w:rsid w:val="00A31D37"/>
    <w:rsid w:val="00A31DF9"/>
    <w:rsid w:val="00A32122"/>
    <w:rsid w:val="00A32236"/>
    <w:rsid w:val="00A32430"/>
    <w:rsid w:val="00A325A0"/>
    <w:rsid w:val="00A3261A"/>
    <w:rsid w:val="00A327C6"/>
    <w:rsid w:val="00A32811"/>
    <w:rsid w:val="00A32ABC"/>
    <w:rsid w:val="00A32D04"/>
    <w:rsid w:val="00A32D17"/>
    <w:rsid w:val="00A32DA4"/>
    <w:rsid w:val="00A32DF9"/>
    <w:rsid w:val="00A33096"/>
    <w:rsid w:val="00A330A5"/>
    <w:rsid w:val="00A33317"/>
    <w:rsid w:val="00A33511"/>
    <w:rsid w:val="00A33684"/>
    <w:rsid w:val="00A33702"/>
    <w:rsid w:val="00A337E3"/>
    <w:rsid w:val="00A33829"/>
    <w:rsid w:val="00A3385C"/>
    <w:rsid w:val="00A33944"/>
    <w:rsid w:val="00A33999"/>
    <w:rsid w:val="00A33A42"/>
    <w:rsid w:val="00A33AA7"/>
    <w:rsid w:val="00A33E20"/>
    <w:rsid w:val="00A33EB6"/>
    <w:rsid w:val="00A33EE3"/>
    <w:rsid w:val="00A3401F"/>
    <w:rsid w:val="00A34162"/>
    <w:rsid w:val="00A3428B"/>
    <w:rsid w:val="00A34290"/>
    <w:rsid w:val="00A342AD"/>
    <w:rsid w:val="00A342DA"/>
    <w:rsid w:val="00A343C7"/>
    <w:rsid w:val="00A343FA"/>
    <w:rsid w:val="00A343FB"/>
    <w:rsid w:val="00A34420"/>
    <w:rsid w:val="00A34483"/>
    <w:rsid w:val="00A344D5"/>
    <w:rsid w:val="00A34561"/>
    <w:rsid w:val="00A345E0"/>
    <w:rsid w:val="00A34632"/>
    <w:rsid w:val="00A34639"/>
    <w:rsid w:val="00A346C0"/>
    <w:rsid w:val="00A346D2"/>
    <w:rsid w:val="00A347B8"/>
    <w:rsid w:val="00A347E0"/>
    <w:rsid w:val="00A34869"/>
    <w:rsid w:val="00A3498C"/>
    <w:rsid w:val="00A34A1A"/>
    <w:rsid w:val="00A34C0A"/>
    <w:rsid w:val="00A34C6A"/>
    <w:rsid w:val="00A34D28"/>
    <w:rsid w:val="00A34EE9"/>
    <w:rsid w:val="00A34F90"/>
    <w:rsid w:val="00A35050"/>
    <w:rsid w:val="00A35328"/>
    <w:rsid w:val="00A353E6"/>
    <w:rsid w:val="00A353FD"/>
    <w:rsid w:val="00A3541E"/>
    <w:rsid w:val="00A355BE"/>
    <w:rsid w:val="00A355CB"/>
    <w:rsid w:val="00A355E9"/>
    <w:rsid w:val="00A357E3"/>
    <w:rsid w:val="00A3592B"/>
    <w:rsid w:val="00A35A15"/>
    <w:rsid w:val="00A35A1F"/>
    <w:rsid w:val="00A35B4C"/>
    <w:rsid w:val="00A35CE5"/>
    <w:rsid w:val="00A35CFD"/>
    <w:rsid w:val="00A35D24"/>
    <w:rsid w:val="00A35D29"/>
    <w:rsid w:val="00A35E52"/>
    <w:rsid w:val="00A35F5D"/>
    <w:rsid w:val="00A35F77"/>
    <w:rsid w:val="00A35FB5"/>
    <w:rsid w:val="00A35FF6"/>
    <w:rsid w:val="00A3601C"/>
    <w:rsid w:val="00A360BC"/>
    <w:rsid w:val="00A3618F"/>
    <w:rsid w:val="00A361AB"/>
    <w:rsid w:val="00A36303"/>
    <w:rsid w:val="00A36350"/>
    <w:rsid w:val="00A3635B"/>
    <w:rsid w:val="00A363F7"/>
    <w:rsid w:val="00A36420"/>
    <w:rsid w:val="00A36443"/>
    <w:rsid w:val="00A36539"/>
    <w:rsid w:val="00A365F7"/>
    <w:rsid w:val="00A36646"/>
    <w:rsid w:val="00A36662"/>
    <w:rsid w:val="00A3668B"/>
    <w:rsid w:val="00A36A4A"/>
    <w:rsid w:val="00A36A87"/>
    <w:rsid w:val="00A36B30"/>
    <w:rsid w:val="00A36C2D"/>
    <w:rsid w:val="00A36CEB"/>
    <w:rsid w:val="00A36DC0"/>
    <w:rsid w:val="00A36DC7"/>
    <w:rsid w:val="00A36DFE"/>
    <w:rsid w:val="00A36E57"/>
    <w:rsid w:val="00A3701F"/>
    <w:rsid w:val="00A37364"/>
    <w:rsid w:val="00A3742D"/>
    <w:rsid w:val="00A37507"/>
    <w:rsid w:val="00A37567"/>
    <w:rsid w:val="00A37585"/>
    <w:rsid w:val="00A378B1"/>
    <w:rsid w:val="00A3796F"/>
    <w:rsid w:val="00A379D9"/>
    <w:rsid w:val="00A37AC5"/>
    <w:rsid w:val="00A37B38"/>
    <w:rsid w:val="00A37BC0"/>
    <w:rsid w:val="00A37C51"/>
    <w:rsid w:val="00A37D26"/>
    <w:rsid w:val="00A37DB3"/>
    <w:rsid w:val="00A37DC5"/>
    <w:rsid w:val="00A37DF5"/>
    <w:rsid w:val="00A37E62"/>
    <w:rsid w:val="00A37F87"/>
    <w:rsid w:val="00A37FB0"/>
    <w:rsid w:val="00A4023B"/>
    <w:rsid w:val="00A402AE"/>
    <w:rsid w:val="00A402FF"/>
    <w:rsid w:val="00A4030C"/>
    <w:rsid w:val="00A40407"/>
    <w:rsid w:val="00A404D2"/>
    <w:rsid w:val="00A4058C"/>
    <w:rsid w:val="00A405A6"/>
    <w:rsid w:val="00A405C5"/>
    <w:rsid w:val="00A40834"/>
    <w:rsid w:val="00A4088B"/>
    <w:rsid w:val="00A4089E"/>
    <w:rsid w:val="00A408A8"/>
    <w:rsid w:val="00A4091C"/>
    <w:rsid w:val="00A40968"/>
    <w:rsid w:val="00A409CD"/>
    <w:rsid w:val="00A40A83"/>
    <w:rsid w:val="00A40AC5"/>
    <w:rsid w:val="00A40ADD"/>
    <w:rsid w:val="00A40B83"/>
    <w:rsid w:val="00A40BAC"/>
    <w:rsid w:val="00A40C0A"/>
    <w:rsid w:val="00A40C36"/>
    <w:rsid w:val="00A40D88"/>
    <w:rsid w:val="00A40DCB"/>
    <w:rsid w:val="00A40DDF"/>
    <w:rsid w:val="00A40E5C"/>
    <w:rsid w:val="00A40F24"/>
    <w:rsid w:val="00A40F39"/>
    <w:rsid w:val="00A40FB9"/>
    <w:rsid w:val="00A40FC0"/>
    <w:rsid w:val="00A40FDD"/>
    <w:rsid w:val="00A41009"/>
    <w:rsid w:val="00A41017"/>
    <w:rsid w:val="00A41054"/>
    <w:rsid w:val="00A41141"/>
    <w:rsid w:val="00A41149"/>
    <w:rsid w:val="00A4128F"/>
    <w:rsid w:val="00A41308"/>
    <w:rsid w:val="00A41468"/>
    <w:rsid w:val="00A414FA"/>
    <w:rsid w:val="00A415CF"/>
    <w:rsid w:val="00A415D4"/>
    <w:rsid w:val="00A41665"/>
    <w:rsid w:val="00A41812"/>
    <w:rsid w:val="00A41862"/>
    <w:rsid w:val="00A4199C"/>
    <w:rsid w:val="00A419A0"/>
    <w:rsid w:val="00A419CD"/>
    <w:rsid w:val="00A41ABF"/>
    <w:rsid w:val="00A41AFE"/>
    <w:rsid w:val="00A41B64"/>
    <w:rsid w:val="00A41C9D"/>
    <w:rsid w:val="00A41CFD"/>
    <w:rsid w:val="00A41E9F"/>
    <w:rsid w:val="00A41F57"/>
    <w:rsid w:val="00A42078"/>
    <w:rsid w:val="00A420AD"/>
    <w:rsid w:val="00A420BE"/>
    <w:rsid w:val="00A421E8"/>
    <w:rsid w:val="00A42338"/>
    <w:rsid w:val="00A4235D"/>
    <w:rsid w:val="00A4237D"/>
    <w:rsid w:val="00A42394"/>
    <w:rsid w:val="00A4240F"/>
    <w:rsid w:val="00A425B5"/>
    <w:rsid w:val="00A425BF"/>
    <w:rsid w:val="00A42607"/>
    <w:rsid w:val="00A426D6"/>
    <w:rsid w:val="00A42857"/>
    <w:rsid w:val="00A4285C"/>
    <w:rsid w:val="00A4287F"/>
    <w:rsid w:val="00A42907"/>
    <w:rsid w:val="00A429A0"/>
    <w:rsid w:val="00A42BBE"/>
    <w:rsid w:val="00A42C8E"/>
    <w:rsid w:val="00A42CF6"/>
    <w:rsid w:val="00A42DED"/>
    <w:rsid w:val="00A42E7E"/>
    <w:rsid w:val="00A4302B"/>
    <w:rsid w:val="00A430A0"/>
    <w:rsid w:val="00A430B7"/>
    <w:rsid w:val="00A4312F"/>
    <w:rsid w:val="00A43230"/>
    <w:rsid w:val="00A4329F"/>
    <w:rsid w:val="00A43397"/>
    <w:rsid w:val="00A4367B"/>
    <w:rsid w:val="00A436F7"/>
    <w:rsid w:val="00A4390D"/>
    <w:rsid w:val="00A43A22"/>
    <w:rsid w:val="00A43A2E"/>
    <w:rsid w:val="00A43C3F"/>
    <w:rsid w:val="00A43CA1"/>
    <w:rsid w:val="00A43DE0"/>
    <w:rsid w:val="00A43E00"/>
    <w:rsid w:val="00A43E79"/>
    <w:rsid w:val="00A43F01"/>
    <w:rsid w:val="00A4412C"/>
    <w:rsid w:val="00A44206"/>
    <w:rsid w:val="00A44314"/>
    <w:rsid w:val="00A44441"/>
    <w:rsid w:val="00A445CB"/>
    <w:rsid w:val="00A44616"/>
    <w:rsid w:val="00A44690"/>
    <w:rsid w:val="00A446E0"/>
    <w:rsid w:val="00A448D5"/>
    <w:rsid w:val="00A44916"/>
    <w:rsid w:val="00A449D0"/>
    <w:rsid w:val="00A44A95"/>
    <w:rsid w:val="00A44B49"/>
    <w:rsid w:val="00A44C1E"/>
    <w:rsid w:val="00A44D6E"/>
    <w:rsid w:val="00A44D9D"/>
    <w:rsid w:val="00A44DEB"/>
    <w:rsid w:val="00A44DF2"/>
    <w:rsid w:val="00A44E10"/>
    <w:rsid w:val="00A44E20"/>
    <w:rsid w:val="00A44E2B"/>
    <w:rsid w:val="00A45023"/>
    <w:rsid w:val="00A4527C"/>
    <w:rsid w:val="00A453E0"/>
    <w:rsid w:val="00A4545F"/>
    <w:rsid w:val="00A45481"/>
    <w:rsid w:val="00A45596"/>
    <w:rsid w:val="00A455F6"/>
    <w:rsid w:val="00A4560A"/>
    <w:rsid w:val="00A45641"/>
    <w:rsid w:val="00A4567C"/>
    <w:rsid w:val="00A456F3"/>
    <w:rsid w:val="00A45727"/>
    <w:rsid w:val="00A45792"/>
    <w:rsid w:val="00A457A9"/>
    <w:rsid w:val="00A45842"/>
    <w:rsid w:val="00A45855"/>
    <w:rsid w:val="00A4591D"/>
    <w:rsid w:val="00A4592E"/>
    <w:rsid w:val="00A45976"/>
    <w:rsid w:val="00A45987"/>
    <w:rsid w:val="00A459A6"/>
    <w:rsid w:val="00A45A75"/>
    <w:rsid w:val="00A45AE1"/>
    <w:rsid w:val="00A45D6A"/>
    <w:rsid w:val="00A45E85"/>
    <w:rsid w:val="00A45F17"/>
    <w:rsid w:val="00A45FBB"/>
    <w:rsid w:val="00A45FEB"/>
    <w:rsid w:val="00A45FEC"/>
    <w:rsid w:val="00A46133"/>
    <w:rsid w:val="00A4627B"/>
    <w:rsid w:val="00A46282"/>
    <w:rsid w:val="00A462AD"/>
    <w:rsid w:val="00A46398"/>
    <w:rsid w:val="00A46495"/>
    <w:rsid w:val="00A464FD"/>
    <w:rsid w:val="00A46510"/>
    <w:rsid w:val="00A4651B"/>
    <w:rsid w:val="00A46557"/>
    <w:rsid w:val="00A465E1"/>
    <w:rsid w:val="00A4679C"/>
    <w:rsid w:val="00A46901"/>
    <w:rsid w:val="00A4695E"/>
    <w:rsid w:val="00A46988"/>
    <w:rsid w:val="00A469CE"/>
    <w:rsid w:val="00A46AA8"/>
    <w:rsid w:val="00A46BA9"/>
    <w:rsid w:val="00A46BF9"/>
    <w:rsid w:val="00A46D97"/>
    <w:rsid w:val="00A46DD2"/>
    <w:rsid w:val="00A46E91"/>
    <w:rsid w:val="00A46FD3"/>
    <w:rsid w:val="00A47075"/>
    <w:rsid w:val="00A47096"/>
    <w:rsid w:val="00A47295"/>
    <w:rsid w:val="00A474FA"/>
    <w:rsid w:val="00A4759D"/>
    <w:rsid w:val="00A475E2"/>
    <w:rsid w:val="00A47646"/>
    <w:rsid w:val="00A476CD"/>
    <w:rsid w:val="00A476E0"/>
    <w:rsid w:val="00A47869"/>
    <w:rsid w:val="00A47895"/>
    <w:rsid w:val="00A47901"/>
    <w:rsid w:val="00A4791C"/>
    <w:rsid w:val="00A47954"/>
    <w:rsid w:val="00A47AA4"/>
    <w:rsid w:val="00A47B99"/>
    <w:rsid w:val="00A47BC5"/>
    <w:rsid w:val="00A47E53"/>
    <w:rsid w:val="00A47EFC"/>
    <w:rsid w:val="00A47FB2"/>
    <w:rsid w:val="00A50002"/>
    <w:rsid w:val="00A50037"/>
    <w:rsid w:val="00A50056"/>
    <w:rsid w:val="00A50107"/>
    <w:rsid w:val="00A5013A"/>
    <w:rsid w:val="00A501FB"/>
    <w:rsid w:val="00A5024D"/>
    <w:rsid w:val="00A5029A"/>
    <w:rsid w:val="00A5035E"/>
    <w:rsid w:val="00A50481"/>
    <w:rsid w:val="00A504C4"/>
    <w:rsid w:val="00A5052B"/>
    <w:rsid w:val="00A507EC"/>
    <w:rsid w:val="00A508E6"/>
    <w:rsid w:val="00A5098B"/>
    <w:rsid w:val="00A50A75"/>
    <w:rsid w:val="00A50B0D"/>
    <w:rsid w:val="00A50BCF"/>
    <w:rsid w:val="00A50BF6"/>
    <w:rsid w:val="00A50C03"/>
    <w:rsid w:val="00A50C13"/>
    <w:rsid w:val="00A50C75"/>
    <w:rsid w:val="00A50C78"/>
    <w:rsid w:val="00A50C83"/>
    <w:rsid w:val="00A50C93"/>
    <w:rsid w:val="00A50CF9"/>
    <w:rsid w:val="00A50DBE"/>
    <w:rsid w:val="00A50EF4"/>
    <w:rsid w:val="00A50FC3"/>
    <w:rsid w:val="00A50FC4"/>
    <w:rsid w:val="00A51058"/>
    <w:rsid w:val="00A51084"/>
    <w:rsid w:val="00A51107"/>
    <w:rsid w:val="00A511B7"/>
    <w:rsid w:val="00A51204"/>
    <w:rsid w:val="00A51291"/>
    <w:rsid w:val="00A512C4"/>
    <w:rsid w:val="00A5132C"/>
    <w:rsid w:val="00A51374"/>
    <w:rsid w:val="00A513AA"/>
    <w:rsid w:val="00A513FA"/>
    <w:rsid w:val="00A51423"/>
    <w:rsid w:val="00A5145C"/>
    <w:rsid w:val="00A51492"/>
    <w:rsid w:val="00A514B7"/>
    <w:rsid w:val="00A51548"/>
    <w:rsid w:val="00A51607"/>
    <w:rsid w:val="00A51933"/>
    <w:rsid w:val="00A519B7"/>
    <w:rsid w:val="00A51A7D"/>
    <w:rsid w:val="00A51AAA"/>
    <w:rsid w:val="00A51BC5"/>
    <w:rsid w:val="00A51D40"/>
    <w:rsid w:val="00A51DCC"/>
    <w:rsid w:val="00A51E4A"/>
    <w:rsid w:val="00A51E93"/>
    <w:rsid w:val="00A51EA6"/>
    <w:rsid w:val="00A51EBA"/>
    <w:rsid w:val="00A51EC3"/>
    <w:rsid w:val="00A51F82"/>
    <w:rsid w:val="00A51FD5"/>
    <w:rsid w:val="00A52264"/>
    <w:rsid w:val="00A5226A"/>
    <w:rsid w:val="00A52283"/>
    <w:rsid w:val="00A5236D"/>
    <w:rsid w:val="00A523BB"/>
    <w:rsid w:val="00A5247B"/>
    <w:rsid w:val="00A524AE"/>
    <w:rsid w:val="00A52567"/>
    <w:rsid w:val="00A5259A"/>
    <w:rsid w:val="00A52603"/>
    <w:rsid w:val="00A52653"/>
    <w:rsid w:val="00A5277E"/>
    <w:rsid w:val="00A528B1"/>
    <w:rsid w:val="00A52945"/>
    <w:rsid w:val="00A52989"/>
    <w:rsid w:val="00A529D8"/>
    <w:rsid w:val="00A52B17"/>
    <w:rsid w:val="00A52BA1"/>
    <w:rsid w:val="00A52C37"/>
    <w:rsid w:val="00A52C9C"/>
    <w:rsid w:val="00A52CF8"/>
    <w:rsid w:val="00A52D29"/>
    <w:rsid w:val="00A52E96"/>
    <w:rsid w:val="00A52F35"/>
    <w:rsid w:val="00A52F47"/>
    <w:rsid w:val="00A52FC5"/>
    <w:rsid w:val="00A53012"/>
    <w:rsid w:val="00A53233"/>
    <w:rsid w:val="00A532D8"/>
    <w:rsid w:val="00A53331"/>
    <w:rsid w:val="00A5335B"/>
    <w:rsid w:val="00A533CD"/>
    <w:rsid w:val="00A5344F"/>
    <w:rsid w:val="00A534D4"/>
    <w:rsid w:val="00A53764"/>
    <w:rsid w:val="00A53771"/>
    <w:rsid w:val="00A537CC"/>
    <w:rsid w:val="00A53A52"/>
    <w:rsid w:val="00A53A55"/>
    <w:rsid w:val="00A53CB0"/>
    <w:rsid w:val="00A53D39"/>
    <w:rsid w:val="00A53D81"/>
    <w:rsid w:val="00A53DEC"/>
    <w:rsid w:val="00A53F39"/>
    <w:rsid w:val="00A53F81"/>
    <w:rsid w:val="00A54221"/>
    <w:rsid w:val="00A54317"/>
    <w:rsid w:val="00A5431B"/>
    <w:rsid w:val="00A54422"/>
    <w:rsid w:val="00A54477"/>
    <w:rsid w:val="00A544BF"/>
    <w:rsid w:val="00A54537"/>
    <w:rsid w:val="00A54703"/>
    <w:rsid w:val="00A547C9"/>
    <w:rsid w:val="00A54A19"/>
    <w:rsid w:val="00A54A81"/>
    <w:rsid w:val="00A54AEB"/>
    <w:rsid w:val="00A54B34"/>
    <w:rsid w:val="00A54B85"/>
    <w:rsid w:val="00A54BE5"/>
    <w:rsid w:val="00A54D24"/>
    <w:rsid w:val="00A54DC8"/>
    <w:rsid w:val="00A54FC4"/>
    <w:rsid w:val="00A54FF4"/>
    <w:rsid w:val="00A54FF9"/>
    <w:rsid w:val="00A55003"/>
    <w:rsid w:val="00A55023"/>
    <w:rsid w:val="00A550A8"/>
    <w:rsid w:val="00A550D2"/>
    <w:rsid w:val="00A55112"/>
    <w:rsid w:val="00A551A4"/>
    <w:rsid w:val="00A5549F"/>
    <w:rsid w:val="00A5550C"/>
    <w:rsid w:val="00A555A5"/>
    <w:rsid w:val="00A555BF"/>
    <w:rsid w:val="00A555C2"/>
    <w:rsid w:val="00A55628"/>
    <w:rsid w:val="00A5566B"/>
    <w:rsid w:val="00A556DC"/>
    <w:rsid w:val="00A557B5"/>
    <w:rsid w:val="00A5580F"/>
    <w:rsid w:val="00A55830"/>
    <w:rsid w:val="00A55838"/>
    <w:rsid w:val="00A55929"/>
    <w:rsid w:val="00A5593F"/>
    <w:rsid w:val="00A5595F"/>
    <w:rsid w:val="00A55A6B"/>
    <w:rsid w:val="00A55CA1"/>
    <w:rsid w:val="00A55D95"/>
    <w:rsid w:val="00A55EAA"/>
    <w:rsid w:val="00A55F93"/>
    <w:rsid w:val="00A5604D"/>
    <w:rsid w:val="00A562E3"/>
    <w:rsid w:val="00A56454"/>
    <w:rsid w:val="00A565B9"/>
    <w:rsid w:val="00A56611"/>
    <w:rsid w:val="00A5663A"/>
    <w:rsid w:val="00A56673"/>
    <w:rsid w:val="00A567B3"/>
    <w:rsid w:val="00A567C7"/>
    <w:rsid w:val="00A568C0"/>
    <w:rsid w:val="00A568EC"/>
    <w:rsid w:val="00A5695B"/>
    <w:rsid w:val="00A56A6E"/>
    <w:rsid w:val="00A56AE5"/>
    <w:rsid w:val="00A56B5B"/>
    <w:rsid w:val="00A56BED"/>
    <w:rsid w:val="00A56BF7"/>
    <w:rsid w:val="00A56D73"/>
    <w:rsid w:val="00A56DE5"/>
    <w:rsid w:val="00A56E16"/>
    <w:rsid w:val="00A56E7B"/>
    <w:rsid w:val="00A56EE1"/>
    <w:rsid w:val="00A56F91"/>
    <w:rsid w:val="00A56FF7"/>
    <w:rsid w:val="00A56FFB"/>
    <w:rsid w:val="00A570C9"/>
    <w:rsid w:val="00A5716D"/>
    <w:rsid w:val="00A571E7"/>
    <w:rsid w:val="00A57255"/>
    <w:rsid w:val="00A572DE"/>
    <w:rsid w:val="00A572FC"/>
    <w:rsid w:val="00A57301"/>
    <w:rsid w:val="00A57318"/>
    <w:rsid w:val="00A5732F"/>
    <w:rsid w:val="00A5736C"/>
    <w:rsid w:val="00A57410"/>
    <w:rsid w:val="00A5758C"/>
    <w:rsid w:val="00A57600"/>
    <w:rsid w:val="00A576FF"/>
    <w:rsid w:val="00A57702"/>
    <w:rsid w:val="00A577BB"/>
    <w:rsid w:val="00A57876"/>
    <w:rsid w:val="00A578AC"/>
    <w:rsid w:val="00A57934"/>
    <w:rsid w:val="00A579E9"/>
    <w:rsid w:val="00A57B42"/>
    <w:rsid w:val="00A57C49"/>
    <w:rsid w:val="00A57CF1"/>
    <w:rsid w:val="00A57DBB"/>
    <w:rsid w:val="00A57ED2"/>
    <w:rsid w:val="00A57F35"/>
    <w:rsid w:val="00A57F63"/>
    <w:rsid w:val="00A57FBC"/>
    <w:rsid w:val="00A57FF8"/>
    <w:rsid w:val="00A60082"/>
    <w:rsid w:val="00A600AB"/>
    <w:rsid w:val="00A60131"/>
    <w:rsid w:val="00A60139"/>
    <w:rsid w:val="00A601B6"/>
    <w:rsid w:val="00A6023C"/>
    <w:rsid w:val="00A6024C"/>
    <w:rsid w:val="00A6039E"/>
    <w:rsid w:val="00A60429"/>
    <w:rsid w:val="00A60437"/>
    <w:rsid w:val="00A604FB"/>
    <w:rsid w:val="00A60630"/>
    <w:rsid w:val="00A6063B"/>
    <w:rsid w:val="00A607AD"/>
    <w:rsid w:val="00A60854"/>
    <w:rsid w:val="00A6095C"/>
    <w:rsid w:val="00A60965"/>
    <w:rsid w:val="00A6097C"/>
    <w:rsid w:val="00A609AA"/>
    <w:rsid w:val="00A609D1"/>
    <w:rsid w:val="00A60A5E"/>
    <w:rsid w:val="00A60B42"/>
    <w:rsid w:val="00A60B44"/>
    <w:rsid w:val="00A60BA4"/>
    <w:rsid w:val="00A60C11"/>
    <w:rsid w:val="00A60DA0"/>
    <w:rsid w:val="00A60E6A"/>
    <w:rsid w:val="00A60EDF"/>
    <w:rsid w:val="00A60F48"/>
    <w:rsid w:val="00A6117D"/>
    <w:rsid w:val="00A6125A"/>
    <w:rsid w:val="00A612A8"/>
    <w:rsid w:val="00A612D0"/>
    <w:rsid w:val="00A613B8"/>
    <w:rsid w:val="00A613FC"/>
    <w:rsid w:val="00A614CE"/>
    <w:rsid w:val="00A614D8"/>
    <w:rsid w:val="00A61567"/>
    <w:rsid w:val="00A6166E"/>
    <w:rsid w:val="00A616EF"/>
    <w:rsid w:val="00A618E2"/>
    <w:rsid w:val="00A619DE"/>
    <w:rsid w:val="00A61A41"/>
    <w:rsid w:val="00A61AAC"/>
    <w:rsid w:val="00A61B41"/>
    <w:rsid w:val="00A61B4E"/>
    <w:rsid w:val="00A61C0C"/>
    <w:rsid w:val="00A61C5E"/>
    <w:rsid w:val="00A61CC1"/>
    <w:rsid w:val="00A61D25"/>
    <w:rsid w:val="00A61D64"/>
    <w:rsid w:val="00A61D8E"/>
    <w:rsid w:val="00A61DC0"/>
    <w:rsid w:val="00A61E78"/>
    <w:rsid w:val="00A61F0E"/>
    <w:rsid w:val="00A6208A"/>
    <w:rsid w:val="00A62272"/>
    <w:rsid w:val="00A6227B"/>
    <w:rsid w:val="00A62574"/>
    <w:rsid w:val="00A625D1"/>
    <w:rsid w:val="00A6274A"/>
    <w:rsid w:val="00A6287C"/>
    <w:rsid w:val="00A62AA8"/>
    <w:rsid w:val="00A62C11"/>
    <w:rsid w:val="00A62C6F"/>
    <w:rsid w:val="00A62C73"/>
    <w:rsid w:val="00A62CAA"/>
    <w:rsid w:val="00A62CEB"/>
    <w:rsid w:val="00A62D9F"/>
    <w:rsid w:val="00A62DE7"/>
    <w:rsid w:val="00A62F7D"/>
    <w:rsid w:val="00A62F99"/>
    <w:rsid w:val="00A63196"/>
    <w:rsid w:val="00A63245"/>
    <w:rsid w:val="00A632DE"/>
    <w:rsid w:val="00A632E3"/>
    <w:rsid w:val="00A63437"/>
    <w:rsid w:val="00A63560"/>
    <w:rsid w:val="00A635BA"/>
    <w:rsid w:val="00A6370A"/>
    <w:rsid w:val="00A6387C"/>
    <w:rsid w:val="00A6391D"/>
    <w:rsid w:val="00A6392D"/>
    <w:rsid w:val="00A639F4"/>
    <w:rsid w:val="00A63EB2"/>
    <w:rsid w:val="00A63F30"/>
    <w:rsid w:val="00A6408D"/>
    <w:rsid w:val="00A640C2"/>
    <w:rsid w:val="00A640CD"/>
    <w:rsid w:val="00A64128"/>
    <w:rsid w:val="00A6417A"/>
    <w:rsid w:val="00A6438F"/>
    <w:rsid w:val="00A643D0"/>
    <w:rsid w:val="00A644CD"/>
    <w:rsid w:val="00A6458D"/>
    <w:rsid w:val="00A645F1"/>
    <w:rsid w:val="00A6462C"/>
    <w:rsid w:val="00A646B5"/>
    <w:rsid w:val="00A64805"/>
    <w:rsid w:val="00A6481D"/>
    <w:rsid w:val="00A64919"/>
    <w:rsid w:val="00A649F7"/>
    <w:rsid w:val="00A64ADF"/>
    <w:rsid w:val="00A64B9A"/>
    <w:rsid w:val="00A64BD3"/>
    <w:rsid w:val="00A64E08"/>
    <w:rsid w:val="00A64ECA"/>
    <w:rsid w:val="00A64EED"/>
    <w:rsid w:val="00A65137"/>
    <w:rsid w:val="00A65143"/>
    <w:rsid w:val="00A652F5"/>
    <w:rsid w:val="00A653A4"/>
    <w:rsid w:val="00A6545E"/>
    <w:rsid w:val="00A6546C"/>
    <w:rsid w:val="00A6554B"/>
    <w:rsid w:val="00A655D0"/>
    <w:rsid w:val="00A655EB"/>
    <w:rsid w:val="00A657CE"/>
    <w:rsid w:val="00A65825"/>
    <w:rsid w:val="00A65880"/>
    <w:rsid w:val="00A65A0B"/>
    <w:rsid w:val="00A65A3D"/>
    <w:rsid w:val="00A65A54"/>
    <w:rsid w:val="00A65A91"/>
    <w:rsid w:val="00A65AE4"/>
    <w:rsid w:val="00A65B0C"/>
    <w:rsid w:val="00A65B96"/>
    <w:rsid w:val="00A65C1B"/>
    <w:rsid w:val="00A65C74"/>
    <w:rsid w:val="00A65D18"/>
    <w:rsid w:val="00A65DDB"/>
    <w:rsid w:val="00A6602F"/>
    <w:rsid w:val="00A661FD"/>
    <w:rsid w:val="00A662B5"/>
    <w:rsid w:val="00A6638E"/>
    <w:rsid w:val="00A66459"/>
    <w:rsid w:val="00A66492"/>
    <w:rsid w:val="00A664F5"/>
    <w:rsid w:val="00A6656A"/>
    <w:rsid w:val="00A66597"/>
    <w:rsid w:val="00A66652"/>
    <w:rsid w:val="00A666FC"/>
    <w:rsid w:val="00A66821"/>
    <w:rsid w:val="00A6687A"/>
    <w:rsid w:val="00A669C5"/>
    <w:rsid w:val="00A66A5F"/>
    <w:rsid w:val="00A66B7B"/>
    <w:rsid w:val="00A66C49"/>
    <w:rsid w:val="00A66CC3"/>
    <w:rsid w:val="00A66E08"/>
    <w:rsid w:val="00A66EE1"/>
    <w:rsid w:val="00A67184"/>
    <w:rsid w:val="00A67281"/>
    <w:rsid w:val="00A6732D"/>
    <w:rsid w:val="00A6746B"/>
    <w:rsid w:val="00A6747B"/>
    <w:rsid w:val="00A674FB"/>
    <w:rsid w:val="00A67604"/>
    <w:rsid w:val="00A67897"/>
    <w:rsid w:val="00A679CC"/>
    <w:rsid w:val="00A67B2A"/>
    <w:rsid w:val="00A67B98"/>
    <w:rsid w:val="00A67BD3"/>
    <w:rsid w:val="00A67C5A"/>
    <w:rsid w:val="00A67C83"/>
    <w:rsid w:val="00A67C90"/>
    <w:rsid w:val="00A67CFB"/>
    <w:rsid w:val="00A67DA9"/>
    <w:rsid w:val="00A67E61"/>
    <w:rsid w:val="00A67E6F"/>
    <w:rsid w:val="00A67F97"/>
    <w:rsid w:val="00A67FCA"/>
    <w:rsid w:val="00A700C0"/>
    <w:rsid w:val="00A70247"/>
    <w:rsid w:val="00A70260"/>
    <w:rsid w:val="00A704A4"/>
    <w:rsid w:val="00A70633"/>
    <w:rsid w:val="00A7065E"/>
    <w:rsid w:val="00A7072B"/>
    <w:rsid w:val="00A707AC"/>
    <w:rsid w:val="00A707DE"/>
    <w:rsid w:val="00A7097D"/>
    <w:rsid w:val="00A70984"/>
    <w:rsid w:val="00A709F3"/>
    <w:rsid w:val="00A70A63"/>
    <w:rsid w:val="00A70AD9"/>
    <w:rsid w:val="00A70B44"/>
    <w:rsid w:val="00A70B8B"/>
    <w:rsid w:val="00A70C26"/>
    <w:rsid w:val="00A70D05"/>
    <w:rsid w:val="00A70D2A"/>
    <w:rsid w:val="00A70D4B"/>
    <w:rsid w:val="00A70D94"/>
    <w:rsid w:val="00A70DA8"/>
    <w:rsid w:val="00A70DD0"/>
    <w:rsid w:val="00A70DEC"/>
    <w:rsid w:val="00A70E08"/>
    <w:rsid w:val="00A70FF4"/>
    <w:rsid w:val="00A71003"/>
    <w:rsid w:val="00A7105C"/>
    <w:rsid w:val="00A71061"/>
    <w:rsid w:val="00A71062"/>
    <w:rsid w:val="00A71197"/>
    <w:rsid w:val="00A7137B"/>
    <w:rsid w:val="00A71408"/>
    <w:rsid w:val="00A7141E"/>
    <w:rsid w:val="00A71472"/>
    <w:rsid w:val="00A716BD"/>
    <w:rsid w:val="00A717D9"/>
    <w:rsid w:val="00A71816"/>
    <w:rsid w:val="00A7192E"/>
    <w:rsid w:val="00A719DE"/>
    <w:rsid w:val="00A71A50"/>
    <w:rsid w:val="00A71A54"/>
    <w:rsid w:val="00A71AF6"/>
    <w:rsid w:val="00A71BBC"/>
    <w:rsid w:val="00A71C2F"/>
    <w:rsid w:val="00A71C8C"/>
    <w:rsid w:val="00A71D0F"/>
    <w:rsid w:val="00A71D5A"/>
    <w:rsid w:val="00A71DD0"/>
    <w:rsid w:val="00A71E8A"/>
    <w:rsid w:val="00A71F58"/>
    <w:rsid w:val="00A723B3"/>
    <w:rsid w:val="00A7256E"/>
    <w:rsid w:val="00A728A0"/>
    <w:rsid w:val="00A728B1"/>
    <w:rsid w:val="00A728C7"/>
    <w:rsid w:val="00A7291C"/>
    <w:rsid w:val="00A7298B"/>
    <w:rsid w:val="00A729F5"/>
    <w:rsid w:val="00A72A41"/>
    <w:rsid w:val="00A72B12"/>
    <w:rsid w:val="00A72B8F"/>
    <w:rsid w:val="00A72C28"/>
    <w:rsid w:val="00A72C3C"/>
    <w:rsid w:val="00A72D25"/>
    <w:rsid w:val="00A72D87"/>
    <w:rsid w:val="00A72EB4"/>
    <w:rsid w:val="00A72F4F"/>
    <w:rsid w:val="00A72F63"/>
    <w:rsid w:val="00A72F67"/>
    <w:rsid w:val="00A72FA7"/>
    <w:rsid w:val="00A73059"/>
    <w:rsid w:val="00A73150"/>
    <w:rsid w:val="00A73199"/>
    <w:rsid w:val="00A73244"/>
    <w:rsid w:val="00A7324A"/>
    <w:rsid w:val="00A73281"/>
    <w:rsid w:val="00A73383"/>
    <w:rsid w:val="00A733AE"/>
    <w:rsid w:val="00A73425"/>
    <w:rsid w:val="00A73479"/>
    <w:rsid w:val="00A734A6"/>
    <w:rsid w:val="00A7353C"/>
    <w:rsid w:val="00A7370A"/>
    <w:rsid w:val="00A7377A"/>
    <w:rsid w:val="00A737D5"/>
    <w:rsid w:val="00A73810"/>
    <w:rsid w:val="00A73946"/>
    <w:rsid w:val="00A73B40"/>
    <w:rsid w:val="00A73CA6"/>
    <w:rsid w:val="00A73DDB"/>
    <w:rsid w:val="00A73E6F"/>
    <w:rsid w:val="00A73EF2"/>
    <w:rsid w:val="00A73F3F"/>
    <w:rsid w:val="00A74006"/>
    <w:rsid w:val="00A740F7"/>
    <w:rsid w:val="00A74145"/>
    <w:rsid w:val="00A741B0"/>
    <w:rsid w:val="00A743F7"/>
    <w:rsid w:val="00A744B2"/>
    <w:rsid w:val="00A745A7"/>
    <w:rsid w:val="00A745D2"/>
    <w:rsid w:val="00A7465E"/>
    <w:rsid w:val="00A746FF"/>
    <w:rsid w:val="00A747F2"/>
    <w:rsid w:val="00A7487C"/>
    <w:rsid w:val="00A74969"/>
    <w:rsid w:val="00A74B72"/>
    <w:rsid w:val="00A74BD4"/>
    <w:rsid w:val="00A74C33"/>
    <w:rsid w:val="00A74C5B"/>
    <w:rsid w:val="00A74CB5"/>
    <w:rsid w:val="00A74D42"/>
    <w:rsid w:val="00A74D74"/>
    <w:rsid w:val="00A74D75"/>
    <w:rsid w:val="00A74E75"/>
    <w:rsid w:val="00A74E77"/>
    <w:rsid w:val="00A74FEC"/>
    <w:rsid w:val="00A7511C"/>
    <w:rsid w:val="00A7531C"/>
    <w:rsid w:val="00A75425"/>
    <w:rsid w:val="00A7542F"/>
    <w:rsid w:val="00A75442"/>
    <w:rsid w:val="00A75462"/>
    <w:rsid w:val="00A75600"/>
    <w:rsid w:val="00A75652"/>
    <w:rsid w:val="00A756E6"/>
    <w:rsid w:val="00A75722"/>
    <w:rsid w:val="00A757E6"/>
    <w:rsid w:val="00A7584F"/>
    <w:rsid w:val="00A75921"/>
    <w:rsid w:val="00A7598E"/>
    <w:rsid w:val="00A75A41"/>
    <w:rsid w:val="00A75A83"/>
    <w:rsid w:val="00A75BA0"/>
    <w:rsid w:val="00A75C43"/>
    <w:rsid w:val="00A75D84"/>
    <w:rsid w:val="00A75F58"/>
    <w:rsid w:val="00A75FAE"/>
    <w:rsid w:val="00A75FC2"/>
    <w:rsid w:val="00A75FE4"/>
    <w:rsid w:val="00A760C8"/>
    <w:rsid w:val="00A7637A"/>
    <w:rsid w:val="00A7642D"/>
    <w:rsid w:val="00A76431"/>
    <w:rsid w:val="00A76453"/>
    <w:rsid w:val="00A76472"/>
    <w:rsid w:val="00A765A3"/>
    <w:rsid w:val="00A765FF"/>
    <w:rsid w:val="00A767F4"/>
    <w:rsid w:val="00A76882"/>
    <w:rsid w:val="00A769AD"/>
    <w:rsid w:val="00A769B7"/>
    <w:rsid w:val="00A76A60"/>
    <w:rsid w:val="00A76AB8"/>
    <w:rsid w:val="00A76C79"/>
    <w:rsid w:val="00A76CA7"/>
    <w:rsid w:val="00A76D1E"/>
    <w:rsid w:val="00A76E6F"/>
    <w:rsid w:val="00A76E88"/>
    <w:rsid w:val="00A76F9E"/>
    <w:rsid w:val="00A77001"/>
    <w:rsid w:val="00A77239"/>
    <w:rsid w:val="00A773F1"/>
    <w:rsid w:val="00A774B2"/>
    <w:rsid w:val="00A774CB"/>
    <w:rsid w:val="00A7754A"/>
    <w:rsid w:val="00A775A5"/>
    <w:rsid w:val="00A775B1"/>
    <w:rsid w:val="00A7762E"/>
    <w:rsid w:val="00A776D6"/>
    <w:rsid w:val="00A77713"/>
    <w:rsid w:val="00A7775C"/>
    <w:rsid w:val="00A777B1"/>
    <w:rsid w:val="00A77889"/>
    <w:rsid w:val="00A77D58"/>
    <w:rsid w:val="00A77D83"/>
    <w:rsid w:val="00A77EBF"/>
    <w:rsid w:val="00A804FD"/>
    <w:rsid w:val="00A80507"/>
    <w:rsid w:val="00A80555"/>
    <w:rsid w:val="00A80659"/>
    <w:rsid w:val="00A80839"/>
    <w:rsid w:val="00A8088E"/>
    <w:rsid w:val="00A80928"/>
    <w:rsid w:val="00A80933"/>
    <w:rsid w:val="00A80A38"/>
    <w:rsid w:val="00A80BB1"/>
    <w:rsid w:val="00A80ED2"/>
    <w:rsid w:val="00A80ED9"/>
    <w:rsid w:val="00A80FC4"/>
    <w:rsid w:val="00A8105E"/>
    <w:rsid w:val="00A81094"/>
    <w:rsid w:val="00A810B7"/>
    <w:rsid w:val="00A810C2"/>
    <w:rsid w:val="00A8121C"/>
    <w:rsid w:val="00A81264"/>
    <w:rsid w:val="00A8127D"/>
    <w:rsid w:val="00A812E8"/>
    <w:rsid w:val="00A81352"/>
    <w:rsid w:val="00A813D3"/>
    <w:rsid w:val="00A8143E"/>
    <w:rsid w:val="00A814EA"/>
    <w:rsid w:val="00A8159B"/>
    <w:rsid w:val="00A817D8"/>
    <w:rsid w:val="00A817FC"/>
    <w:rsid w:val="00A8191C"/>
    <w:rsid w:val="00A819AE"/>
    <w:rsid w:val="00A81A59"/>
    <w:rsid w:val="00A81A8B"/>
    <w:rsid w:val="00A81AA2"/>
    <w:rsid w:val="00A81AB5"/>
    <w:rsid w:val="00A81B17"/>
    <w:rsid w:val="00A81B1D"/>
    <w:rsid w:val="00A81B3F"/>
    <w:rsid w:val="00A81BD6"/>
    <w:rsid w:val="00A81C43"/>
    <w:rsid w:val="00A81CDD"/>
    <w:rsid w:val="00A81DFD"/>
    <w:rsid w:val="00A81E2F"/>
    <w:rsid w:val="00A81EED"/>
    <w:rsid w:val="00A81FE4"/>
    <w:rsid w:val="00A82063"/>
    <w:rsid w:val="00A82138"/>
    <w:rsid w:val="00A8219B"/>
    <w:rsid w:val="00A82369"/>
    <w:rsid w:val="00A82516"/>
    <w:rsid w:val="00A82530"/>
    <w:rsid w:val="00A825A4"/>
    <w:rsid w:val="00A8268F"/>
    <w:rsid w:val="00A826FB"/>
    <w:rsid w:val="00A82719"/>
    <w:rsid w:val="00A82748"/>
    <w:rsid w:val="00A8274A"/>
    <w:rsid w:val="00A82768"/>
    <w:rsid w:val="00A828A3"/>
    <w:rsid w:val="00A82948"/>
    <w:rsid w:val="00A82981"/>
    <w:rsid w:val="00A829DB"/>
    <w:rsid w:val="00A82A21"/>
    <w:rsid w:val="00A82B70"/>
    <w:rsid w:val="00A82B83"/>
    <w:rsid w:val="00A82C63"/>
    <w:rsid w:val="00A82C74"/>
    <w:rsid w:val="00A82CE7"/>
    <w:rsid w:val="00A82D8A"/>
    <w:rsid w:val="00A82E11"/>
    <w:rsid w:val="00A82F65"/>
    <w:rsid w:val="00A8314A"/>
    <w:rsid w:val="00A832F4"/>
    <w:rsid w:val="00A8330D"/>
    <w:rsid w:val="00A83393"/>
    <w:rsid w:val="00A83465"/>
    <w:rsid w:val="00A83545"/>
    <w:rsid w:val="00A835D9"/>
    <w:rsid w:val="00A835F2"/>
    <w:rsid w:val="00A83632"/>
    <w:rsid w:val="00A83652"/>
    <w:rsid w:val="00A8367B"/>
    <w:rsid w:val="00A838C9"/>
    <w:rsid w:val="00A838FE"/>
    <w:rsid w:val="00A8394B"/>
    <w:rsid w:val="00A83A1F"/>
    <w:rsid w:val="00A83AD4"/>
    <w:rsid w:val="00A83B52"/>
    <w:rsid w:val="00A83B84"/>
    <w:rsid w:val="00A83BB8"/>
    <w:rsid w:val="00A83C3A"/>
    <w:rsid w:val="00A83D27"/>
    <w:rsid w:val="00A83D65"/>
    <w:rsid w:val="00A83D8B"/>
    <w:rsid w:val="00A83FCA"/>
    <w:rsid w:val="00A8411A"/>
    <w:rsid w:val="00A8413F"/>
    <w:rsid w:val="00A8416A"/>
    <w:rsid w:val="00A841A7"/>
    <w:rsid w:val="00A84272"/>
    <w:rsid w:val="00A84339"/>
    <w:rsid w:val="00A843DB"/>
    <w:rsid w:val="00A843E4"/>
    <w:rsid w:val="00A84420"/>
    <w:rsid w:val="00A84528"/>
    <w:rsid w:val="00A845D2"/>
    <w:rsid w:val="00A84728"/>
    <w:rsid w:val="00A84756"/>
    <w:rsid w:val="00A84831"/>
    <w:rsid w:val="00A84858"/>
    <w:rsid w:val="00A848F2"/>
    <w:rsid w:val="00A84906"/>
    <w:rsid w:val="00A84B6A"/>
    <w:rsid w:val="00A84B9C"/>
    <w:rsid w:val="00A84BBC"/>
    <w:rsid w:val="00A84CC0"/>
    <w:rsid w:val="00A84D94"/>
    <w:rsid w:val="00A84DEA"/>
    <w:rsid w:val="00A84E3A"/>
    <w:rsid w:val="00A85116"/>
    <w:rsid w:val="00A8515F"/>
    <w:rsid w:val="00A852C4"/>
    <w:rsid w:val="00A8536C"/>
    <w:rsid w:val="00A853BE"/>
    <w:rsid w:val="00A85470"/>
    <w:rsid w:val="00A854DC"/>
    <w:rsid w:val="00A85512"/>
    <w:rsid w:val="00A8555A"/>
    <w:rsid w:val="00A8557B"/>
    <w:rsid w:val="00A855B2"/>
    <w:rsid w:val="00A8579D"/>
    <w:rsid w:val="00A8584D"/>
    <w:rsid w:val="00A85859"/>
    <w:rsid w:val="00A858A0"/>
    <w:rsid w:val="00A85924"/>
    <w:rsid w:val="00A85A38"/>
    <w:rsid w:val="00A85A53"/>
    <w:rsid w:val="00A85AB9"/>
    <w:rsid w:val="00A85AF0"/>
    <w:rsid w:val="00A85C02"/>
    <w:rsid w:val="00A85C46"/>
    <w:rsid w:val="00A85CF8"/>
    <w:rsid w:val="00A85D12"/>
    <w:rsid w:val="00A85DDF"/>
    <w:rsid w:val="00A85DE5"/>
    <w:rsid w:val="00A85E1E"/>
    <w:rsid w:val="00A85E81"/>
    <w:rsid w:val="00A85FD0"/>
    <w:rsid w:val="00A86034"/>
    <w:rsid w:val="00A86037"/>
    <w:rsid w:val="00A8604E"/>
    <w:rsid w:val="00A86062"/>
    <w:rsid w:val="00A8636C"/>
    <w:rsid w:val="00A86437"/>
    <w:rsid w:val="00A8665A"/>
    <w:rsid w:val="00A866F7"/>
    <w:rsid w:val="00A869EC"/>
    <w:rsid w:val="00A86A80"/>
    <w:rsid w:val="00A86B2A"/>
    <w:rsid w:val="00A86C2D"/>
    <w:rsid w:val="00A86C42"/>
    <w:rsid w:val="00A86D1D"/>
    <w:rsid w:val="00A86D50"/>
    <w:rsid w:val="00A86EFC"/>
    <w:rsid w:val="00A86F2B"/>
    <w:rsid w:val="00A86F5B"/>
    <w:rsid w:val="00A86FB8"/>
    <w:rsid w:val="00A870B0"/>
    <w:rsid w:val="00A870E4"/>
    <w:rsid w:val="00A871AF"/>
    <w:rsid w:val="00A871EA"/>
    <w:rsid w:val="00A8723C"/>
    <w:rsid w:val="00A87399"/>
    <w:rsid w:val="00A874C8"/>
    <w:rsid w:val="00A87553"/>
    <w:rsid w:val="00A875D8"/>
    <w:rsid w:val="00A87612"/>
    <w:rsid w:val="00A876F6"/>
    <w:rsid w:val="00A87728"/>
    <w:rsid w:val="00A8782C"/>
    <w:rsid w:val="00A87AC0"/>
    <w:rsid w:val="00A87B2F"/>
    <w:rsid w:val="00A87BA7"/>
    <w:rsid w:val="00A87C38"/>
    <w:rsid w:val="00A87D61"/>
    <w:rsid w:val="00A87D96"/>
    <w:rsid w:val="00A87D9C"/>
    <w:rsid w:val="00A87ED5"/>
    <w:rsid w:val="00A87F25"/>
    <w:rsid w:val="00A87F31"/>
    <w:rsid w:val="00A87F55"/>
    <w:rsid w:val="00A87F97"/>
    <w:rsid w:val="00A90097"/>
    <w:rsid w:val="00A900DE"/>
    <w:rsid w:val="00A90151"/>
    <w:rsid w:val="00A9027C"/>
    <w:rsid w:val="00A9032D"/>
    <w:rsid w:val="00A90335"/>
    <w:rsid w:val="00A9047E"/>
    <w:rsid w:val="00A90488"/>
    <w:rsid w:val="00A904F4"/>
    <w:rsid w:val="00A905EC"/>
    <w:rsid w:val="00A90666"/>
    <w:rsid w:val="00A90936"/>
    <w:rsid w:val="00A9096D"/>
    <w:rsid w:val="00A909B3"/>
    <w:rsid w:val="00A909B8"/>
    <w:rsid w:val="00A909DC"/>
    <w:rsid w:val="00A909F6"/>
    <w:rsid w:val="00A90A47"/>
    <w:rsid w:val="00A90A66"/>
    <w:rsid w:val="00A90ADB"/>
    <w:rsid w:val="00A90B26"/>
    <w:rsid w:val="00A90B49"/>
    <w:rsid w:val="00A90BE3"/>
    <w:rsid w:val="00A90D94"/>
    <w:rsid w:val="00A90E93"/>
    <w:rsid w:val="00A90ECD"/>
    <w:rsid w:val="00A910E1"/>
    <w:rsid w:val="00A91190"/>
    <w:rsid w:val="00A911F0"/>
    <w:rsid w:val="00A9122A"/>
    <w:rsid w:val="00A9146D"/>
    <w:rsid w:val="00A91566"/>
    <w:rsid w:val="00A915B8"/>
    <w:rsid w:val="00A91677"/>
    <w:rsid w:val="00A9178A"/>
    <w:rsid w:val="00A9198F"/>
    <w:rsid w:val="00A91A68"/>
    <w:rsid w:val="00A91B41"/>
    <w:rsid w:val="00A91C55"/>
    <w:rsid w:val="00A91C76"/>
    <w:rsid w:val="00A91CA9"/>
    <w:rsid w:val="00A91D76"/>
    <w:rsid w:val="00A91D90"/>
    <w:rsid w:val="00A91DF9"/>
    <w:rsid w:val="00A91E6A"/>
    <w:rsid w:val="00A92068"/>
    <w:rsid w:val="00A92184"/>
    <w:rsid w:val="00A921CC"/>
    <w:rsid w:val="00A921EF"/>
    <w:rsid w:val="00A92241"/>
    <w:rsid w:val="00A9229A"/>
    <w:rsid w:val="00A92576"/>
    <w:rsid w:val="00A926C3"/>
    <w:rsid w:val="00A927B9"/>
    <w:rsid w:val="00A927CD"/>
    <w:rsid w:val="00A92A9F"/>
    <w:rsid w:val="00A92AC8"/>
    <w:rsid w:val="00A92AE9"/>
    <w:rsid w:val="00A92D25"/>
    <w:rsid w:val="00A92D43"/>
    <w:rsid w:val="00A92E20"/>
    <w:rsid w:val="00A92EC3"/>
    <w:rsid w:val="00A92EC8"/>
    <w:rsid w:val="00A92EF8"/>
    <w:rsid w:val="00A92F1B"/>
    <w:rsid w:val="00A93044"/>
    <w:rsid w:val="00A93072"/>
    <w:rsid w:val="00A93119"/>
    <w:rsid w:val="00A9318A"/>
    <w:rsid w:val="00A93295"/>
    <w:rsid w:val="00A932B8"/>
    <w:rsid w:val="00A93568"/>
    <w:rsid w:val="00A93651"/>
    <w:rsid w:val="00A936BE"/>
    <w:rsid w:val="00A936D1"/>
    <w:rsid w:val="00A937D4"/>
    <w:rsid w:val="00A93887"/>
    <w:rsid w:val="00A938BC"/>
    <w:rsid w:val="00A938C5"/>
    <w:rsid w:val="00A93A9D"/>
    <w:rsid w:val="00A93B32"/>
    <w:rsid w:val="00A93BA2"/>
    <w:rsid w:val="00A93D08"/>
    <w:rsid w:val="00A93DA6"/>
    <w:rsid w:val="00A93E19"/>
    <w:rsid w:val="00A93E89"/>
    <w:rsid w:val="00A93FE6"/>
    <w:rsid w:val="00A9408C"/>
    <w:rsid w:val="00A9418A"/>
    <w:rsid w:val="00A9421B"/>
    <w:rsid w:val="00A9422D"/>
    <w:rsid w:val="00A9435B"/>
    <w:rsid w:val="00A9441F"/>
    <w:rsid w:val="00A94457"/>
    <w:rsid w:val="00A94609"/>
    <w:rsid w:val="00A94727"/>
    <w:rsid w:val="00A94789"/>
    <w:rsid w:val="00A947BD"/>
    <w:rsid w:val="00A94867"/>
    <w:rsid w:val="00A9486B"/>
    <w:rsid w:val="00A948A1"/>
    <w:rsid w:val="00A94992"/>
    <w:rsid w:val="00A949FD"/>
    <w:rsid w:val="00A94A11"/>
    <w:rsid w:val="00A94A40"/>
    <w:rsid w:val="00A94A68"/>
    <w:rsid w:val="00A94A9E"/>
    <w:rsid w:val="00A94CA7"/>
    <w:rsid w:val="00A94D32"/>
    <w:rsid w:val="00A94D44"/>
    <w:rsid w:val="00A94D5E"/>
    <w:rsid w:val="00A94F3E"/>
    <w:rsid w:val="00A94FEB"/>
    <w:rsid w:val="00A9502D"/>
    <w:rsid w:val="00A950BA"/>
    <w:rsid w:val="00A950EA"/>
    <w:rsid w:val="00A9522B"/>
    <w:rsid w:val="00A9526D"/>
    <w:rsid w:val="00A952F4"/>
    <w:rsid w:val="00A953DE"/>
    <w:rsid w:val="00A95467"/>
    <w:rsid w:val="00A9548B"/>
    <w:rsid w:val="00A955A6"/>
    <w:rsid w:val="00A95690"/>
    <w:rsid w:val="00A95757"/>
    <w:rsid w:val="00A958D5"/>
    <w:rsid w:val="00A958D9"/>
    <w:rsid w:val="00A9590D"/>
    <w:rsid w:val="00A9598F"/>
    <w:rsid w:val="00A959DE"/>
    <w:rsid w:val="00A95A0D"/>
    <w:rsid w:val="00A95CFE"/>
    <w:rsid w:val="00A95DB5"/>
    <w:rsid w:val="00A95DC6"/>
    <w:rsid w:val="00A95DD8"/>
    <w:rsid w:val="00A95FC2"/>
    <w:rsid w:val="00A96063"/>
    <w:rsid w:val="00A961D7"/>
    <w:rsid w:val="00A9643A"/>
    <w:rsid w:val="00A96462"/>
    <w:rsid w:val="00A96506"/>
    <w:rsid w:val="00A965DC"/>
    <w:rsid w:val="00A9666A"/>
    <w:rsid w:val="00A9669F"/>
    <w:rsid w:val="00A96704"/>
    <w:rsid w:val="00A9673C"/>
    <w:rsid w:val="00A9678A"/>
    <w:rsid w:val="00A96A7F"/>
    <w:rsid w:val="00A96AD0"/>
    <w:rsid w:val="00A96C47"/>
    <w:rsid w:val="00A96D9A"/>
    <w:rsid w:val="00A96DA2"/>
    <w:rsid w:val="00A96E3C"/>
    <w:rsid w:val="00A96E57"/>
    <w:rsid w:val="00A96E90"/>
    <w:rsid w:val="00A96EF7"/>
    <w:rsid w:val="00A96F0F"/>
    <w:rsid w:val="00A96F4F"/>
    <w:rsid w:val="00A96FE1"/>
    <w:rsid w:val="00A9703C"/>
    <w:rsid w:val="00A9707D"/>
    <w:rsid w:val="00A971E1"/>
    <w:rsid w:val="00A97226"/>
    <w:rsid w:val="00A97305"/>
    <w:rsid w:val="00A97363"/>
    <w:rsid w:val="00A973F0"/>
    <w:rsid w:val="00A974FE"/>
    <w:rsid w:val="00A9755B"/>
    <w:rsid w:val="00A975EE"/>
    <w:rsid w:val="00A976B2"/>
    <w:rsid w:val="00A976BC"/>
    <w:rsid w:val="00A978F5"/>
    <w:rsid w:val="00A97A2B"/>
    <w:rsid w:val="00A97A6D"/>
    <w:rsid w:val="00A97AAA"/>
    <w:rsid w:val="00A97AFB"/>
    <w:rsid w:val="00A97C09"/>
    <w:rsid w:val="00A97C62"/>
    <w:rsid w:val="00A97D80"/>
    <w:rsid w:val="00A97DB6"/>
    <w:rsid w:val="00A97E5D"/>
    <w:rsid w:val="00A97ECC"/>
    <w:rsid w:val="00A97F37"/>
    <w:rsid w:val="00A97F91"/>
    <w:rsid w:val="00A97FF8"/>
    <w:rsid w:val="00AA0024"/>
    <w:rsid w:val="00AA0025"/>
    <w:rsid w:val="00AA00BB"/>
    <w:rsid w:val="00AA00D8"/>
    <w:rsid w:val="00AA00ED"/>
    <w:rsid w:val="00AA020E"/>
    <w:rsid w:val="00AA0224"/>
    <w:rsid w:val="00AA02E1"/>
    <w:rsid w:val="00AA04DC"/>
    <w:rsid w:val="00AA069C"/>
    <w:rsid w:val="00AA0745"/>
    <w:rsid w:val="00AA0A32"/>
    <w:rsid w:val="00AA0B46"/>
    <w:rsid w:val="00AA0C39"/>
    <w:rsid w:val="00AA0D8E"/>
    <w:rsid w:val="00AA0E97"/>
    <w:rsid w:val="00AA0EB5"/>
    <w:rsid w:val="00AA102D"/>
    <w:rsid w:val="00AA10B6"/>
    <w:rsid w:val="00AA1118"/>
    <w:rsid w:val="00AA11C3"/>
    <w:rsid w:val="00AA13F7"/>
    <w:rsid w:val="00AA1475"/>
    <w:rsid w:val="00AA14CB"/>
    <w:rsid w:val="00AA1553"/>
    <w:rsid w:val="00AA1554"/>
    <w:rsid w:val="00AA160C"/>
    <w:rsid w:val="00AA174E"/>
    <w:rsid w:val="00AA179A"/>
    <w:rsid w:val="00AA18FA"/>
    <w:rsid w:val="00AA1905"/>
    <w:rsid w:val="00AA19EF"/>
    <w:rsid w:val="00AA1A26"/>
    <w:rsid w:val="00AA1B65"/>
    <w:rsid w:val="00AA1C26"/>
    <w:rsid w:val="00AA1D16"/>
    <w:rsid w:val="00AA1D56"/>
    <w:rsid w:val="00AA1EFB"/>
    <w:rsid w:val="00AA1FAA"/>
    <w:rsid w:val="00AA1FAD"/>
    <w:rsid w:val="00AA205F"/>
    <w:rsid w:val="00AA20C9"/>
    <w:rsid w:val="00AA20E6"/>
    <w:rsid w:val="00AA2153"/>
    <w:rsid w:val="00AA21B2"/>
    <w:rsid w:val="00AA2389"/>
    <w:rsid w:val="00AA23A1"/>
    <w:rsid w:val="00AA24C7"/>
    <w:rsid w:val="00AA252D"/>
    <w:rsid w:val="00AA25BB"/>
    <w:rsid w:val="00AA25F9"/>
    <w:rsid w:val="00AA2B17"/>
    <w:rsid w:val="00AA2D65"/>
    <w:rsid w:val="00AA2E07"/>
    <w:rsid w:val="00AA2E3F"/>
    <w:rsid w:val="00AA2EBF"/>
    <w:rsid w:val="00AA2EE4"/>
    <w:rsid w:val="00AA2FB8"/>
    <w:rsid w:val="00AA30B1"/>
    <w:rsid w:val="00AA318F"/>
    <w:rsid w:val="00AA326A"/>
    <w:rsid w:val="00AA3272"/>
    <w:rsid w:val="00AA32D9"/>
    <w:rsid w:val="00AA32EE"/>
    <w:rsid w:val="00AA333B"/>
    <w:rsid w:val="00AA3362"/>
    <w:rsid w:val="00AA341E"/>
    <w:rsid w:val="00AA34C5"/>
    <w:rsid w:val="00AA3567"/>
    <w:rsid w:val="00AA37D2"/>
    <w:rsid w:val="00AA37FD"/>
    <w:rsid w:val="00AA383D"/>
    <w:rsid w:val="00AA3885"/>
    <w:rsid w:val="00AA38F6"/>
    <w:rsid w:val="00AA3A0E"/>
    <w:rsid w:val="00AA3A1C"/>
    <w:rsid w:val="00AA3AB3"/>
    <w:rsid w:val="00AA3B35"/>
    <w:rsid w:val="00AA3BE9"/>
    <w:rsid w:val="00AA3D72"/>
    <w:rsid w:val="00AA3DB3"/>
    <w:rsid w:val="00AA3E84"/>
    <w:rsid w:val="00AA3ECE"/>
    <w:rsid w:val="00AA411C"/>
    <w:rsid w:val="00AA413D"/>
    <w:rsid w:val="00AA4164"/>
    <w:rsid w:val="00AA418B"/>
    <w:rsid w:val="00AA4367"/>
    <w:rsid w:val="00AA43B7"/>
    <w:rsid w:val="00AA4501"/>
    <w:rsid w:val="00AA472D"/>
    <w:rsid w:val="00AA4773"/>
    <w:rsid w:val="00AA47B7"/>
    <w:rsid w:val="00AA47EE"/>
    <w:rsid w:val="00AA4847"/>
    <w:rsid w:val="00AA48A9"/>
    <w:rsid w:val="00AA49F8"/>
    <w:rsid w:val="00AA4B37"/>
    <w:rsid w:val="00AA4BD1"/>
    <w:rsid w:val="00AA4F2E"/>
    <w:rsid w:val="00AA50E7"/>
    <w:rsid w:val="00AA512E"/>
    <w:rsid w:val="00AA51C3"/>
    <w:rsid w:val="00AA523A"/>
    <w:rsid w:val="00AA523E"/>
    <w:rsid w:val="00AA5298"/>
    <w:rsid w:val="00AA5323"/>
    <w:rsid w:val="00AA53BC"/>
    <w:rsid w:val="00AA557B"/>
    <w:rsid w:val="00AA55F1"/>
    <w:rsid w:val="00AA5618"/>
    <w:rsid w:val="00AA5644"/>
    <w:rsid w:val="00AA5753"/>
    <w:rsid w:val="00AA576C"/>
    <w:rsid w:val="00AA58AC"/>
    <w:rsid w:val="00AA5AEA"/>
    <w:rsid w:val="00AA5B80"/>
    <w:rsid w:val="00AA5BB4"/>
    <w:rsid w:val="00AA5BEE"/>
    <w:rsid w:val="00AA5C59"/>
    <w:rsid w:val="00AA5D1C"/>
    <w:rsid w:val="00AA5E28"/>
    <w:rsid w:val="00AA5E78"/>
    <w:rsid w:val="00AA5E7C"/>
    <w:rsid w:val="00AA60B7"/>
    <w:rsid w:val="00AA6171"/>
    <w:rsid w:val="00AA62C6"/>
    <w:rsid w:val="00AA63AE"/>
    <w:rsid w:val="00AA64FF"/>
    <w:rsid w:val="00AA669F"/>
    <w:rsid w:val="00AA67E1"/>
    <w:rsid w:val="00AA67E7"/>
    <w:rsid w:val="00AA6828"/>
    <w:rsid w:val="00AA69A1"/>
    <w:rsid w:val="00AA6A1E"/>
    <w:rsid w:val="00AA6CF1"/>
    <w:rsid w:val="00AA6D03"/>
    <w:rsid w:val="00AA6D1F"/>
    <w:rsid w:val="00AA6D9D"/>
    <w:rsid w:val="00AA6E58"/>
    <w:rsid w:val="00AA6E96"/>
    <w:rsid w:val="00AA7068"/>
    <w:rsid w:val="00AA70E3"/>
    <w:rsid w:val="00AA7147"/>
    <w:rsid w:val="00AA71EB"/>
    <w:rsid w:val="00AA71FB"/>
    <w:rsid w:val="00AA721C"/>
    <w:rsid w:val="00AA73DC"/>
    <w:rsid w:val="00AA7497"/>
    <w:rsid w:val="00AA75C1"/>
    <w:rsid w:val="00AA774B"/>
    <w:rsid w:val="00AA77CF"/>
    <w:rsid w:val="00AA7821"/>
    <w:rsid w:val="00AA7871"/>
    <w:rsid w:val="00AA7895"/>
    <w:rsid w:val="00AA78D7"/>
    <w:rsid w:val="00AA790D"/>
    <w:rsid w:val="00AA7A33"/>
    <w:rsid w:val="00AA7ABC"/>
    <w:rsid w:val="00AA7C18"/>
    <w:rsid w:val="00AA7CAD"/>
    <w:rsid w:val="00AA7D22"/>
    <w:rsid w:val="00AA7D4E"/>
    <w:rsid w:val="00AA7DE1"/>
    <w:rsid w:val="00AA7FDC"/>
    <w:rsid w:val="00AB003F"/>
    <w:rsid w:val="00AB0052"/>
    <w:rsid w:val="00AB0221"/>
    <w:rsid w:val="00AB025B"/>
    <w:rsid w:val="00AB02D0"/>
    <w:rsid w:val="00AB0373"/>
    <w:rsid w:val="00AB05BC"/>
    <w:rsid w:val="00AB05EB"/>
    <w:rsid w:val="00AB069E"/>
    <w:rsid w:val="00AB078E"/>
    <w:rsid w:val="00AB0791"/>
    <w:rsid w:val="00AB080E"/>
    <w:rsid w:val="00AB0828"/>
    <w:rsid w:val="00AB08E8"/>
    <w:rsid w:val="00AB0920"/>
    <w:rsid w:val="00AB0923"/>
    <w:rsid w:val="00AB09EB"/>
    <w:rsid w:val="00AB0B3B"/>
    <w:rsid w:val="00AB0BC3"/>
    <w:rsid w:val="00AB0D1F"/>
    <w:rsid w:val="00AB0D21"/>
    <w:rsid w:val="00AB0D46"/>
    <w:rsid w:val="00AB0D76"/>
    <w:rsid w:val="00AB0ED0"/>
    <w:rsid w:val="00AB0F28"/>
    <w:rsid w:val="00AB0FD6"/>
    <w:rsid w:val="00AB1063"/>
    <w:rsid w:val="00AB1122"/>
    <w:rsid w:val="00AB1128"/>
    <w:rsid w:val="00AB1166"/>
    <w:rsid w:val="00AB1182"/>
    <w:rsid w:val="00AB1522"/>
    <w:rsid w:val="00AB15F8"/>
    <w:rsid w:val="00AB1641"/>
    <w:rsid w:val="00AB16BE"/>
    <w:rsid w:val="00AB1749"/>
    <w:rsid w:val="00AB176F"/>
    <w:rsid w:val="00AB1818"/>
    <w:rsid w:val="00AB1B10"/>
    <w:rsid w:val="00AB1B78"/>
    <w:rsid w:val="00AB1CFC"/>
    <w:rsid w:val="00AB1D0E"/>
    <w:rsid w:val="00AB1E7E"/>
    <w:rsid w:val="00AB1F20"/>
    <w:rsid w:val="00AB1F29"/>
    <w:rsid w:val="00AB1FEC"/>
    <w:rsid w:val="00AB219D"/>
    <w:rsid w:val="00AB21AD"/>
    <w:rsid w:val="00AB21C7"/>
    <w:rsid w:val="00AB221A"/>
    <w:rsid w:val="00AB236F"/>
    <w:rsid w:val="00AB2558"/>
    <w:rsid w:val="00AB2721"/>
    <w:rsid w:val="00AB27EE"/>
    <w:rsid w:val="00AB281C"/>
    <w:rsid w:val="00AB29DF"/>
    <w:rsid w:val="00AB2A18"/>
    <w:rsid w:val="00AB2AEB"/>
    <w:rsid w:val="00AB2E39"/>
    <w:rsid w:val="00AB2E44"/>
    <w:rsid w:val="00AB2F39"/>
    <w:rsid w:val="00AB2F6F"/>
    <w:rsid w:val="00AB301B"/>
    <w:rsid w:val="00AB303D"/>
    <w:rsid w:val="00AB30F1"/>
    <w:rsid w:val="00AB31F3"/>
    <w:rsid w:val="00AB31F6"/>
    <w:rsid w:val="00AB320B"/>
    <w:rsid w:val="00AB3227"/>
    <w:rsid w:val="00AB3236"/>
    <w:rsid w:val="00AB3251"/>
    <w:rsid w:val="00AB32F6"/>
    <w:rsid w:val="00AB3332"/>
    <w:rsid w:val="00AB34C2"/>
    <w:rsid w:val="00AB34C3"/>
    <w:rsid w:val="00AB3588"/>
    <w:rsid w:val="00AB363D"/>
    <w:rsid w:val="00AB370F"/>
    <w:rsid w:val="00AB3900"/>
    <w:rsid w:val="00AB39B4"/>
    <w:rsid w:val="00AB3AE3"/>
    <w:rsid w:val="00AB3B93"/>
    <w:rsid w:val="00AB3BDC"/>
    <w:rsid w:val="00AB3C7C"/>
    <w:rsid w:val="00AB3CF2"/>
    <w:rsid w:val="00AB3D32"/>
    <w:rsid w:val="00AB3DB2"/>
    <w:rsid w:val="00AB3DF6"/>
    <w:rsid w:val="00AB3E08"/>
    <w:rsid w:val="00AB3F2F"/>
    <w:rsid w:val="00AB406F"/>
    <w:rsid w:val="00AB40D2"/>
    <w:rsid w:val="00AB42C8"/>
    <w:rsid w:val="00AB42FF"/>
    <w:rsid w:val="00AB4308"/>
    <w:rsid w:val="00AB443E"/>
    <w:rsid w:val="00AB4454"/>
    <w:rsid w:val="00AB451B"/>
    <w:rsid w:val="00AB4563"/>
    <w:rsid w:val="00AB484C"/>
    <w:rsid w:val="00AB489F"/>
    <w:rsid w:val="00AB48E3"/>
    <w:rsid w:val="00AB49CC"/>
    <w:rsid w:val="00AB4B71"/>
    <w:rsid w:val="00AB4C65"/>
    <w:rsid w:val="00AB4D0F"/>
    <w:rsid w:val="00AB4DC2"/>
    <w:rsid w:val="00AB4DE0"/>
    <w:rsid w:val="00AB4E11"/>
    <w:rsid w:val="00AB4E93"/>
    <w:rsid w:val="00AB4F49"/>
    <w:rsid w:val="00AB525B"/>
    <w:rsid w:val="00AB5299"/>
    <w:rsid w:val="00AB554D"/>
    <w:rsid w:val="00AB5675"/>
    <w:rsid w:val="00AB568B"/>
    <w:rsid w:val="00AB5695"/>
    <w:rsid w:val="00AB56AC"/>
    <w:rsid w:val="00AB5704"/>
    <w:rsid w:val="00AB574D"/>
    <w:rsid w:val="00AB585F"/>
    <w:rsid w:val="00AB599D"/>
    <w:rsid w:val="00AB5A72"/>
    <w:rsid w:val="00AB5A80"/>
    <w:rsid w:val="00AB5B62"/>
    <w:rsid w:val="00AB5C63"/>
    <w:rsid w:val="00AB5C72"/>
    <w:rsid w:val="00AB5CEF"/>
    <w:rsid w:val="00AB5D3C"/>
    <w:rsid w:val="00AB5E75"/>
    <w:rsid w:val="00AB5F61"/>
    <w:rsid w:val="00AB6066"/>
    <w:rsid w:val="00AB6084"/>
    <w:rsid w:val="00AB60D2"/>
    <w:rsid w:val="00AB6140"/>
    <w:rsid w:val="00AB627D"/>
    <w:rsid w:val="00AB62DD"/>
    <w:rsid w:val="00AB6470"/>
    <w:rsid w:val="00AB65AF"/>
    <w:rsid w:val="00AB663D"/>
    <w:rsid w:val="00AB666F"/>
    <w:rsid w:val="00AB66C9"/>
    <w:rsid w:val="00AB67F5"/>
    <w:rsid w:val="00AB6917"/>
    <w:rsid w:val="00AB6A3A"/>
    <w:rsid w:val="00AB6A55"/>
    <w:rsid w:val="00AB6A68"/>
    <w:rsid w:val="00AB6A86"/>
    <w:rsid w:val="00AB6B3A"/>
    <w:rsid w:val="00AB6C92"/>
    <w:rsid w:val="00AB6CF8"/>
    <w:rsid w:val="00AB6D59"/>
    <w:rsid w:val="00AB6D7C"/>
    <w:rsid w:val="00AB6D8B"/>
    <w:rsid w:val="00AB6DFD"/>
    <w:rsid w:val="00AB6F52"/>
    <w:rsid w:val="00AB70B8"/>
    <w:rsid w:val="00AB7207"/>
    <w:rsid w:val="00AB72A6"/>
    <w:rsid w:val="00AB72A8"/>
    <w:rsid w:val="00AB72A9"/>
    <w:rsid w:val="00AB72E5"/>
    <w:rsid w:val="00AB7307"/>
    <w:rsid w:val="00AB7372"/>
    <w:rsid w:val="00AB7376"/>
    <w:rsid w:val="00AB7560"/>
    <w:rsid w:val="00AB7758"/>
    <w:rsid w:val="00AB788D"/>
    <w:rsid w:val="00AB7AA4"/>
    <w:rsid w:val="00AB7B7D"/>
    <w:rsid w:val="00AB7BFE"/>
    <w:rsid w:val="00AB7C40"/>
    <w:rsid w:val="00AB7CA2"/>
    <w:rsid w:val="00AB7D8B"/>
    <w:rsid w:val="00AB7DC0"/>
    <w:rsid w:val="00AB7E69"/>
    <w:rsid w:val="00AB7EC2"/>
    <w:rsid w:val="00AB7EDB"/>
    <w:rsid w:val="00AB7F2A"/>
    <w:rsid w:val="00AB7F64"/>
    <w:rsid w:val="00AC0099"/>
    <w:rsid w:val="00AC018A"/>
    <w:rsid w:val="00AC01E8"/>
    <w:rsid w:val="00AC0263"/>
    <w:rsid w:val="00AC027E"/>
    <w:rsid w:val="00AC02CA"/>
    <w:rsid w:val="00AC02CC"/>
    <w:rsid w:val="00AC0349"/>
    <w:rsid w:val="00AC03AD"/>
    <w:rsid w:val="00AC03BC"/>
    <w:rsid w:val="00AC0588"/>
    <w:rsid w:val="00AC05B6"/>
    <w:rsid w:val="00AC066A"/>
    <w:rsid w:val="00AC070A"/>
    <w:rsid w:val="00AC0738"/>
    <w:rsid w:val="00AC07C0"/>
    <w:rsid w:val="00AC07D1"/>
    <w:rsid w:val="00AC083D"/>
    <w:rsid w:val="00AC0858"/>
    <w:rsid w:val="00AC08BA"/>
    <w:rsid w:val="00AC0913"/>
    <w:rsid w:val="00AC0964"/>
    <w:rsid w:val="00AC09A1"/>
    <w:rsid w:val="00AC0A17"/>
    <w:rsid w:val="00AC0A25"/>
    <w:rsid w:val="00AC0B46"/>
    <w:rsid w:val="00AC0B54"/>
    <w:rsid w:val="00AC0CF8"/>
    <w:rsid w:val="00AC0EEF"/>
    <w:rsid w:val="00AC1208"/>
    <w:rsid w:val="00AC132A"/>
    <w:rsid w:val="00AC13BF"/>
    <w:rsid w:val="00AC1494"/>
    <w:rsid w:val="00AC14D9"/>
    <w:rsid w:val="00AC1A21"/>
    <w:rsid w:val="00AC1A9F"/>
    <w:rsid w:val="00AC1D17"/>
    <w:rsid w:val="00AC1E20"/>
    <w:rsid w:val="00AC1E48"/>
    <w:rsid w:val="00AC1E5C"/>
    <w:rsid w:val="00AC21AA"/>
    <w:rsid w:val="00AC2302"/>
    <w:rsid w:val="00AC2323"/>
    <w:rsid w:val="00AC2477"/>
    <w:rsid w:val="00AC24D6"/>
    <w:rsid w:val="00AC25EB"/>
    <w:rsid w:val="00AC267D"/>
    <w:rsid w:val="00AC26A7"/>
    <w:rsid w:val="00AC2702"/>
    <w:rsid w:val="00AC2733"/>
    <w:rsid w:val="00AC2755"/>
    <w:rsid w:val="00AC27D2"/>
    <w:rsid w:val="00AC298B"/>
    <w:rsid w:val="00AC29CD"/>
    <w:rsid w:val="00AC2A88"/>
    <w:rsid w:val="00AC2C14"/>
    <w:rsid w:val="00AC2C72"/>
    <w:rsid w:val="00AC3082"/>
    <w:rsid w:val="00AC3104"/>
    <w:rsid w:val="00AC3132"/>
    <w:rsid w:val="00AC3265"/>
    <w:rsid w:val="00AC3283"/>
    <w:rsid w:val="00AC32F6"/>
    <w:rsid w:val="00AC33A1"/>
    <w:rsid w:val="00AC343B"/>
    <w:rsid w:val="00AC34E9"/>
    <w:rsid w:val="00AC3781"/>
    <w:rsid w:val="00AC387B"/>
    <w:rsid w:val="00AC3928"/>
    <w:rsid w:val="00AC3969"/>
    <w:rsid w:val="00AC39A1"/>
    <w:rsid w:val="00AC3BE0"/>
    <w:rsid w:val="00AC3C6E"/>
    <w:rsid w:val="00AC3CC6"/>
    <w:rsid w:val="00AC3E99"/>
    <w:rsid w:val="00AC41EC"/>
    <w:rsid w:val="00AC4231"/>
    <w:rsid w:val="00AC4303"/>
    <w:rsid w:val="00AC437B"/>
    <w:rsid w:val="00AC43B3"/>
    <w:rsid w:val="00AC440F"/>
    <w:rsid w:val="00AC44D2"/>
    <w:rsid w:val="00AC44E1"/>
    <w:rsid w:val="00AC4561"/>
    <w:rsid w:val="00AC457E"/>
    <w:rsid w:val="00AC459F"/>
    <w:rsid w:val="00AC460A"/>
    <w:rsid w:val="00AC4626"/>
    <w:rsid w:val="00AC4783"/>
    <w:rsid w:val="00AC47A7"/>
    <w:rsid w:val="00AC489F"/>
    <w:rsid w:val="00AC48E4"/>
    <w:rsid w:val="00AC4910"/>
    <w:rsid w:val="00AC4960"/>
    <w:rsid w:val="00AC4A4C"/>
    <w:rsid w:val="00AC4AD6"/>
    <w:rsid w:val="00AC4BBE"/>
    <w:rsid w:val="00AC4CE8"/>
    <w:rsid w:val="00AC4FEB"/>
    <w:rsid w:val="00AC4FF6"/>
    <w:rsid w:val="00AC50D4"/>
    <w:rsid w:val="00AC5132"/>
    <w:rsid w:val="00AC5154"/>
    <w:rsid w:val="00AC519E"/>
    <w:rsid w:val="00AC51D4"/>
    <w:rsid w:val="00AC52D1"/>
    <w:rsid w:val="00AC542E"/>
    <w:rsid w:val="00AC54D2"/>
    <w:rsid w:val="00AC55B3"/>
    <w:rsid w:val="00AC56F2"/>
    <w:rsid w:val="00AC5855"/>
    <w:rsid w:val="00AC5881"/>
    <w:rsid w:val="00AC588C"/>
    <w:rsid w:val="00AC595E"/>
    <w:rsid w:val="00AC5B16"/>
    <w:rsid w:val="00AC5B1B"/>
    <w:rsid w:val="00AC5B1D"/>
    <w:rsid w:val="00AC5E41"/>
    <w:rsid w:val="00AC5EAE"/>
    <w:rsid w:val="00AC5EC7"/>
    <w:rsid w:val="00AC5EEC"/>
    <w:rsid w:val="00AC5EFB"/>
    <w:rsid w:val="00AC5FA0"/>
    <w:rsid w:val="00AC5FA5"/>
    <w:rsid w:val="00AC619A"/>
    <w:rsid w:val="00AC621D"/>
    <w:rsid w:val="00AC6392"/>
    <w:rsid w:val="00AC650F"/>
    <w:rsid w:val="00AC6526"/>
    <w:rsid w:val="00AC657C"/>
    <w:rsid w:val="00AC6797"/>
    <w:rsid w:val="00AC68A1"/>
    <w:rsid w:val="00AC696C"/>
    <w:rsid w:val="00AC69FC"/>
    <w:rsid w:val="00AC6AA8"/>
    <w:rsid w:val="00AC6C9B"/>
    <w:rsid w:val="00AC6CDF"/>
    <w:rsid w:val="00AC6CF3"/>
    <w:rsid w:val="00AC6CF7"/>
    <w:rsid w:val="00AC6D17"/>
    <w:rsid w:val="00AC6D1C"/>
    <w:rsid w:val="00AC6D21"/>
    <w:rsid w:val="00AC6DBA"/>
    <w:rsid w:val="00AC6EFC"/>
    <w:rsid w:val="00AC700B"/>
    <w:rsid w:val="00AC700F"/>
    <w:rsid w:val="00AC7106"/>
    <w:rsid w:val="00AC711A"/>
    <w:rsid w:val="00AC7163"/>
    <w:rsid w:val="00AC7220"/>
    <w:rsid w:val="00AC7393"/>
    <w:rsid w:val="00AC73BB"/>
    <w:rsid w:val="00AC75DA"/>
    <w:rsid w:val="00AC7627"/>
    <w:rsid w:val="00AC7833"/>
    <w:rsid w:val="00AC7906"/>
    <w:rsid w:val="00AC7954"/>
    <w:rsid w:val="00AC7CF0"/>
    <w:rsid w:val="00AC7D72"/>
    <w:rsid w:val="00AC7DEE"/>
    <w:rsid w:val="00AC7F6F"/>
    <w:rsid w:val="00AC7F70"/>
    <w:rsid w:val="00AC7FD2"/>
    <w:rsid w:val="00AD0009"/>
    <w:rsid w:val="00AD0089"/>
    <w:rsid w:val="00AD0130"/>
    <w:rsid w:val="00AD02A2"/>
    <w:rsid w:val="00AD035E"/>
    <w:rsid w:val="00AD05F2"/>
    <w:rsid w:val="00AD067C"/>
    <w:rsid w:val="00AD0683"/>
    <w:rsid w:val="00AD06DC"/>
    <w:rsid w:val="00AD0984"/>
    <w:rsid w:val="00AD0AA8"/>
    <w:rsid w:val="00AD0B8C"/>
    <w:rsid w:val="00AD0BBA"/>
    <w:rsid w:val="00AD0C18"/>
    <w:rsid w:val="00AD0C60"/>
    <w:rsid w:val="00AD0C7D"/>
    <w:rsid w:val="00AD0CC0"/>
    <w:rsid w:val="00AD0D92"/>
    <w:rsid w:val="00AD0D93"/>
    <w:rsid w:val="00AD0DAD"/>
    <w:rsid w:val="00AD0E2A"/>
    <w:rsid w:val="00AD0F29"/>
    <w:rsid w:val="00AD0F71"/>
    <w:rsid w:val="00AD0FC2"/>
    <w:rsid w:val="00AD0FE4"/>
    <w:rsid w:val="00AD102F"/>
    <w:rsid w:val="00AD1089"/>
    <w:rsid w:val="00AD10AF"/>
    <w:rsid w:val="00AD11B3"/>
    <w:rsid w:val="00AD11CA"/>
    <w:rsid w:val="00AD120B"/>
    <w:rsid w:val="00AD1346"/>
    <w:rsid w:val="00AD14B1"/>
    <w:rsid w:val="00AD15A1"/>
    <w:rsid w:val="00AD161C"/>
    <w:rsid w:val="00AD1627"/>
    <w:rsid w:val="00AD1643"/>
    <w:rsid w:val="00AD165B"/>
    <w:rsid w:val="00AD168B"/>
    <w:rsid w:val="00AD173E"/>
    <w:rsid w:val="00AD1802"/>
    <w:rsid w:val="00AD1987"/>
    <w:rsid w:val="00AD1A1F"/>
    <w:rsid w:val="00AD1A6B"/>
    <w:rsid w:val="00AD1B93"/>
    <w:rsid w:val="00AD1D15"/>
    <w:rsid w:val="00AD1DD9"/>
    <w:rsid w:val="00AD1E64"/>
    <w:rsid w:val="00AD20E6"/>
    <w:rsid w:val="00AD21F5"/>
    <w:rsid w:val="00AD2273"/>
    <w:rsid w:val="00AD233D"/>
    <w:rsid w:val="00AD2361"/>
    <w:rsid w:val="00AD2757"/>
    <w:rsid w:val="00AD2759"/>
    <w:rsid w:val="00AD282F"/>
    <w:rsid w:val="00AD288B"/>
    <w:rsid w:val="00AD28C9"/>
    <w:rsid w:val="00AD28E8"/>
    <w:rsid w:val="00AD295C"/>
    <w:rsid w:val="00AD2AD0"/>
    <w:rsid w:val="00AD2B80"/>
    <w:rsid w:val="00AD2BDD"/>
    <w:rsid w:val="00AD2C39"/>
    <w:rsid w:val="00AD2DE9"/>
    <w:rsid w:val="00AD2EC6"/>
    <w:rsid w:val="00AD2ECE"/>
    <w:rsid w:val="00AD3124"/>
    <w:rsid w:val="00AD33D3"/>
    <w:rsid w:val="00AD342B"/>
    <w:rsid w:val="00AD343D"/>
    <w:rsid w:val="00AD345A"/>
    <w:rsid w:val="00AD3499"/>
    <w:rsid w:val="00AD3522"/>
    <w:rsid w:val="00AD353C"/>
    <w:rsid w:val="00AD3548"/>
    <w:rsid w:val="00AD357C"/>
    <w:rsid w:val="00AD35AB"/>
    <w:rsid w:val="00AD37FB"/>
    <w:rsid w:val="00AD382E"/>
    <w:rsid w:val="00AD389D"/>
    <w:rsid w:val="00AD38AE"/>
    <w:rsid w:val="00AD3914"/>
    <w:rsid w:val="00AD3A0A"/>
    <w:rsid w:val="00AD3A27"/>
    <w:rsid w:val="00AD3AEF"/>
    <w:rsid w:val="00AD3B12"/>
    <w:rsid w:val="00AD3B84"/>
    <w:rsid w:val="00AD3C8E"/>
    <w:rsid w:val="00AD3C9B"/>
    <w:rsid w:val="00AD3D19"/>
    <w:rsid w:val="00AD3D77"/>
    <w:rsid w:val="00AD3D98"/>
    <w:rsid w:val="00AD3EC2"/>
    <w:rsid w:val="00AD40F3"/>
    <w:rsid w:val="00AD43BE"/>
    <w:rsid w:val="00AD441B"/>
    <w:rsid w:val="00AD44C2"/>
    <w:rsid w:val="00AD451A"/>
    <w:rsid w:val="00AD45C7"/>
    <w:rsid w:val="00AD46BB"/>
    <w:rsid w:val="00AD483E"/>
    <w:rsid w:val="00AD4872"/>
    <w:rsid w:val="00AD48AC"/>
    <w:rsid w:val="00AD48B5"/>
    <w:rsid w:val="00AD490C"/>
    <w:rsid w:val="00AD4918"/>
    <w:rsid w:val="00AD499F"/>
    <w:rsid w:val="00AD4B43"/>
    <w:rsid w:val="00AD4B75"/>
    <w:rsid w:val="00AD4BFA"/>
    <w:rsid w:val="00AD4C74"/>
    <w:rsid w:val="00AD4FC1"/>
    <w:rsid w:val="00AD5119"/>
    <w:rsid w:val="00AD5123"/>
    <w:rsid w:val="00AD522A"/>
    <w:rsid w:val="00AD5288"/>
    <w:rsid w:val="00AD528D"/>
    <w:rsid w:val="00AD52E1"/>
    <w:rsid w:val="00AD535E"/>
    <w:rsid w:val="00AD53A8"/>
    <w:rsid w:val="00AD541D"/>
    <w:rsid w:val="00AD5513"/>
    <w:rsid w:val="00AD553A"/>
    <w:rsid w:val="00AD5747"/>
    <w:rsid w:val="00AD5902"/>
    <w:rsid w:val="00AD594A"/>
    <w:rsid w:val="00AD5967"/>
    <w:rsid w:val="00AD5970"/>
    <w:rsid w:val="00AD59D5"/>
    <w:rsid w:val="00AD5B8A"/>
    <w:rsid w:val="00AD5BBB"/>
    <w:rsid w:val="00AD5C07"/>
    <w:rsid w:val="00AD5E5F"/>
    <w:rsid w:val="00AD5FCC"/>
    <w:rsid w:val="00AD626D"/>
    <w:rsid w:val="00AD62A9"/>
    <w:rsid w:val="00AD62CF"/>
    <w:rsid w:val="00AD63CD"/>
    <w:rsid w:val="00AD6485"/>
    <w:rsid w:val="00AD64A7"/>
    <w:rsid w:val="00AD6619"/>
    <w:rsid w:val="00AD6785"/>
    <w:rsid w:val="00AD680D"/>
    <w:rsid w:val="00AD6856"/>
    <w:rsid w:val="00AD6899"/>
    <w:rsid w:val="00AD68C3"/>
    <w:rsid w:val="00AD6921"/>
    <w:rsid w:val="00AD6A89"/>
    <w:rsid w:val="00AD6B46"/>
    <w:rsid w:val="00AD6C6D"/>
    <w:rsid w:val="00AD6E1A"/>
    <w:rsid w:val="00AD6F06"/>
    <w:rsid w:val="00AD6F7E"/>
    <w:rsid w:val="00AD7074"/>
    <w:rsid w:val="00AD7156"/>
    <w:rsid w:val="00AD7213"/>
    <w:rsid w:val="00AD740A"/>
    <w:rsid w:val="00AD74CC"/>
    <w:rsid w:val="00AD7551"/>
    <w:rsid w:val="00AD75F9"/>
    <w:rsid w:val="00AD7605"/>
    <w:rsid w:val="00AD763C"/>
    <w:rsid w:val="00AD773C"/>
    <w:rsid w:val="00AD7813"/>
    <w:rsid w:val="00AD7980"/>
    <w:rsid w:val="00AD7A25"/>
    <w:rsid w:val="00AD7A8A"/>
    <w:rsid w:val="00AD7CEA"/>
    <w:rsid w:val="00AD7EAA"/>
    <w:rsid w:val="00AD7EFC"/>
    <w:rsid w:val="00AD7F4E"/>
    <w:rsid w:val="00AD7F59"/>
    <w:rsid w:val="00AD7F5A"/>
    <w:rsid w:val="00AD7FA5"/>
    <w:rsid w:val="00AE0006"/>
    <w:rsid w:val="00AE01C4"/>
    <w:rsid w:val="00AE03F2"/>
    <w:rsid w:val="00AE04B0"/>
    <w:rsid w:val="00AE04CA"/>
    <w:rsid w:val="00AE04E8"/>
    <w:rsid w:val="00AE0511"/>
    <w:rsid w:val="00AE0550"/>
    <w:rsid w:val="00AE05B2"/>
    <w:rsid w:val="00AE066A"/>
    <w:rsid w:val="00AE09E4"/>
    <w:rsid w:val="00AE0A18"/>
    <w:rsid w:val="00AE0C1B"/>
    <w:rsid w:val="00AE0D0D"/>
    <w:rsid w:val="00AE0DB0"/>
    <w:rsid w:val="00AE0E24"/>
    <w:rsid w:val="00AE0E51"/>
    <w:rsid w:val="00AE0EA5"/>
    <w:rsid w:val="00AE0FCA"/>
    <w:rsid w:val="00AE10E8"/>
    <w:rsid w:val="00AE1146"/>
    <w:rsid w:val="00AE11A6"/>
    <w:rsid w:val="00AE11E8"/>
    <w:rsid w:val="00AE12D7"/>
    <w:rsid w:val="00AE1326"/>
    <w:rsid w:val="00AE133E"/>
    <w:rsid w:val="00AE1376"/>
    <w:rsid w:val="00AE13F8"/>
    <w:rsid w:val="00AE15FC"/>
    <w:rsid w:val="00AE1614"/>
    <w:rsid w:val="00AE16BF"/>
    <w:rsid w:val="00AE17F1"/>
    <w:rsid w:val="00AE1945"/>
    <w:rsid w:val="00AE1962"/>
    <w:rsid w:val="00AE1A46"/>
    <w:rsid w:val="00AE1ADD"/>
    <w:rsid w:val="00AE1C2C"/>
    <w:rsid w:val="00AE1C3F"/>
    <w:rsid w:val="00AE1C52"/>
    <w:rsid w:val="00AE1CAD"/>
    <w:rsid w:val="00AE1CB0"/>
    <w:rsid w:val="00AE1D68"/>
    <w:rsid w:val="00AE1DE9"/>
    <w:rsid w:val="00AE1FE9"/>
    <w:rsid w:val="00AE2076"/>
    <w:rsid w:val="00AE20F1"/>
    <w:rsid w:val="00AE21A1"/>
    <w:rsid w:val="00AE21C9"/>
    <w:rsid w:val="00AE229E"/>
    <w:rsid w:val="00AE23F0"/>
    <w:rsid w:val="00AE249A"/>
    <w:rsid w:val="00AE24C5"/>
    <w:rsid w:val="00AE25D7"/>
    <w:rsid w:val="00AE26A9"/>
    <w:rsid w:val="00AE2737"/>
    <w:rsid w:val="00AE27EB"/>
    <w:rsid w:val="00AE28AD"/>
    <w:rsid w:val="00AE2977"/>
    <w:rsid w:val="00AE299F"/>
    <w:rsid w:val="00AE2BAC"/>
    <w:rsid w:val="00AE2BF4"/>
    <w:rsid w:val="00AE2C0C"/>
    <w:rsid w:val="00AE2C10"/>
    <w:rsid w:val="00AE2C64"/>
    <w:rsid w:val="00AE2CFA"/>
    <w:rsid w:val="00AE2EDD"/>
    <w:rsid w:val="00AE2EEF"/>
    <w:rsid w:val="00AE2F11"/>
    <w:rsid w:val="00AE2F18"/>
    <w:rsid w:val="00AE2F6D"/>
    <w:rsid w:val="00AE2FA8"/>
    <w:rsid w:val="00AE307A"/>
    <w:rsid w:val="00AE3119"/>
    <w:rsid w:val="00AE34D6"/>
    <w:rsid w:val="00AE34EB"/>
    <w:rsid w:val="00AE34F1"/>
    <w:rsid w:val="00AE353F"/>
    <w:rsid w:val="00AE3566"/>
    <w:rsid w:val="00AE36B5"/>
    <w:rsid w:val="00AE36D1"/>
    <w:rsid w:val="00AE3703"/>
    <w:rsid w:val="00AE37C5"/>
    <w:rsid w:val="00AE3906"/>
    <w:rsid w:val="00AE391D"/>
    <w:rsid w:val="00AE3942"/>
    <w:rsid w:val="00AE3968"/>
    <w:rsid w:val="00AE39B5"/>
    <w:rsid w:val="00AE3A23"/>
    <w:rsid w:val="00AE3AEC"/>
    <w:rsid w:val="00AE3BC4"/>
    <w:rsid w:val="00AE3CAB"/>
    <w:rsid w:val="00AE3DE6"/>
    <w:rsid w:val="00AE3E47"/>
    <w:rsid w:val="00AE3E97"/>
    <w:rsid w:val="00AE3F5A"/>
    <w:rsid w:val="00AE4064"/>
    <w:rsid w:val="00AE4084"/>
    <w:rsid w:val="00AE4435"/>
    <w:rsid w:val="00AE4598"/>
    <w:rsid w:val="00AE45AF"/>
    <w:rsid w:val="00AE45FC"/>
    <w:rsid w:val="00AE49D5"/>
    <w:rsid w:val="00AE4B77"/>
    <w:rsid w:val="00AE4CAF"/>
    <w:rsid w:val="00AE4CC9"/>
    <w:rsid w:val="00AE4D4D"/>
    <w:rsid w:val="00AE4D83"/>
    <w:rsid w:val="00AE4DE1"/>
    <w:rsid w:val="00AE4F1F"/>
    <w:rsid w:val="00AE5294"/>
    <w:rsid w:val="00AE5312"/>
    <w:rsid w:val="00AE5380"/>
    <w:rsid w:val="00AE549C"/>
    <w:rsid w:val="00AE566F"/>
    <w:rsid w:val="00AE5786"/>
    <w:rsid w:val="00AE5791"/>
    <w:rsid w:val="00AE5839"/>
    <w:rsid w:val="00AE5983"/>
    <w:rsid w:val="00AE59AC"/>
    <w:rsid w:val="00AE59C2"/>
    <w:rsid w:val="00AE5A87"/>
    <w:rsid w:val="00AE5BA7"/>
    <w:rsid w:val="00AE5BB9"/>
    <w:rsid w:val="00AE5C31"/>
    <w:rsid w:val="00AE5CF1"/>
    <w:rsid w:val="00AE5DEB"/>
    <w:rsid w:val="00AE5E88"/>
    <w:rsid w:val="00AE5F19"/>
    <w:rsid w:val="00AE5F3F"/>
    <w:rsid w:val="00AE60BE"/>
    <w:rsid w:val="00AE62E0"/>
    <w:rsid w:val="00AE631B"/>
    <w:rsid w:val="00AE635A"/>
    <w:rsid w:val="00AE6431"/>
    <w:rsid w:val="00AE64CA"/>
    <w:rsid w:val="00AE6516"/>
    <w:rsid w:val="00AE65B1"/>
    <w:rsid w:val="00AE65CF"/>
    <w:rsid w:val="00AE65F9"/>
    <w:rsid w:val="00AE6640"/>
    <w:rsid w:val="00AE66A4"/>
    <w:rsid w:val="00AE6750"/>
    <w:rsid w:val="00AE698C"/>
    <w:rsid w:val="00AE6B2B"/>
    <w:rsid w:val="00AE6BBC"/>
    <w:rsid w:val="00AE6C7A"/>
    <w:rsid w:val="00AE6E20"/>
    <w:rsid w:val="00AE6E2E"/>
    <w:rsid w:val="00AE6FAB"/>
    <w:rsid w:val="00AE70B9"/>
    <w:rsid w:val="00AE7106"/>
    <w:rsid w:val="00AE716D"/>
    <w:rsid w:val="00AE7200"/>
    <w:rsid w:val="00AE748A"/>
    <w:rsid w:val="00AE754E"/>
    <w:rsid w:val="00AE75BF"/>
    <w:rsid w:val="00AE76DB"/>
    <w:rsid w:val="00AE78B8"/>
    <w:rsid w:val="00AE7902"/>
    <w:rsid w:val="00AE7919"/>
    <w:rsid w:val="00AE7B62"/>
    <w:rsid w:val="00AE7B66"/>
    <w:rsid w:val="00AE7F08"/>
    <w:rsid w:val="00AE7F0B"/>
    <w:rsid w:val="00AE7F56"/>
    <w:rsid w:val="00AE7F57"/>
    <w:rsid w:val="00AF009A"/>
    <w:rsid w:val="00AF018D"/>
    <w:rsid w:val="00AF022E"/>
    <w:rsid w:val="00AF0231"/>
    <w:rsid w:val="00AF0351"/>
    <w:rsid w:val="00AF0473"/>
    <w:rsid w:val="00AF04E9"/>
    <w:rsid w:val="00AF063D"/>
    <w:rsid w:val="00AF080C"/>
    <w:rsid w:val="00AF0931"/>
    <w:rsid w:val="00AF0A19"/>
    <w:rsid w:val="00AF0A45"/>
    <w:rsid w:val="00AF0C6B"/>
    <w:rsid w:val="00AF0D5C"/>
    <w:rsid w:val="00AF0DF1"/>
    <w:rsid w:val="00AF0EC1"/>
    <w:rsid w:val="00AF0F97"/>
    <w:rsid w:val="00AF114D"/>
    <w:rsid w:val="00AF1151"/>
    <w:rsid w:val="00AF1197"/>
    <w:rsid w:val="00AF11B8"/>
    <w:rsid w:val="00AF12EE"/>
    <w:rsid w:val="00AF1486"/>
    <w:rsid w:val="00AF1505"/>
    <w:rsid w:val="00AF1511"/>
    <w:rsid w:val="00AF155C"/>
    <w:rsid w:val="00AF157F"/>
    <w:rsid w:val="00AF158E"/>
    <w:rsid w:val="00AF1625"/>
    <w:rsid w:val="00AF177F"/>
    <w:rsid w:val="00AF1937"/>
    <w:rsid w:val="00AF1ADA"/>
    <w:rsid w:val="00AF1DA4"/>
    <w:rsid w:val="00AF1E79"/>
    <w:rsid w:val="00AF1EFD"/>
    <w:rsid w:val="00AF20F8"/>
    <w:rsid w:val="00AF216E"/>
    <w:rsid w:val="00AF223C"/>
    <w:rsid w:val="00AF22FE"/>
    <w:rsid w:val="00AF231C"/>
    <w:rsid w:val="00AF24FA"/>
    <w:rsid w:val="00AF2798"/>
    <w:rsid w:val="00AF27A2"/>
    <w:rsid w:val="00AF2901"/>
    <w:rsid w:val="00AF29DD"/>
    <w:rsid w:val="00AF29E3"/>
    <w:rsid w:val="00AF2A05"/>
    <w:rsid w:val="00AF2A10"/>
    <w:rsid w:val="00AF2A17"/>
    <w:rsid w:val="00AF2AC6"/>
    <w:rsid w:val="00AF2BBE"/>
    <w:rsid w:val="00AF2BF0"/>
    <w:rsid w:val="00AF2BF5"/>
    <w:rsid w:val="00AF2C9A"/>
    <w:rsid w:val="00AF2CDD"/>
    <w:rsid w:val="00AF2DDA"/>
    <w:rsid w:val="00AF2DE9"/>
    <w:rsid w:val="00AF2EFF"/>
    <w:rsid w:val="00AF312A"/>
    <w:rsid w:val="00AF317A"/>
    <w:rsid w:val="00AF318E"/>
    <w:rsid w:val="00AF3207"/>
    <w:rsid w:val="00AF320C"/>
    <w:rsid w:val="00AF323B"/>
    <w:rsid w:val="00AF3453"/>
    <w:rsid w:val="00AF352E"/>
    <w:rsid w:val="00AF35ED"/>
    <w:rsid w:val="00AF3657"/>
    <w:rsid w:val="00AF3683"/>
    <w:rsid w:val="00AF3688"/>
    <w:rsid w:val="00AF3755"/>
    <w:rsid w:val="00AF378A"/>
    <w:rsid w:val="00AF3807"/>
    <w:rsid w:val="00AF3901"/>
    <w:rsid w:val="00AF3910"/>
    <w:rsid w:val="00AF3915"/>
    <w:rsid w:val="00AF3929"/>
    <w:rsid w:val="00AF3B51"/>
    <w:rsid w:val="00AF3CBB"/>
    <w:rsid w:val="00AF3D46"/>
    <w:rsid w:val="00AF3DA4"/>
    <w:rsid w:val="00AF3E03"/>
    <w:rsid w:val="00AF3F2D"/>
    <w:rsid w:val="00AF400A"/>
    <w:rsid w:val="00AF403C"/>
    <w:rsid w:val="00AF42E8"/>
    <w:rsid w:val="00AF43E0"/>
    <w:rsid w:val="00AF4407"/>
    <w:rsid w:val="00AF4432"/>
    <w:rsid w:val="00AF44C5"/>
    <w:rsid w:val="00AF4560"/>
    <w:rsid w:val="00AF45C9"/>
    <w:rsid w:val="00AF4803"/>
    <w:rsid w:val="00AF482A"/>
    <w:rsid w:val="00AF48EA"/>
    <w:rsid w:val="00AF4920"/>
    <w:rsid w:val="00AF4C0E"/>
    <w:rsid w:val="00AF4C28"/>
    <w:rsid w:val="00AF4C6F"/>
    <w:rsid w:val="00AF4C9A"/>
    <w:rsid w:val="00AF4CAA"/>
    <w:rsid w:val="00AF4D58"/>
    <w:rsid w:val="00AF4E1B"/>
    <w:rsid w:val="00AF4ED3"/>
    <w:rsid w:val="00AF50F4"/>
    <w:rsid w:val="00AF5234"/>
    <w:rsid w:val="00AF5283"/>
    <w:rsid w:val="00AF5322"/>
    <w:rsid w:val="00AF54B9"/>
    <w:rsid w:val="00AF55A0"/>
    <w:rsid w:val="00AF56DE"/>
    <w:rsid w:val="00AF56FB"/>
    <w:rsid w:val="00AF572C"/>
    <w:rsid w:val="00AF5817"/>
    <w:rsid w:val="00AF59EF"/>
    <w:rsid w:val="00AF5BE9"/>
    <w:rsid w:val="00AF5C9C"/>
    <w:rsid w:val="00AF5CDA"/>
    <w:rsid w:val="00AF5D24"/>
    <w:rsid w:val="00AF5FA1"/>
    <w:rsid w:val="00AF5FBB"/>
    <w:rsid w:val="00AF6317"/>
    <w:rsid w:val="00AF6318"/>
    <w:rsid w:val="00AF644A"/>
    <w:rsid w:val="00AF64D6"/>
    <w:rsid w:val="00AF6502"/>
    <w:rsid w:val="00AF6577"/>
    <w:rsid w:val="00AF67B2"/>
    <w:rsid w:val="00AF688D"/>
    <w:rsid w:val="00AF6947"/>
    <w:rsid w:val="00AF694C"/>
    <w:rsid w:val="00AF694D"/>
    <w:rsid w:val="00AF696C"/>
    <w:rsid w:val="00AF6991"/>
    <w:rsid w:val="00AF6A33"/>
    <w:rsid w:val="00AF6BC0"/>
    <w:rsid w:val="00AF6BEF"/>
    <w:rsid w:val="00AF6C8D"/>
    <w:rsid w:val="00AF6D14"/>
    <w:rsid w:val="00AF6EC3"/>
    <w:rsid w:val="00AF6EF2"/>
    <w:rsid w:val="00AF6F23"/>
    <w:rsid w:val="00AF6F42"/>
    <w:rsid w:val="00AF7018"/>
    <w:rsid w:val="00AF70FC"/>
    <w:rsid w:val="00AF7128"/>
    <w:rsid w:val="00AF7139"/>
    <w:rsid w:val="00AF722F"/>
    <w:rsid w:val="00AF7284"/>
    <w:rsid w:val="00AF7369"/>
    <w:rsid w:val="00AF7470"/>
    <w:rsid w:val="00AF76B1"/>
    <w:rsid w:val="00AF7848"/>
    <w:rsid w:val="00AF79B6"/>
    <w:rsid w:val="00AF7A1C"/>
    <w:rsid w:val="00AF7A6F"/>
    <w:rsid w:val="00AF7C3C"/>
    <w:rsid w:val="00AF7C6C"/>
    <w:rsid w:val="00AF7DF5"/>
    <w:rsid w:val="00AF7E29"/>
    <w:rsid w:val="00AF7FB4"/>
    <w:rsid w:val="00B00006"/>
    <w:rsid w:val="00B00111"/>
    <w:rsid w:val="00B0015E"/>
    <w:rsid w:val="00B001AD"/>
    <w:rsid w:val="00B0027A"/>
    <w:rsid w:val="00B00323"/>
    <w:rsid w:val="00B00372"/>
    <w:rsid w:val="00B0043C"/>
    <w:rsid w:val="00B006A2"/>
    <w:rsid w:val="00B007D6"/>
    <w:rsid w:val="00B008CD"/>
    <w:rsid w:val="00B009B3"/>
    <w:rsid w:val="00B009F7"/>
    <w:rsid w:val="00B00A60"/>
    <w:rsid w:val="00B00BC2"/>
    <w:rsid w:val="00B00BF4"/>
    <w:rsid w:val="00B00C39"/>
    <w:rsid w:val="00B00D51"/>
    <w:rsid w:val="00B00DE1"/>
    <w:rsid w:val="00B00DFE"/>
    <w:rsid w:val="00B00E24"/>
    <w:rsid w:val="00B00E51"/>
    <w:rsid w:val="00B00F19"/>
    <w:rsid w:val="00B00F26"/>
    <w:rsid w:val="00B01009"/>
    <w:rsid w:val="00B0102C"/>
    <w:rsid w:val="00B01142"/>
    <w:rsid w:val="00B0119A"/>
    <w:rsid w:val="00B0132C"/>
    <w:rsid w:val="00B01336"/>
    <w:rsid w:val="00B01389"/>
    <w:rsid w:val="00B014E2"/>
    <w:rsid w:val="00B01538"/>
    <w:rsid w:val="00B01552"/>
    <w:rsid w:val="00B015DE"/>
    <w:rsid w:val="00B0167B"/>
    <w:rsid w:val="00B01759"/>
    <w:rsid w:val="00B0175F"/>
    <w:rsid w:val="00B01856"/>
    <w:rsid w:val="00B018E8"/>
    <w:rsid w:val="00B019C9"/>
    <w:rsid w:val="00B019D8"/>
    <w:rsid w:val="00B01AD5"/>
    <w:rsid w:val="00B01B2A"/>
    <w:rsid w:val="00B01B80"/>
    <w:rsid w:val="00B01D43"/>
    <w:rsid w:val="00B01E50"/>
    <w:rsid w:val="00B01E72"/>
    <w:rsid w:val="00B01E94"/>
    <w:rsid w:val="00B01F01"/>
    <w:rsid w:val="00B01F09"/>
    <w:rsid w:val="00B01F4A"/>
    <w:rsid w:val="00B01F67"/>
    <w:rsid w:val="00B01F83"/>
    <w:rsid w:val="00B01F84"/>
    <w:rsid w:val="00B01FDA"/>
    <w:rsid w:val="00B01FFD"/>
    <w:rsid w:val="00B0213E"/>
    <w:rsid w:val="00B02254"/>
    <w:rsid w:val="00B022E6"/>
    <w:rsid w:val="00B023D3"/>
    <w:rsid w:val="00B02413"/>
    <w:rsid w:val="00B024AC"/>
    <w:rsid w:val="00B024BA"/>
    <w:rsid w:val="00B025A1"/>
    <w:rsid w:val="00B025F0"/>
    <w:rsid w:val="00B02793"/>
    <w:rsid w:val="00B02803"/>
    <w:rsid w:val="00B02840"/>
    <w:rsid w:val="00B028B0"/>
    <w:rsid w:val="00B028CD"/>
    <w:rsid w:val="00B02963"/>
    <w:rsid w:val="00B02982"/>
    <w:rsid w:val="00B029AF"/>
    <w:rsid w:val="00B02A24"/>
    <w:rsid w:val="00B02A34"/>
    <w:rsid w:val="00B02BC8"/>
    <w:rsid w:val="00B02BF8"/>
    <w:rsid w:val="00B02C82"/>
    <w:rsid w:val="00B02C87"/>
    <w:rsid w:val="00B02E7E"/>
    <w:rsid w:val="00B02F06"/>
    <w:rsid w:val="00B02F2A"/>
    <w:rsid w:val="00B02F2D"/>
    <w:rsid w:val="00B030BB"/>
    <w:rsid w:val="00B032A6"/>
    <w:rsid w:val="00B03334"/>
    <w:rsid w:val="00B03418"/>
    <w:rsid w:val="00B03445"/>
    <w:rsid w:val="00B03485"/>
    <w:rsid w:val="00B034BE"/>
    <w:rsid w:val="00B03555"/>
    <w:rsid w:val="00B035B5"/>
    <w:rsid w:val="00B035F4"/>
    <w:rsid w:val="00B037AD"/>
    <w:rsid w:val="00B03918"/>
    <w:rsid w:val="00B03956"/>
    <w:rsid w:val="00B03A3B"/>
    <w:rsid w:val="00B03BE1"/>
    <w:rsid w:val="00B03C70"/>
    <w:rsid w:val="00B03D3D"/>
    <w:rsid w:val="00B03D92"/>
    <w:rsid w:val="00B03E21"/>
    <w:rsid w:val="00B03EA3"/>
    <w:rsid w:val="00B03ECF"/>
    <w:rsid w:val="00B03F16"/>
    <w:rsid w:val="00B03FB5"/>
    <w:rsid w:val="00B04061"/>
    <w:rsid w:val="00B04067"/>
    <w:rsid w:val="00B0407B"/>
    <w:rsid w:val="00B04418"/>
    <w:rsid w:val="00B0450A"/>
    <w:rsid w:val="00B045CD"/>
    <w:rsid w:val="00B04757"/>
    <w:rsid w:val="00B04860"/>
    <w:rsid w:val="00B04899"/>
    <w:rsid w:val="00B049A4"/>
    <w:rsid w:val="00B049A8"/>
    <w:rsid w:val="00B049B3"/>
    <w:rsid w:val="00B04A76"/>
    <w:rsid w:val="00B04B15"/>
    <w:rsid w:val="00B04B26"/>
    <w:rsid w:val="00B04C40"/>
    <w:rsid w:val="00B04D0B"/>
    <w:rsid w:val="00B04DEB"/>
    <w:rsid w:val="00B04F1D"/>
    <w:rsid w:val="00B04F30"/>
    <w:rsid w:val="00B04F33"/>
    <w:rsid w:val="00B04FE3"/>
    <w:rsid w:val="00B04FEF"/>
    <w:rsid w:val="00B05053"/>
    <w:rsid w:val="00B05181"/>
    <w:rsid w:val="00B051C5"/>
    <w:rsid w:val="00B05268"/>
    <w:rsid w:val="00B05282"/>
    <w:rsid w:val="00B052F0"/>
    <w:rsid w:val="00B05383"/>
    <w:rsid w:val="00B05402"/>
    <w:rsid w:val="00B05486"/>
    <w:rsid w:val="00B05545"/>
    <w:rsid w:val="00B055ED"/>
    <w:rsid w:val="00B0577E"/>
    <w:rsid w:val="00B0583C"/>
    <w:rsid w:val="00B05A81"/>
    <w:rsid w:val="00B05B3A"/>
    <w:rsid w:val="00B05B82"/>
    <w:rsid w:val="00B05C2E"/>
    <w:rsid w:val="00B05CB3"/>
    <w:rsid w:val="00B05CE5"/>
    <w:rsid w:val="00B05DB8"/>
    <w:rsid w:val="00B05DDA"/>
    <w:rsid w:val="00B05DEC"/>
    <w:rsid w:val="00B05F5A"/>
    <w:rsid w:val="00B05FAA"/>
    <w:rsid w:val="00B0601A"/>
    <w:rsid w:val="00B06143"/>
    <w:rsid w:val="00B0614E"/>
    <w:rsid w:val="00B06158"/>
    <w:rsid w:val="00B061B9"/>
    <w:rsid w:val="00B0634D"/>
    <w:rsid w:val="00B0667C"/>
    <w:rsid w:val="00B067AF"/>
    <w:rsid w:val="00B067DB"/>
    <w:rsid w:val="00B068F1"/>
    <w:rsid w:val="00B06976"/>
    <w:rsid w:val="00B06A2A"/>
    <w:rsid w:val="00B06A66"/>
    <w:rsid w:val="00B06C59"/>
    <w:rsid w:val="00B06C9D"/>
    <w:rsid w:val="00B06CFA"/>
    <w:rsid w:val="00B06D85"/>
    <w:rsid w:val="00B06D8E"/>
    <w:rsid w:val="00B06E97"/>
    <w:rsid w:val="00B06F1E"/>
    <w:rsid w:val="00B06FC5"/>
    <w:rsid w:val="00B07135"/>
    <w:rsid w:val="00B0739C"/>
    <w:rsid w:val="00B073AD"/>
    <w:rsid w:val="00B07425"/>
    <w:rsid w:val="00B07708"/>
    <w:rsid w:val="00B07721"/>
    <w:rsid w:val="00B0778C"/>
    <w:rsid w:val="00B07997"/>
    <w:rsid w:val="00B079F4"/>
    <w:rsid w:val="00B07A0A"/>
    <w:rsid w:val="00B07C06"/>
    <w:rsid w:val="00B07CAC"/>
    <w:rsid w:val="00B07E0B"/>
    <w:rsid w:val="00B07E52"/>
    <w:rsid w:val="00B07EAC"/>
    <w:rsid w:val="00B07FCE"/>
    <w:rsid w:val="00B100A2"/>
    <w:rsid w:val="00B10139"/>
    <w:rsid w:val="00B10146"/>
    <w:rsid w:val="00B1014D"/>
    <w:rsid w:val="00B101AA"/>
    <w:rsid w:val="00B101C2"/>
    <w:rsid w:val="00B10311"/>
    <w:rsid w:val="00B10360"/>
    <w:rsid w:val="00B103A8"/>
    <w:rsid w:val="00B103AF"/>
    <w:rsid w:val="00B105B1"/>
    <w:rsid w:val="00B105C7"/>
    <w:rsid w:val="00B105D6"/>
    <w:rsid w:val="00B1069D"/>
    <w:rsid w:val="00B1076E"/>
    <w:rsid w:val="00B10771"/>
    <w:rsid w:val="00B10781"/>
    <w:rsid w:val="00B107D0"/>
    <w:rsid w:val="00B1082C"/>
    <w:rsid w:val="00B1087D"/>
    <w:rsid w:val="00B109D8"/>
    <w:rsid w:val="00B10B5D"/>
    <w:rsid w:val="00B10BB9"/>
    <w:rsid w:val="00B10BBD"/>
    <w:rsid w:val="00B10C36"/>
    <w:rsid w:val="00B10C51"/>
    <w:rsid w:val="00B10CF0"/>
    <w:rsid w:val="00B10D62"/>
    <w:rsid w:val="00B10F30"/>
    <w:rsid w:val="00B1104E"/>
    <w:rsid w:val="00B111AF"/>
    <w:rsid w:val="00B111F0"/>
    <w:rsid w:val="00B112AD"/>
    <w:rsid w:val="00B11374"/>
    <w:rsid w:val="00B11387"/>
    <w:rsid w:val="00B1141C"/>
    <w:rsid w:val="00B114CD"/>
    <w:rsid w:val="00B11658"/>
    <w:rsid w:val="00B11671"/>
    <w:rsid w:val="00B1167C"/>
    <w:rsid w:val="00B1167F"/>
    <w:rsid w:val="00B11747"/>
    <w:rsid w:val="00B117C5"/>
    <w:rsid w:val="00B11901"/>
    <w:rsid w:val="00B11A09"/>
    <w:rsid w:val="00B11A5D"/>
    <w:rsid w:val="00B11ADE"/>
    <w:rsid w:val="00B11AFD"/>
    <w:rsid w:val="00B11B8B"/>
    <w:rsid w:val="00B11BE3"/>
    <w:rsid w:val="00B11ECD"/>
    <w:rsid w:val="00B11F3E"/>
    <w:rsid w:val="00B11F6E"/>
    <w:rsid w:val="00B1204D"/>
    <w:rsid w:val="00B120B7"/>
    <w:rsid w:val="00B120EB"/>
    <w:rsid w:val="00B1219F"/>
    <w:rsid w:val="00B122B7"/>
    <w:rsid w:val="00B12514"/>
    <w:rsid w:val="00B12567"/>
    <w:rsid w:val="00B125A7"/>
    <w:rsid w:val="00B12743"/>
    <w:rsid w:val="00B12788"/>
    <w:rsid w:val="00B1289B"/>
    <w:rsid w:val="00B12979"/>
    <w:rsid w:val="00B12A69"/>
    <w:rsid w:val="00B12B22"/>
    <w:rsid w:val="00B12C5A"/>
    <w:rsid w:val="00B12DD5"/>
    <w:rsid w:val="00B12EB3"/>
    <w:rsid w:val="00B1313E"/>
    <w:rsid w:val="00B13198"/>
    <w:rsid w:val="00B1333A"/>
    <w:rsid w:val="00B133BD"/>
    <w:rsid w:val="00B133CD"/>
    <w:rsid w:val="00B13586"/>
    <w:rsid w:val="00B13611"/>
    <w:rsid w:val="00B1385F"/>
    <w:rsid w:val="00B138C3"/>
    <w:rsid w:val="00B138DA"/>
    <w:rsid w:val="00B139DD"/>
    <w:rsid w:val="00B13B41"/>
    <w:rsid w:val="00B13B91"/>
    <w:rsid w:val="00B13C25"/>
    <w:rsid w:val="00B13C61"/>
    <w:rsid w:val="00B13CBE"/>
    <w:rsid w:val="00B13D73"/>
    <w:rsid w:val="00B13DF5"/>
    <w:rsid w:val="00B13E73"/>
    <w:rsid w:val="00B14068"/>
    <w:rsid w:val="00B1408E"/>
    <w:rsid w:val="00B14190"/>
    <w:rsid w:val="00B1423F"/>
    <w:rsid w:val="00B1425F"/>
    <w:rsid w:val="00B1431D"/>
    <w:rsid w:val="00B1438B"/>
    <w:rsid w:val="00B143C4"/>
    <w:rsid w:val="00B14511"/>
    <w:rsid w:val="00B1466A"/>
    <w:rsid w:val="00B1473D"/>
    <w:rsid w:val="00B14872"/>
    <w:rsid w:val="00B148CC"/>
    <w:rsid w:val="00B1493B"/>
    <w:rsid w:val="00B14949"/>
    <w:rsid w:val="00B149AE"/>
    <w:rsid w:val="00B149D1"/>
    <w:rsid w:val="00B14A32"/>
    <w:rsid w:val="00B14A6F"/>
    <w:rsid w:val="00B14A7F"/>
    <w:rsid w:val="00B14AA9"/>
    <w:rsid w:val="00B14B46"/>
    <w:rsid w:val="00B14CE6"/>
    <w:rsid w:val="00B14D47"/>
    <w:rsid w:val="00B14E7A"/>
    <w:rsid w:val="00B14F47"/>
    <w:rsid w:val="00B14F4E"/>
    <w:rsid w:val="00B14FBE"/>
    <w:rsid w:val="00B15049"/>
    <w:rsid w:val="00B15087"/>
    <w:rsid w:val="00B150D6"/>
    <w:rsid w:val="00B15255"/>
    <w:rsid w:val="00B1528F"/>
    <w:rsid w:val="00B152E5"/>
    <w:rsid w:val="00B152E7"/>
    <w:rsid w:val="00B153C4"/>
    <w:rsid w:val="00B15459"/>
    <w:rsid w:val="00B155A9"/>
    <w:rsid w:val="00B15601"/>
    <w:rsid w:val="00B1566C"/>
    <w:rsid w:val="00B1573D"/>
    <w:rsid w:val="00B15835"/>
    <w:rsid w:val="00B15882"/>
    <w:rsid w:val="00B15895"/>
    <w:rsid w:val="00B15933"/>
    <w:rsid w:val="00B15984"/>
    <w:rsid w:val="00B159D6"/>
    <w:rsid w:val="00B15A86"/>
    <w:rsid w:val="00B15C42"/>
    <w:rsid w:val="00B15C44"/>
    <w:rsid w:val="00B15CA8"/>
    <w:rsid w:val="00B15CAD"/>
    <w:rsid w:val="00B15D1F"/>
    <w:rsid w:val="00B15DDA"/>
    <w:rsid w:val="00B15EA8"/>
    <w:rsid w:val="00B15F36"/>
    <w:rsid w:val="00B15F47"/>
    <w:rsid w:val="00B15F8B"/>
    <w:rsid w:val="00B15FC2"/>
    <w:rsid w:val="00B15FC6"/>
    <w:rsid w:val="00B15FD3"/>
    <w:rsid w:val="00B162E9"/>
    <w:rsid w:val="00B162FC"/>
    <w:rsid w:val="00B16374"/>
    <w:rsid w:val="00B16389"/>
    <w:rsid w:val="00B164B4"/>
    <w:rsid w:val="00B16529"/>
    <w:rsid w:val="00B1656A"/>
    <w:rsid w:val="00B165C9"/>
    <w:rsid w:val="00B166AF"/>
    <w:rsid w:val="00B168AA"/>
    <w:rsid w:val="00B16946"/>
    <w:rsid w:val="00B1694C"/>
    <w:rsid w:val="00B169BA"/>
    <w:rsid w:val="00B16A0E"/>
    <w:rsid w:val="00B16A26"/>
    <w:rsid w:val="00B16A53"/>
    <w:rsid w:val="00B16A87"/>
    <w:rsid w:val="00B16AF4"/>
    <w:rsid w:val="00B16B31"/>
    <w:rsid w:val="00B16BB2"/>
    <w:rsid w:val="00B16C5E"/>
    <w:rsid w:val="00B16C6D"/>
    <w:rsid w:val="00B16CBD"/>
    <w:rsid w:val="00B16D09"/>
    <w:rsid w:val="00B16D94"/>
    <w:rsid w:val="00B16D96"/>
    <w:rsid w:val="00B16E86"/>
    <w:rsid w:val="00B16FE2"/>
    <w:rsid w:val="00B17152"/>
    <w:rsid w:val="00B1715C"/>
    <w:rsid w:val="00B1718E"/>
    <w:rsid w:val="00B171E9"/>
    <w:rsid w:val="00B172A1"/>
    <w:rsid w:val="00B17359"/>
    <w:rsid w:val="00B173CB"/>
    <w:rsid w:val="00B17575"/>
    <w:rsid w:val="00B176B7"/>
    <w:rsid w:val="00B176BA"/>
    <w:rsid w:val="00B176E9"/>
    <w:rsid w:val="00B17736"/>
    <w:rsid w:val="00B1779B"/>
    <w:rsid w:val="00B1783C"/>
    <w:rsid w:val="00B179FE"/>
    <w:rsid w:val="00B17A55"/>
    <w:rsid w:val="00B17AB6"/>
    <w:rsid w:val="00B17DDA"/>
    <w:rsid w:val="00B17E54"/>
    <w:rsid w:val="00B17EA5"/>
    <w:rsid w:val="00B17F31"/>
    <w:rsid w:val="00B20026"/>
    <w:rsid w:val="00B2006F"/>
    <w:rsid w:val="00B200E2"/>
    <w:rsid w:val="00B2033B"/>
    <w:rsid w:val="00B204D1"/>
    <w:rsid w:val="00B205AF"/>
    <w:rsid w:val="00B205E7"/>
    <w:rsid w:val="00B20687"/>
    <w:rsid w:val="00B20756"/>
    <w:rsid w:val="00B208C9"/>
    <w:rsid w:val="00B20955"/>
    <w:rsid w:val="00B20A42"/>
    <w:rsid w:val="00B20ADB"/>
    <w:rsid w:val="00B20ADE"/>
    <w:rsid w:val="00B20AE7"/>
    <w:rsid w:val="00B20B36"/>
    <w:rsid w:val="00B20B40"/>
    <w:rsid w:val="00B20BE3"/>
    <w:rsid w:val="00B20D07"/>
    <w:rsid w:val="00B20D2E"/>
    <w:rsid w:val="00B20D78"/>
    <w:rsid w:val="00B20E40"/>
    <w:rsid w:val="00B20F90"/>
    <w:rsid w:val="00B21019"/>
    <w:rsid w:val="00B210B5"/>
    <w:rsid w:val="00B211C0"/>
    <w:rsid w:val="00B211F5"/>
    <w:rsid w:val="00B21242"/>
    <w:rsid w:val="00B2125B"/>
    <w:rsid w:val="00B21284"/>
    <w:rsid w:val="00B2128E"/>
    <w:rsid w:val="00B212D6"/>
    <w:rsid w:val="00B212D9"/>
    <w:rsid w:val="00B212DE"/>
    <w:rsid w:val="00B21323"/>
    <w:rsid w:val="00B21372"/>
    <w:rsid w:val="00B213BF"/>
    <w:rsid w:val="00B21477"/>
    <w:rsid w:val="00B214A4"/>
    <w:rsid w:val="00B214BB"/>
    <w:rsid w:val="00B214EE"/>
    <w:rsid w:val="00B214FE"/>
    <w:rsid w:val="00B215A7"/>
    <w:rsid w:val="00B21617"/>
    <w:rsid w:val="00B2165D"/>
    <w:rsid w:val="00B21747"/>
    <w:rsid w:val="00B217F2"/>
    <w:rsid w:val="00B21860"/>
    <w:rsid w:val="00B218E5"/>
    <w:rsid w:val="00B218FB"/>
    <w:rsid w:val="00B21A32"/>
    <w:rsid w:val="00B21A55"/>
    <w:rsid w:val="00B21A7B"/>
    <w:rsid w:val="00B21ADA"/>
    <w:rsid w:val="00B21B08"/>
    <w:rsid w:val="00B21B89"/>
    <w:rsid w:val="00B21CB5"/>
    <w:rsid w:val="00B21D81"/>
    <w:rsid w:val="00B21E3B"/>
    <w:rsid w:val="00B21EA7"/>
    <w:rsid w:val="00B21F44"/>
    <w:rsid w:val="00B21F55"/>
    <w:rsid w:val="00B21FCC"/>
    <w:rsid w:val="00B21FE4"/>
    <w:rsid w:val="00B22153"/>
    <w:rsid w:val="00B221F9"/>
    <w:rsid w:val="00B222D9"/>
    <w:rsid w:val="00B2244A"/>
    <w:rsid w:val="00B225B5"/>
    <w:rsid w:val="00B2262F"/>
    <w:rsid w:val="00B22672"/>
    <w:rsid w:val="00B226F0"/>
    <w:rsid w:val="00B22957"/>
    <w:rsid w:val="00B229C6"/>
    <w:rsid w:val="00B22A1A"/>
    <w:rsid w:val="00B22B41"/>
    <w:rsid w:val="00B22B63"/>
    <w:rsid w:val="00B22BB6"/>
    <w:rsid w:val="00B22BD9"/>
    <w:rsid w:val="00B22BFD"/>
    <w:rsid w:val="00B22C72"/>
    <w:rsid w:val="00B22E81"/>
    <w:rsid w:val="00B22EC8"/>
    <w:rsid w:val="00B22FA4"/>
    <w:rsid w:val="00B23134"/>
    <w:rsid w:val="00B231F8"/>
    <w:rsid w:val="00B2325E"/>
    <w:rsid w:val="00B23348"/>
    <w:rsid w:val="00B2334C"/>
    <w:rsid w:val="00B233DE"/>
    <w:rsid w:val="00B234B4"/>
    <w:rsid w:val="00B23591"/>
    <w:rsid w:val="00B235F4"/>
    <w:rsid w:val="00B23714"/>
    <w:rsid w:val="00B23747"/>
    <w:rsid w:val="00B23772"/>
    <w:rsid w:val="00B237DB"/>
    <w:rsid w:val="00B2380B"/>
    <w:rsid w:val="00B23959"/>
    <w:rsid w:val="00B239EA"/>
    <w:rsid w:val="00B23A86"/>
    <w:rsid w:val="00B23A92"/>
    <w:rsid w:val="00B23AA0"/>
    <w:rsid w:val="00B23C71"/>
    <w:rsid w:val="00B23D4E"/>
    <w:rsid w:val="00B23D7C"/>
    <w:rsid w:val="00B23DEB"/>
    <w:rsid w:val="00B23E1B"/>
    <w:rsid w:val="00B23F4C"/>
    <w:rsid w:val="00B23F69"/>
    <w:rsid w:val="00B23FBB"/>
    <w:rsid w:val="00B240DB"/>
    <w:rsid w:val="00B242CB"/>
    <w:rsid w:val="00B2430A"/>
    <w:rsid w:val="00B2464C"/>
    <w:rsid w:val="00B24688"/>
    <w:rsid w:val="00B246E4"/>
    <w:rsid w:val="00B2476D"/>
    <w:rsid w:val="00B248E2"/>
    <w:rsid w:val="00B2497C"/>
    <w:rsid w:val="00B24B21"/>
    <w:rsid w:val="00B24C0B"/>
    <w:rsid w:val="00B24D00"/>
    <w:rsid w:val="00B24E3B"/>
    <w:rsid w:val="00B250FA"/>
    <w:rsid w:val="00B25234"/>
    <w:rsid w:val="00B2528B"/>
    <w:rsid w:val="00B252B6"/>
    <w:rsid w:val="00B254B5"/>
    <w:rsid w:val="00B255DD"/>
    <w:rsid w:val="00B25660"/>
    <w:rsid w:val="00B2566E"/>
    <w:rsid w:val="00B25765"/>
    <w:rsid w:val="00B2577A"/>
    <w:rsid w:val="00B25866"/>
    <w:rsid w:val="00B25869"/>
    <w:rsid w:val="00B25874"/>
    <w:rsid w:val="00B258AA"/>
    <w:rsid w:val="00B25915"/>
    <w:rsid w:val="00B25931"/>
    <w:rsid w:val="00B259C5"/>
    <w:rsid w:val="00B25A19"/>
    <w:rsid w:val="00B25AC2"/>
    <w:rsid w:val="00B25AF5"/>
    <w:rsid w:val="00B25B18"/>
    <w:rsid w:val="00B25CD7"/>
    <w:rsid w:val="00B25CEF"/>
    <w:rsid w:val="00B25D3C"/>
    <w:rsid w:val="00B25D4E"/>
    <w:rsid w:val="00B25D98"/>
    <w:rsid w:val="00B25DE4"/>
    <w:rsid w:val="00B25EB9"/>
    <w:rsid w:val="00B25F0F"/>
    <w:rsid w:val="00B25FBB"/>
    <w:rsid w:val="00B25FDC"/>
    <w:rsid w:val="00B2610C"/>
    <w:rsid w:val="00B26122"/>
    <w:rsid w:val="00B26329"/>
    <w:rsid w:val="00B2635B"/>
    <w:rsid w:val="00B26376"/>
    <w:rsid w:val="00B26394"/>
    <w:rsid w:val="00B2642F"/>
    <w:rsid w:val="00B26509"/>
    <w:rsid w:val="00B2652A"/>
    <w:rsid w:val="00B267F1"/>
    <w:rsid w:val="00B26966"/>
    <w:rsid w:val="00B26A35"/>
    <w:rsid w:val="00B26A88"/>
    <w:rsid w:val="00B26CA4"/>
    <w:rsid w:val="00B26CF9"/>
    <w:rsid w:val="00B26E85"/>
    <w:rsid w:val="00B26EF3"/>
    <w:rsid w:val="00B26F3F"/>
    <w:rsid w:val="00B26FA4"/>
    <w:rsid w:val="00B26FEC"/>
    <w:rsid w:val="00B27095"/>
    <w:rsid w:val="00B272BB"/>
    <w:rsid w:val="00B27336"/>
    <w:rsid w:val="00B27519"/>
    <w:rsid w:val="00B276B2"/>
    <w:rsid w:val="00B2778E"/>
    <w:rsid w:val="00B277B0"/>
    <w:rsid w:val="00B277CB"/>
    <w:rsid w:val="00B2783F"/>
    <w:rsid w:val="00B278F7"/>
    <w:rsid w:val="00B278FC"/>
    <w:rsid w:val="00B2793E"/>
    <w:rsid w:val="00B27991"/>
    <w:rsid w:val="00B27FDF"/>
    <w:rsid w:val="00B27FE9"/>
    <w:rsid w:val="00B300B0"/>
    <w:rsid w:val="00B30341"/>
    <w:rsid w:val="00B30382"/>
    <w:rsid w:val="00B30392"/>
    <w:rsid w:val="00B30413"/>
    <w:rsid w:val="00B3059D"/>
    <w:rsid w:val="00B3069C"/>
    <w:rsid w:val="00B3073A"/>
    <w:rsid w:val="00B30828"/>
    <w:rsid w:val="00B308D9"/>
    <w:rsid w:val="00B309DA"/>
    <w:rsid w:val="00B309E5"/>
    <w:rsid w:val="00B30B39"/>
    <w:rsid w:val="00B30BDF"/>
    <w:rsid w:val="00B30C11"/>
    <w:rsid w:val="00B30C2B"/>
    <w:rsid w:val="00B30F30"/>
    <w:rsid w:val="00B3129D"/>
    <w:rsid w:val="00B3130B"/>
    <w:rsid w:val="00B3133E"/>
    <w:rsid w:val="00B3135A"/>
    <w:rsid w:val="00B313F9"/>
    <w:rsid w:val="00B314ED"/>
    <w:rsid w:val="00B3151B"/>
    <w:rsid w:val="00B31574"/>
    <w:rsid w:val="00B316BC"/>
    <w:rsid w:val="00B316D1"/>
    <w:rsid w:val="00B316FF"/>
    <w:rsid w:val="00B31992"/>
    <w:rsid w:val="00B319A5"/>
    <w:rsid w:val="00B319FD"/>
    <w:rsid w:val="00B31A0D"/>
    <w:rsid w:val="00B31A9E"/>
    <w:rsid w:val="00B31AD4"/>
    <w:rsid w:val="00B31AD9"/>
    <w:rsid w:val="00B31B2D"/>
    <w:rsid w:val="00B31C88"/>
    <w:rsid w:val="00B31D26"/>
    <w:rsid w:val="00B31D7B"/>
    <w:rsid w:val="00B31D8F"/>
    <w:rsid w:val="00B31E08"/>
    <w:rsid w:val="00B31EA2"/>
    <w:rsid w:val="00B31FA2"/>
    <w:rsid w:val="00B31FA5"/>
    <w:rsid w:val="00B31FAD"/>
    <w:rsid w:val="00B3207B"/>
    <w:rsid w:val="00B320E9"/>
    <w:rsid w:val="00B32125"/>
    <w:rsid w:val="00B32220"/>
    <w:rsid w:val="00B32526"/>
    <w:rsid w:val="00B32528"/>
    <w:rsid w:val="00B32597"/>
    <w:rsid w:val="00B3263D"/>
    <w:rsid w:val="00B32659"/>
    <w:rsid w:val="00B32695"/>
    <w:rsid w:val="00B32714"/>
    <w:rsid w:val="00B3279C"/>
    <w:rsid w:val="00B3281E"/>
    <w:rsid w:val="00B3285C"/>
    <w:rsid w:val="00B32882"/>
    <w:rsid w:val="00B32A2E"/>
    <w:rsid w:val="00B32AF2"/>
    <w:rsid w:val="00B32BC8"/>
    <w:rsid w:val="00B32BE3"/>
    <w:rsid w:val="00B32E6F"/>
    <w:rsid w:val="00B32ECB"/>
    <w:rsid w:val="00B32FA9"/>
    <w:rsid w:val="00B330AB"/>
    <w:rsid w:val="00B330BC"/>
    <w:rsid w:val="00B332DF"/>
    <w:rsid w:val="00B33349"/>
    <w:rsid w:val="00B33465"/>
    <w:rsid w:val="00B33466"/>
    <w:rsid w:val="00B3354B"/>
    <w:rsid w:val="00B3357B"/>
    <w:rsid w:val="00B33635"/>
    <w:rsid w:val="00B3381C"/>
    <w:rsid w:val="00B338EC"/>
    <w:rsid w:val="00B33921"/>
    <w:rsid w:val="00B33979"/>
    <w:rsid w:val="00B33982"/>
    <w:rsid w:val="00B3398E"/>
    <w:rsid w:val="00B33B9A"/>
    <w:rsid w:val="00B33BD2"/>
    <w:rsid w:val="00B33E8A"/>
    <w:rsid w:val="00B33F0B"/>
    <w:rsid w:val="00B340C6"/>
    <w:rsid w:val="00B34298"/>
    <w:rsid w:val="00B343CB"/>
    <w:rsid w:val="00B34491"/>
    <w:rsid w:val="00B3452B"/>
    <w:rsid w:val="00B34556"/>
    <w:rsid w:val="00B3479D"/>
    <w:rsid w:val="00B34818"/>
    <w:rsid w:val="00B34883"/>
    <w:rsid w:val="00B34A8E"/>
    <w:rsid w:val="00B34AEF"/>
    <w:rsid w:val="00B34C07"/>
    <w:rsid w:val="00B34DA9"/>
    <w:rsid w:val="00B34E07"/>
    <w:rsid w:val="00B34E6F"/>
    <w:rsid w:val="00B34F8A"/>
    <w:rsid w:val="00B3500E"/>
    <w:rsid w:val="00B35131"/>
    <w:rsid w:val="00B3517A"/>
    <w:rsid w:val="00B35302"/>
    <w:rsid w:val="00B35380"/>
    <w:rsid w:val="00B3575F"/>
    <w:rsid w:val="00B357CE"/>
    <w:rsid w:val="00B35941"/>
    <w:rsid w:val="00B359E3"/>
    <w:rsid w:val="00B35A41"/>
    <w:rsid w:val="00B35C37"/>
    <w:rsid w:val="00B35CA0"/>
    <w:rsid w:val="00B35D55"/>
    <w:rsid w:val="00B35E1C"/>
    <w:rsid w:val="00B35E56"/>
    <w:rsid w:val="00B35FC6"/>
    <w:rsid w:val="00B360EB"/>
    <w:rsid w:val="00B361E8"/>
    <w:rsid w:val="00B361FA"/>
    <w:rsid w:val="00B3636D"/>
    <w:rsid w:val="00B3637F"/>
    <w:rsid w:val="00B36422"/>
    <w:rsid w:val="00B364E6"/>
    <w:rsid w:val="00B367B3"/>
    <w:rsid w:val="00B36964"/>
    <w:rsid w:val="00B36A0A"/>
    <w:rsid w:val="00B36A58"/>
    <w:rsid w:val="00B36A89"/>
    <w:rsid w:val="00B36ABF"/>
    <w:rsid w:val="00B36B7E"/>
    <w:rsid w:val="00B36CAB"/>
    <w:rsid w:val="00B36CB5"/>
    <w:rsid w:val="00B36CC8"/>
    <w:rsid w:val="00B36DE8"/>
    <w:rsid w:val="00B36DFC"/>
    <w:rsid w:val="00B36FC0"/>
    <w:rsid w:val="00B37079"/>
    <w:rsid w:val="00B3711B"/>
    <w:rsid w:val="00B3723D"/>
    <w:rsid w:val="00B372E7"/>
    <w:rsid w:val="00B372FF"/>
    <w:rsid w:val="00B374C8"/>
    <w:rsid w:val="00B37506"/>
    <w:rsid w:val="00B375A4"/>
    <w:rsid w:val="00B37637"/>
    <w:rsid w:val="00B3773B"/>
    <w:rsid w:val="00B378C8"/>
    <w:rsid w:val="00B37A12"/>
    <w:rsid w:val="00B37B5A"/>
    <w:rsid w:val="00B37BAB"/>
    <w:rsid w:val="00B37BD5"/>
    <w:rsid w:val="00B37DD4"/>
    <w:rsid w:val="00B37E02"/>
    <w:rsid w:val="00B37F0D"/>
    <w:rsid w:val="00B40164"/>
    <w:rsid w:val="00B40208"/>
    <w:rsid w:val="00B4028A"/>
    <w:rsid w:val="00B40462"/>
    <w:rsid w:val="00B404DE"/>
    <w:rsid w:val="00B4057F"/>
    <w:rsid w:val="00B40857"/>
    <w:rsid w:val="00B40B70"/>
    <w:rsid w:val="00B40BCC"/>
    <w:rsid w:val="00B40C6A"/>
    <w:rsid w:val="00B40CBC"/>
    <w:rsid w:val="00B40E33"/>
    <w:rsid w:val="00B40ED4"/>
    <w:rsid w:val="00B40F05"/>
    <w:rsid w:val="00B40F71"/>
    <w:rsid w:val="00B41057"/>
    <w:rsid w:val="00B41077"/>
    <w:rsid w:val="00B411F1"/>
    <w:rsid w:val="00B411F9"/>
    <w:rsid w:val="00B41311"/>
    <w:rsid w:val="00B41318"/>
    <w:rsid w:val="00B41367"/>
    <w:rsid w:val="00B41460"/>
    <w:rsid w:val="00B41772"/>
    <w:rsid w:val="00B41801"/>
    <w:rsid w:val="00B41808"/>
    <w:rsid w:val="00B41911"/>
    <w:rsid w:val="00B419B4"/>
    <w:rsid w:val="00B41A3B"/>
    <w:rsid w:val="00B41A78"/>
    <w:rsid w:val="00B41C18"/>
    <w:rsid w:val="00B41C39"/>
    <w:rsid w:val="00B41C5D"/>
    <w:rsid w:val="00B41E52"/>
    <w:rsid w:val="00B41EC2"/>
    <w:rsid w:val="00B41FBC"/>
    <w:rsid w:val="00B41FD1"/>
    <w:rsid w:val="00B4203A"/>
    <w:rsid w:val="00B42087"/>
    <w:rsid w:val="00B4240A"/>
    <w:rsid w:val="00B425B1"/>
    <w:rsid w:val="00B4260A"/>
    <w:rsid w:val="00B427F4"/>
    <w:rsid w:val="00B428CA"/>
    <w:rsid w:val="00B429A2"/>
    <w:rsid w:val="00B429BA"/>
    <w:rsid w:val="00B429BF"/>
    <w:rsid w:val="00B429DB"/>
    <w:rsid w:val="00B42A2E"/>
    <w:rsid w:val="00B42A50"/>
    <w:rsid w:val="00B42A81"/>
    <w:rsid w:val="00B42B55"/>
    <w:rsid w:val="00B42D6A"/>
    <w:rsid w:val="00B42E0B"/>
    <w:rsid w:val="00B42E4A"/>
    <w:rsid w:val="00B42EA8"/>
    <w:rsid w:val="00B42EEE"/>
    <w:rsid w:val="00B42F9F"/>
    <w:rsid w:val="00B42FD4"/>
    <w:rsid w:val="00B43030"/>
    <w:rsid w:val="00B43192"/>
    <w:rsid w:val="00B431EC"/>
    <w:rsid w:val="00B4322D"/>
    <w:rsid w:val="00B4331F"/>
    <w:rsid w:val="00B43356"/>
    <w:rsid w:val="00B433EB"/>
    <w:rsid w:val="00B43402"/>
    <w:rsid w:val="00B43410"/>
    <w:rsid w:val="00B435ED"/>
    <w:rsid w:val="00B43616"/>
    <w:rsid w:val="00B43692"/>
    <w:rsid w:val="00B43756"/>
    <w:rsid w:val="00B4381E"/>
    <w:rsid w:val="00B43822"/>
    <w:rsid w:val="00B438BF"/>
    <w:rsid w:val="00B438C6"/>
    <w:rsid w:val="00B438D6"/>
    <w:rsid w:val="00B438FC"/>
    <w:rsid w:val="00B43956"/>
    <w:rsid w:val="00B43A6B"/>
    <w:rsid w:val="00B43ABE"/>
    <w:rsid w:val="00B43CA8"/>
    <w:rsid w:val="00B43E0E"/>
    <w:rsid w:val="00B43EDC"/>
    <w:rsid w:val="00B43F04"/>
    <w:rsid w:val="00B43F3A"/>
    <w:rsid w:val="00B43F60"/>
    <w:rsid w:val="00B4401D"/>
    <w:rsid w:val="00B440FB"/>
    <w:rsid w:val="00B4431C"/>
    <w:rsid w:val="00B44327"/>
    <w:rsid w:val="00B44356"/>
    <w:rsid w:val="00B44399"/>
    <w:rsid w:val="00B4458C"/>
    <w:rsid w:val="00B4466C"/>
    <w:rsid w:val="00B447B7"/>
    <w:rsid w:val="00B44850"/>
    <w:rsid w:val="00B44B16"/>
    <w:rsid w:val="00B44D27"/>
    <w:rsid w:val="00B44DA5"/>
    <w:rsid w:val="00B44DC1"/>
    <w:rsid w:val="00B44E25"/>
    <w:rsid w:val="00B44FA9"/>
    <w:rsid w:val="00B4509E"/>
    <w:rsid w:val="00B4511B"/>
    <w:rsid w:val="00B4513E"/>
    <w:rsid w:val="00B45351"/>
    <w:rsid w:val="00B455C1"/>
    <w:rsid w:val="00B45972"/>
    <w:rsid w:val="00B45987"/>
    <w:rsid w:val="00B45996"/>
    <w:rsid w:val="00B45997"/>
    <w:rsid w:val="00B45C8B"/>
    <w:rsid w:val="00B45E20"/>
    <w:rsid w:val="00B45E56"/>
    <w:rsid w:val="00B45EF1"/>
    <w:rsid w:val="00B46055"/>
    <w:rsid w:val="00B4611A"/>
    <w:rsid w:val="00B462A0"/>
    <w:rsid w:val="00B462B4"/>
    <w:rsid w:val="00B46327"/>
    <w:rsid w:val="00B4634E"/>
    <w:rsid w:val="00B46403"/>
    <w:rsid w:val="00B46450"/>
    <w:rsid w:val="00B4647F"/>
    <w:rsid w:val="00B46517"/>
    <w:rsid w:val="00B46634"/>
    <w:rsid w:val="00B46776"/>
    <w:rsid w:val="00B46882"/>
    <w:rsid w:val="00B4699A"/>
    <w:rsid w:val="00B469E8"/>
    <w:rsid w:val="00B46A0B"/>
    <w:rsid w:val="00B46A1E"/>
    <w:rsid w:val="00B46D13"/>
    <w:rsid w:val="00B46EF7"/>
    <w:rsid w:val="00B47198"/>
    <w:rsid w:val="00B47393"/>
    <w:rsid w:val="00B473DF"/>
    <w:rsid w:val="00B473EC"/>
    <w:rsid w:val="00B47437"/>
    <w:rsid w:val="00B47461"/>
    <w:rsid w:val="00B47471"/>
    <w:rsid w:val="00B47670"/>
    <w:rsid w:val="00B476E8"/>
    <w:rsid w:val="00B47724"/>
    <w:rsid w:val="00B477DE"/>
    <w:rsid w:val="00B47824"/>
    <w:rsid w:val="00B478D0"/>
    <w:rsid w:val="00B47905"/>
    <w:rsid w:val="00B47927"/>
    <w:rsid w:val="00B479CA"/>
    <w:rsid w:val="00B47BC4"/>
    <w:rsid w:val="00B47C3E"/>
    <w:rsid w:val="00B47CEE"/>
    <w:rsid w:val="00B47D1F"/>
    <w:rsid w:val="00B47EAE"/>
    <w:rsid w:val="00B47ED0"/>
    <w:rsid w:val="00B47F94"/>
    <w:rsid w:val="00B47F9C"/>
    <w:rsid w:val="00B5007C"/>
    <w:rsid w:val="00B50134"/>
    <w:rsid w:val="00B501D8"/>
    <w:rsid w:val="00B502DF"/>
    <w:rsid w:val="00B502FB"/>
    <w:rsid w:val="00B5030F"/>
    <w:rsid w:val="00B503B8"/>
    <w:rsid w:val="00B50413"/>
    <w:rsid w:val="00B5041F"/>
    <w:rsid w:val="00B50459"/>
    <w:rsid w:val="00B504DC"/>
    <w:rsid w:val="00B5055E"/>
    <w:rsid w:val="00B50612"/>
    <w:rsid w:val="00B5064A"/>
    <w:rsid w:val="00B506E0"/>
    <w:rsid w:val="00B50709"/>
    <w:rsid w:val="00B50802"/>
    <w:rsid w:val="00B50986"/>
    <w:rsid w:val="00B50A01"/>
    <w:rsid w:val="00B50C28"/>
    <w:rsid w:val="00B50CDD"/>
    <w:rsid w:val="00B50D16"/>
    <w:rsid w:val="00B50DA6"/>
    <w:rsid w:val="00B50DB8"/>
    <w:rsid w:val="00B50DE8"/>
    <w:rsid w:val="00B50E88"/>
    <w:rsid w:val="00B510CC"/>
    <w:rsid w:val="00B51118"/>
    <w:rsid w:val="00B51265"/>
    <w:rsid w:val="00B512E2"/>
    <w:rsid w:val="00B513FE"/>
    <w:rsid w:val="00B5145D"/>
    <w:rsid w:val="00B5150E"/>
    <w:rsid w:val="00B51515"/>
    <w:rsid w:val="00B5177D"/>
    <w:rsid w:val="00B51784"/>
    <w:rsid w:val="00B51870"/>
    <w:rsid w:val="00B519F6"/>
    <w:rsid w:val="00B51A29"/>
    <w:rsid w:val="00B51BF6"/>
    <w:rsid w:val="00B51C7E"/>
    <w:rsid w:val="00B51CE7"/>
    <w:rsid w:val="00B51D29"/>
    <w:rsid w:val="00B51E03"/>
    <w:rsid w:val="00B51FCF"/>
    <w:rsid w:val="00B52000"/>
    <w:rsid w:val="00B52023"/>
    <w:rsid w:val="00B520B7"/>
    <w:rsid w:val="00B520F5"/>
    <w:rsid w:val="00B521C7"/>
    <w:rsid w:val="00B521CD"/>
    <w:rsid w:val="00B5221C"/>
    <w:rsid w:val="00B5223C"/>
    <w:rsid w:val="00B52316"/>
    <w:rsid w:val="00B524A1"/>
    <w:rsid w:val="00B52670"/>
    <w:rsid w:val="00B526D2"/>
    <w:rsid w:val="00B5282C"/>
    <w:rsid w:val="00B52841"/>
    <w:rsid w:val="00B5285A"/>
    <w:rsid w:val="00B5290E"/>
    <w:rsid w:val="00B52A5A"/>
    <w:rsid w:val="00B52B22"/>
    <w:rsid w:val="00B52B50"/>
    <w:rsid w:val="00B52C3B"/>
    <w:rsid w:val="00B52D62"/>
    <w:rsid w:val="00B52D84"/>
    <w:rsid w:val="00B52F06"/>
    <w:rsid w:val="00B52FB0"/>
    <w:rsid w:val="00B53063"/>
    <w:rsid w:val="00B53078"/>
    <w:rsid w:val="00B5309B"/>
    <w:rsid w:val="00B530BF"/>
    <w:rsid w:val="00B53167"/>
    <w:rsid w:val="00B531AF"/>
    <w:rsid w:val="00B535AA"/>
    <w:rsid w:val="00B5361A"/>
    <w:rsid w:val="00B536CB"/>
    <w:rsid w:val="00B53708"/>
    <w:rsid w:val="00B53731"/>
    <w:rsid w:val="00B5374D"/>
    <w:rsid w:val="00B537FF"/>
    <w:rsid w:val="00B5381B"/>
    <w:rsid w:val="00B5385B"/>
    <w:rsid w:val="00B5389F"/>
    <w:rsid w:val="00B53974"/>
    <w:rsid w:val="00B539DE"/>
    <w:rsid w:val="00B53A59"/>
    <w:rsid w:val="00B53AE7"/>
    <w:rsid w:val="00B53B7B"/>
    <w:rsid w:val="00B53BE2"/>
    <w:rsid w:val="00B53C66"/>
    <w:rsid w:val="00B53C99"/>
    <w:rsid w:val="00B53C9D"/>
    <w:rsid w:val="00B53D78"/>
    <w:rsid w:val="00B53E8A"/>
    <w:rsid w:val="00B53F1F"/>
    <w:rsid w:val="00B54128"/>
    <w:rsid w:val="00B5415A"/>
    <w:rsid w:val="00B541C2"/>
    <w:rsid w:val="00B5438C"/>
    <w:rsid w:val="00B544D1"/>
    <w:rsid w:val="00B54564"/>
    <w:rsid w:val="00B545E9"/>
    <w:rsid w:val="00B54630"/>
    <w:rsid w:val="00B54706"/>
    <w:rsid w:val="00B547C8"/>
    <w:rsid w:val="00B5487D"/>
    <w:rsid w:val="00B548CB"/>
    <w:rsid w:val="00B548CC"/>
    <w:rsid w:val="00B548E8"/>
    <w:rsid w:val="00B549C3"/>
    <w:rsid w:val="00B54B96"/>
    <w:rsid w:val="00B54C94"/>
    <w:rsid w:val="00B54D4F"/>
    <w:rsid w:val="00B54D83"/>
    <w:rsid w:val="00B54DC2"/>
    <w:rsid w:val="00B54F36"/>
    <w:rsid w:val="00B54F7B"/>
    <w:rsid w:val="00B5517E"/>
    <w:rsid w:val="00B55335"/>
    <w:rsid w:val="00B5536B"/>
    <w:rsid w:val="00B5542C"/>
    <w:rsid w:val="00B55454"/>
    <w:rsid w:val="00B55490"/>
    <w:rsid w:val="00B554A9"/>
    <w:rsid w:val="00B55514"/>
    <w:rsid w:val="00B555A2"/>
    <w:rsid w:val="00B55750"/>
    <w:rsid w:val="00B55850"/>
    <w:rsid w:val="00B55892"/>
    <w:rsid w:val="00B558C5"/>
    <w:rsid w:val="00B559A8"/>
    <w:rsid w:val="00B55A1A"/>
    <w:rsid w:val="00B55BDB"/>
    <w:rsid w:val="00B55BEB"/>
    <w:rsid w:val="00B55BFA"/>
    <w:rsid w:val="00B55C5B"/>
    <w:rsid w:val="00B55C68"/>
    <w:rsid w:val="00B55DDC"/>
    <w:rsid w:val="00B55DE7"/>
    <w:rsid w:val="00B55EF0"/>
    <w:rsid w:val="00B55EFC"/>
    <w:rsid w:val="00B55F36"/>
    <w:rsid w:val="00B56073"/>
    <w:rsid w:val="00B560E1"/>
    <w:rsid w:val="00B56139"/>
    <w:rsid w:val="00B56406"/>
    <w:rsid w:val="00B56508"/>
    <w:rsid w:val="00B56582"/>
    <w:rsid w:val="00B5659F"/>
    <w:rsid w:val="00B5664A"/>
    <w:rsid w:val="00B56A45"/>
    <w:rsid w:val="00B56AEB"/>
    <w:rsid w:val="00B56BE3"/>
    <w:rsid w:val="00B56BFC"/>
    <w:rsid w:val="00B56D1A"/>
    <w:rsid w:val="00B56E9A"/>
    <w:rsid w:val="00B56FD0"/>
    <w:rsid w:val="00B57155"/>
    <w:rsid w:val="00B57186"/>
    <w:rsid w:val="00B57243"/>
    <w:rsid w:val="00B5725F"/>
    <w:rsid w:val="00B572C1"/>
    <w:rsid w:val="00B5740A"/>
    <w:rsid w:val="00B57449"/>
    <w:rsid w:val="00B5747D"/>
    <w:rsid w:val="00B5748B"/>
    <w:rsid w:val="00B574D7"/>
    <w:rsid w:val="00B57682"/>
    <w:rsid w:val="00B57704"/>
    <w:rsid w:val="00B57748"/>
    <w:rsid w:val="00B57805"/>
    <w:rsid w:val="00B57AD9"/>
    <w:rsid w:val="00B57B64"/>
    <w:rsid w:val="00B57B6A"/>
    <w:rsid w:val="00B57C34"/>
    <w:rsid w:val="00B57C4D"/>
    <w:rsid w:val="00B57CE8"/>
    <w:rsid w:val="00B57D8C"/>
    <w:rsid w:val="00B57DCF"/>
    <w:rsid w:val="00B57F0B"/>
    <w:rsid w:val="00B60102"/>
    <w:rsid w:val="00B60122"/>
    <w:rsid w:val="00B60172"/>
    <w:rsid w:val="00B601B6"/>
    <w:rsid w:val="00B6028A"/>
    <w:rsid w:val="00B60351"/>
    <w:rsid w:val="00B6045F"/>
    <w:rsid w:val="00B60673"/>
    <w:rsid w:val="00B607D8"/>
    <w:rsid w:val="00B607DC"/>
    <w:rsid w:val="00B60892"/>
    <w:rsid w:val="00B6090C"/>
    <w:rsid w:val="00B609CA"/>
    <w:rsid w:val="00B60A89"/>
    <w:rsid w:val="00B60BB0"/>
    <w:rsid w:val="00B60C6D"/>
    <w:rsid w:val="00B60C9B"/>
    <w:rsid w:val="00B60CA3"/>
    <w:rsid w:val="00B60D18"/>
    <w:rsid w:val="00B60D3C"/>
    <w:rsid w:val="00B60D6E"/>
    <w:rsid w:val="00B60D91"/>
    <w:rsid w:val="00B60EE0"/>
    <w:rsid w:val="00B60FAC"/>
    <w:rsid w:val="00B61070"/>
    <w:rsid w:val="00B610FC"/>
    <w:rsid w:val="00B61114"/>
    <w:rsid w:val="00B6152C"/>
    <w:rsid w:val="00B6170A"/>
    <w:rsid w:val="00B617AA"/>
    <w:rsid w:val="00B618C2"/>
    <w:rsid w:val="00B619EB"/>
    <w:rsid w:val="00B61A3E"/>
    <w:rsid w:val="00B61A6C"/>
    <w:rsid w:val="00B61A9E"/>
    <w:rsid w:val="00B61BA7"/>
    <w:rsid w:val="00B61BBE"/>
    <w:rsid w:val="00B61BF1"/>
    <w:rsid w:val="00B61CA9"/>
    <w:rsid w:val="00B61D80"/>
    <w:rsid w:val="00B61D91"/>
    <w:rsid w:val="00B61E77"/>
    <w:rsid w:val="00B61F14"/>
    <w:rsid w:val="00B61FEE"/>
    <w:rsid w:val="00B62070"/>
    <w:rsid w:val="00B62093"/>
    <w:rsid w:val="00B6214F"/>
    <w:rsid w:val="00B622A2"/>
    <w:rsid w:val="00B622B6"/>
    <w:rsid w:val="00B6237D"/>
    <w:rsid w:val="00B6245F"/>
    <w:rsid w:val="00B62821"/>
    <w:rsid w:val="00B628C1"/>
    <w:rsid w:val="00B62ABA"/>
    <w:rsid w:val="00B62B29"/>
    <w:rsid w:val="00B62B78"/>
    <w:rsid w:val="00B62C38"/>
    <w:rsid w:val="00B62E68"/>
    <w:rsid w:val="00B62EE1"/>
    <w:rsid w:val="00B62F0C"/>
    <w:rsid w:val="00B62F53"/>
    <w:rsid w:val="00B630A6"/>
    <w:rsid w:val="00B6311C"/>
    <w:rsid w:val="00B631BB"/>
    <w:rsid w:val="00B631BE"/>
    <w:rsid w:val="00B63284"/>
    <w:rsid w:val="00B6338E"/>
    <w:rsid w:val="00B633EB"/>
    <w:rsid w:val="00B63467"/>
    <w:rsid w:val="00B634FB"/>
    <w:rsid w:val="00B63516"/>
    <w:rsid w:val="00B6362F"/>
    <w:rsid w:val="00B6377A"/>
    <w:rsid w:val="00B637D5"/>
    <w:rsid w:val="00B63837"/>
    <w:rsid w:val="00B6388C"/>
    <w:rsid w:val="00B63A51"/>
    <w:rsid w:val="00B63A6B"/>
    <w:rsid w:val="00B63A70"/>
    <w:rsid w:val="00B63BE1"/>
    <w:rsid w:val="00B63C0D"/>
    <w:rsid w:val="00B63C47"/>
    <w:rsid w:val="00B63F5C"/>
    <w:rsid w:val="00B64000"/>
    <w:rsid w:val="00B64019"/>
    <w:rsid w:val="00B640D4"/>
    <w:rsid w:val="00B640DA"/>
    <w:rsid w:val="00B640DE"/>
    <w:rsid w:val="00B64395"/>
    <w:rsid w:val="00B64448"/>
    <w:rsid w:val="00B64451"/>
    <w:rsid w:val="00B64485"/>
    <w:rsid w:val="00B64640"/>
    <w:rsid w:val="00B6469D"/>
    <w:rsid w:val="00B646FC"/>
    <w:rsid w:val="00B6481D"/>
    <w:rsid w:val="00B64840"/>
    <w:rsid w:val="00B64853"/>
    <w:rsid w:val="00B648F9"/>
    <w:rsid w:val="00B64961"/>
    <w:rsid w:val="00B64A6D"/>
    <w:rsid w:val="00B64B01"/>
    <w:rsid w:val="00B64B46"/>
    <w:rsid w:val="00B64BE8"/>
    <w:rsid w:val="00B64CBD"/>
    <w:rsid w:val="00B64CE5"/>
    <w:rsid w:val="00B64DDF"/>
    <w:rsid w:val="00B64E63"/>
    <w:rsid w:val="00B64F6F"/>
    <w:rsid w:val="00B65034"/>
    <w:rsid w:val="00B65158"/>
    <w:rsid w:val="00B65212"/>
    <w:rsid w:val="00B65334"/>
    <w:rsid w:val="00B65499"/>
    <w:rsid w:val="00B6565F"/>
    <w:rsid w:val="00B656C7"/>
    <w:rsid w:val="00B65A0D"/>
    <w:rsid w:val="00B65A10"/>
    <w:rsid w:val="00B65B24"/>
    <w:rsid w:val="00B65C1D"/>
    <w:rsid w:val="00B65D07"/>
    <w:rsid w:val="00B65E87"/>
    <w:rsid w:val="00B65EEB"/>
    <w:rsid w:val="00B65F1E"/>
    <w:rsid w:val="00B66081"/>
    <w:rsid w:val="00B66199"/>
    <w:rsid w:val="00B6632E"/>
    <w:rsid w:val="00B66377"/>
    <w:rsid w:val="00B664D9"/>
    <w:rsid w:val="00B66559"/>
    <w:rsid w:val="00B6657B"/>
    <w:rsid w:val="00B6681D"/>
    <w:rsid w:val="00B668CC"/>
    <w:rsid w:val="00B668F8"/>
    <w:rsid w:val="00B6698E"/>
    <w:rsid w:val="00B669A0"/>
    <w:rsid w:val="00B66A7E"/>
    <w:rsid w:val="00B66D84"/>
    <w:rsid w:val="00B66DE0"/>
    <w:rsid w:val="00B66DF1"/>
    <w:rsid w:val="00B66E76"/>
    <w:rsid w:val="00B66EEC"/>
    <w:rsid w:val="00B66FED"/>
    <w:rsid w:val="00B670AA"/>
    <w:rsid w:val="00B6712E"/>
    <w:rsid w:val="00B67161"/>
    <w:rsid w:val="00B671A4"/>
    <w:rsid w:val="00B672BC"/>
    <w:rsid w:val="00B672C2"/>
    <w:rsid w:val="00B672F4"/>
    <w:rsid w:val="00B672F5"/>
    <w:rsid w:val="00B67370"/>
    <w:rsid w:val="00B67474"/>
    <w:rsid w:val="00B67481"/>
    <w:rsid w:val="00B674C1"/>
    <w:rsid w:val="00B675F2"/>
    <w:rsid w:val="00B676E8"/>
    <w:rsid w:val="00B67752"/>
    <w:rsid w:val="00B677A4"/>
    <w:rsid w:val="00B6781D"/>
    <w:rsid w:val="00B6786F"/>
    <w:rsid w:val="00B678BC"/>
    <w:rsid w:val="00B678ED"/>
    <w:rsid w:val="00B6793A"/>
    <w:rsid w:val="00B67954"/>
    <w:rsid w:val="00B67AA2"/>
    <w:rsid w:val="00B67BD7"/>
    <w:rsid w:val="00B67C17"/>
    <w:rsid w:val="00B67CEB"/>
    <w:rsid w:val="00B67D31"/>
    <w:rsid w:val="00B67D5E"/>
    <w:rsid w:val="00B67DF6"/>
    <w:rsid w:val="00B67F21"/>
    <w:rsid w:val="00B67F64"/>
    <w:rsid w:val="00B67F6D"/>
    <w:rsid w:val="00B67F71"/>
    <w:rsid w:val="00B7023F"/>
    <w:rsid w:val="00B702B7"/>
    <w:rsid w:val="00B70315"/>
    <w:rsid w:val="00B70388"/>
    <w:rsid w:val="00B70396"/>
    <w:rsid w:val="00B70418"/>
    <w:rsid w:val="00B7044B"/>
    <w:rsid w:val="00B704BB"/>
    <w:rsid w:val="00B704F5"/>
    <w:rsid w:val="00B70522"/>
    <w:rsid w:val="00B705A1"/>
    <w:rsid w:val="00B705BC"/>
    <w:rsid w:val="00B706C9"/>
    <w:rsid w:val="00B7076F"/>
    <w:rsid w:val="00B707F5"/>
    <w:rsid w:val="00B70824"/>
    <w:rsid w:val="00B709A1"/>
    <w:rsid w:val="00B70C48"/>
    <w:rsid w:val="00B70CAA"/>
    <w:rsid w:val="00B70D1A"/>
    <w:rsid w:val="00B70D64"/>
    <w:rsid w:val="00B70D77"/>
    <w:rsid w:val="00B70DAE"/>
    <w:rsid w:val="00B70DC3"/>
    <w:rsid w:val="00B70EF5"/>
    <w:rsid w:val="00B71158"/>
    <w:rsid w:val="00B711A4"/>
    <w:rsid w:val="00B71309"/>
    <w:rsid w:val="00B71397"/>
    <w:rsid w:val="00B71428"/>
    <w:rsid w:val="00B714DA"/>
    <w:rsid w:val="00B714FA"/>
    <w:rsid w:val="00B71522"/>
    <w:rsid w:val="00B71559"/>
    <w:rsid w:val="00B715BD"/>
    <w:rsid w:val="00B71640"/>
    <w:rsid w:val="00B716DA"/>
    <w:rsid w:val="00B71861"/>
    <w:rsid w:val="00B71885"/>
    <w:rsid w:val="00B71978"/>
    <w:rsid w:val="00B71A53"/>
    <w:rsid w:val="00B71A5B"/>
    <w:rsid w:val="00B71B92"/>
    <w:rsid w:val="00B71DF1"/>
    <w:rsid w:val="00B71E2B"/>
    <w:rsid w:val="00B71E63"/>
    <w:rsid w:val="00B71EE7"/>
    <w:rsid w:val="00B71F07"/>
    <w:rsid w:val="00B71FBD"/>
    <w:rsid w:val="00B7203B"/>
    <w:rsid w:val="00B720B9"/>
    <w:rsid w:val="00B7213F"/>
    <w:rsid w:val="00B721C3"/>
    <w:rsid w:val="00B721F7"/>
    <w:rsid w:val="00B7228B"/>
    <w:rsid w:val="00B7232B"/>
    <w:rsid w:val="00B7239E"/>
    <w:rsid w:val="00B72584"/>
    <w:rsid w:val="00B72647"/>
    <w:rsid w:val="00B7284F"/>
    <w:rsid w:val="00B72923"/>
    <w:rsid w:val="00B729C3"/>
    <w:rsid w:val="00B729CC"/>
    <w:rsid w:val="00B72C10"/>
    <w:rsid w:val="00B72CDF"/>
    <w:rsid w:val="00B72ED6"/>
    <w:rsid w:val="00B7316E"/>
    <w:rsid w:val="00B7348B"/>
    <w:rsid w:val="00B734B0"/>
    <w:rsid w:val="00B736EB"/>
    <w:rsid w:val="00B73700"/>
    <w:rsid w:val="00B73778"/>
    <w:rsid w:val="00B737B6"/>
    <w:rsid w:val="00B73813"/>
    <w:rsid w:val="00B73824"/>
    <w:rsid w:val="00B73B7C"/>
    <w:rsid w:val="00B73BF3"/>
    <w:rsid w:val="00B73D0C"/>
    <w:rsid w:val="00B73D2C"/>
    <w:rsid w:val="00B73D7E"/>
    <w:rsid w:val="00B73D89"/>
    <w:rsid w:val="00B73F6A"/>
    <w:rsid w:val="00B73F95"/>
    <w:rsid w:val="00B740BC"/>
    <w:rsid w:val="00B7419B"/>
    <w:rsid w:val="00B7424D"/>
    <w:rsid w:val="00B742C9"/>
    <w:rsid w:val="00B743A9"/>
    <w:rsid w:val="00B74416"/>
    <w:rsid w:val="00B74421"/>
    <w:rsid w:val="00B7452C"/>
    <w:rsid w:val="00B74550"/>
    <w:rsid w:val="00B74596"/>
    <w:rsid w:val="00B745C7"/>
    <w:rsid w:val="00B74651"/>
    <w:rsid w:val="00B746A6"/>
    <w:rsid w:val="00B746CF"/>
    <w:rsid w:val="00B7475B"/>
    <w:rsid w:val="00B7476B"/>
    <w:rsid w:val="00B74857"/>
    <w:rsid w:val="00B74870"/>
    <w:rsid w:val="00B748BE"/>
    <w:rsid w:val="00B74AAE"/>
    <w:rsid w:val="00B74B4F"/>
    <w:rsid w:val="00B74CEF"/>
    <w:rsid w:val="00B74ED3"/>
    <w:rsid w:val="00B750FC"/>
    <w:rsid w:val="00B752C3"/>
    <w:rsid w:val="00B752D9"/>
    <w:rsid w:val="00B753D4"/>
    <w:rsid w:val="00B75587"/>
    <w:rsid w:val="00B7558C"/>
    <w:rsid w:val="00B7559B"/>
    <w:rsid w:val="00B75624"/>
    <w:rsid w:val="00B758C1"/>
    <w:rsid w:val="00B758E7"/>
    <w:rsid w:val="00B7597E"/>
    <w:rsid w:val="00B759FE"/>
    <w:rsid w:val="00B75A1F"/>
    <w:rsid w:val="00B75A8A"/>
    <w:rsid w:val="00B75C0A"/>
    <w:rsid w:val="00B75E81"/>
    <w:rsid w:val="00B75FB3"/>
    <w:rsid w:val="00B76102"/>
    <w:rsid w:val="00B7615A"/>
    <w:rsid w:val="00B761E0"/>
    <w:rsid w:val="00B76225"/>
    <w:rsid w:val="00B76310"/>
    <w:rsid w:val="00B763F7"/>
    <w:rsid w:val="00B7664E"/>
    <w:rsid w:val="00B766EB"/>
    <w:rsid w:val="00B7678A"/>
    <w:rsid w:val="00B767A5"/>
    <w:rsid w:val="00B7686E"/>
    <w:rsid w:val="00B7688E"/>
    <w:rsid w:val="00B76933"/>
    <w:rsid w:val="00B76B2C"/>
    <w:rsid w:val="00B76C14"/>
    <w:rsid w:val="00B76C7A"/>
    <w:rsid w:val="00B76D0D"/>
    <w:rsid w:val="00B76D32"/>
    <w:rsid w:val="00B76DBE"/>
    <w:rsid w:val="00B76E24"/>
    <w:rsid w:val="00B77001"/>
    <w:rsid w:val="00B77085"/>
    <w:rsid w:val="00B77118"/>
    <w:rsid w:val="00B7725E"/>
    <w:rsid w:val="00B77281"/>
    <w:rsid w:val="00B7730E"/>
    <w:rsid w:val="00B77352"/>
    <w:rsid w:val="00B774BD"/>
    <w:rsid w:val="00B77743"/>
    <w:rsid w:val="00B7780F"/>
    <w:rsid w:val="00B77909"/>
    <w:rsid w:val="00B77919"/>
    <w:rsid w:val="00B779DC"/>
    <w:rsid w:val="00B77A0A"/>
    <w:rsid w:val="00B77A68"/>
    <w:rsid w:val="00B77C50"/>
    <w:rsid w:val="00B77E25"/>
    <w:rsid w:val="00B77E93"/>
    <w:rsid w:val="00B77F75"/>
    <w:rsid w:val="00B77F79"/>
    <w:rsid w:val="00B80010"/>
    <w:rsid w:val="00B801D1"/>
    <w:rsid w:val="00B8041B"/>
    <w:rsid w:val="00B80485"/>
    <w:rsid w:val="00B806BB"/>
    <w:rsid w:val="00B80793"/>
    <w:rsid w:val="00B807D3"/>
    <w:rsid w:val="00B808E1"/>
    <w:rsid w:val="00B80973"/>
    <w:rsid w:val="00B80A70"/>
    <w:rsid w:val="00B80AFA"/>
    <w:rsid w:val="00B80C5D"/>
    <w:rsid w:val="00B80C5F"/>
    <w:rsid w:val="00B80D9D"/>
    <w:rsid w:val="00B80E1A"/>
    <w:rsid w:val="00B80E3D"/>
    <w:rsid w:val="00B80E51"/>
    <w:rsid w:val="00B80F44"/>
    <w:rsid w:val="00B80FA0"/>
    <w:rsid w:val="00B81040"/>
    <w:rsid w:val="00B812AB"/>
    <w:rsid w:val="00B81369"/>
    <w:rsid w:val="00B8138A"/>
    <w:rsid w:val="00B813EF"/>
    <w:rsid w:val="00B8140D"/>
    <w:rsid w:val="00B815F5"/>
    <w:rsid w:val="00B81639"/>
    <w:rsid w:val="00B816CE"/>
    <w:rsid w:val="00B81701"/>
    <w:rsid w:val="00B8177B"/>
    <w:rsid w:val="00B817A4"/>
    <w:rsid w:val="00B817D9"/>
    <w:rsid w:val="00B818FE"/>
    <w:rsid w:val="00B8191D"/>
    <w:rsid w:val="00B81943"/>
    <w:rsid w:val="00B8198E"/>
    <w:rsid w:val="00B81C37"/>
    <w:rsid w:val="00B81C64"/>
    <w:rsid w:val="00B81CC2"/>
    <w:rsid w:val="00B81F8D"/>
    <w:rsid w:val="00B81FB6"/>
    <w:rsid w:val="00B81FFC"/>
    <w:rsid w:val="00B820B0"/>
    <w:rsid w:val="00B82299"/>
    <w:rsid w:val="00B82351"/>
    <w:rsid w:val="00B82513"/>
    <w:rsid w:val="00B82697"/>
    <w:rsid w:val="00B827BA"/>
    <w:rsid w:val="00B82A92"/>
    <w:rsid w:val="00B82B17"/>
    <w:rsid w:val="00B82B37"/>
    <w:rsid w:val="00B82B70"/>
    <w:rsid w:val="00B82C1D"/>
    <w:rsid w:val="00B82C63"/>
    <w:rsid w:val="00B82FF8"/>
    <w:rsid w:val="00B82FFA"/>
    <w:rsid w:val="00B83035"/>
    <w:rsid w:val="00B8311D"/>
    <w:rsid w:val="00B831C7"/>
    <w:rsid w:val="00B8324C"/>
    <w:rsid w:val="00B832A7"/>
    <w:rsid w:val="00B8339E"/>
    <w:rsid w:val="00B833A2"/>
    <w:rsid w:val="00B833D8"/>
    <w:rsid w:val="00B833DF"/>
    <w:rsid w:val="00B83514"/>
    <w:rsid w:val="00B83541"/>
    <w:rsid w:val="00B83634"/>
    <w:rsid w:val="00B83637"/>
    <w:rsid w:val="00B836EB"/>
    <w:rsid w:val="00B8370A"/>
    <w:rsid w:val="00B83742"/>
    <w:rsid w:val="00B83876"/>
    <w:rsid w:val="00B8387C"/>
    <w:rsid w:val="00B83882"/>
    <w:rsid w:val="00B839F5"/>
    <w:rsid w:val="00B83A55"/>
    <w:rsid w:val="00B83B08"/>
    <w:rsid w:val="00B83B3C"/>
    <w:rsid w:val="00B83BA5"/>
    <w:rsid w:val="00B83CFA"/>
    <w:rsid w:val="00B83D0D"/>
    <w:rsid w:val="00B83D46"/>
    <w:rsid w:val="00B83D5B"/>
    <w:rsid w:val="00B83DE5"/>
    <w:rsid w:val="00B83DF2"/>
    <w:rsid w:val="00B83E18"/>
    <w:rsid w:val="00B83EED"/>
    <w:rsid w:val="00B84095"/>
    <w:rsid w:val="00B840F3"/>
    <w:rsid w:val="00B841C9"/>
    <w:rsid w:val="00B8440E"/>
    <w:rsid w:val="00B84432"/>
    <w:rsid w:val="00B8450A"/>
    <w:rsid w:val="00B8452C"/>
    <w:rsid w:val="00B84579"/>
    <w:rsid w:val="00B8487C"/>
    <w:rsid w:val="00B84934"/>
    <w:rsid w:val="00B84AA2"/>
    <w:rsid w:val="00B84B25"/>
    <w:rsid w:val="00B84BC3"/>
    <w:rsid w:val="00B84BF3"/>
    <w:rsid w:val="00B84CAD"/>
    <w:rsid w:val="00B84E59"/>
    <w:rsid w:val="00B8502B"/>
    <w:rsid w:val="00B8511C"/>
    <w:rsid w:val="00B85293"/>
    <w:rsid w:val="00B852DB"/>
    <w:rsid w:val="00B853DD"/>
    <w:rsid w:val="00B8553C"/>
    <w:rsid w:val="00B855B5"/>
    <w:rsid w:val="00B855DC"/>
    <w:rsid w:val="00B855F1"/>
    <w:rsid w:val="00B856A1"/>
    <w:rsid w:val="00B857EE"/>
    <w:rsid w:val="00B8582A"/>
    <w:rsid w:val="00B858EB"/>
    <w:rsid w:val="00B85967"/>
    <w:rsid w:val="00B85A7F"/>
    <w:rsid w:val="00B85AC9"/>
    <w:rsid w:val="00B85C06"/>
    <w:rsid w:val="00B85C74"/>
    <w:rsid w:val="00B85D6E"/>
    <w:rsid w:val="00B85D72"/>
    <w:rsid w:val="00B85D81"/>
    <w:rsid w:val="00B85D9D"/>
    <w:rsid w:val="00B85D9E"/>
    <w:rsid w:val="00B85FAB"/>
    <w:rsid w:val="00B85FB5"/>
    <w:rsid w:val="00B85FE7"/>
    <w:rsid w:val="00B86409"/>
    <w:rsid w:val="00B86412"/>
    <w:rsid w:val="00B8650E"/>
    <w:rsid w:val="00B8656F"/>
    <w:rsid w:val="00B865EA"/>
    <w:rsid w:val="00B8673F"/>
    <w:rsid w:val="00B86769"/>
    <w:rsid w:val="00B868F3"/>
    <w:rsid w:val="00B86974"/>
    <w:rsid w:val="00B86A0C"/>
    <w:rsid w:val="00B86A5F"/>
    <w:rsid w:val="00B86A6C"/>
    <w:rsid w:val="00B86AB0"/>
    <w:rsid w:val="00B86CBE"/>
    <w:rsid w:val="00B86EB6"/>
    <w:rsid w:val="00B86FDA"/>
    <w:rsid w:val="00B87277"/>
    <w:rsid w:val="00B8732C"/>
    <w:rsid w:val="00B87332"/>
    <w:rsid w:val="00B87391"/>
    <w:rsid w:val="00B875BB"/>
    <w:rsid w:val="00B876B5"/>
    <w:rsid w:val="00B8784E"/>
    <w:rsid w:val="00B8786E"/>
    <w:rsid w:val="00B8796C"/>
    <w:rsid w:val="00B8799B"/>
    <w:rsid w:val="00B87A40"/>
    <w:rsid w:val="00B87A6B"/>
    <w:rsid w:val="00B87AB5"/>
    <w:rsid w:val="00B87DE3"/>
    <w:rsid w:val="00B87E5A"/>
    <w:rsid w:val="00B87E61"/>
    <w:rsid w:val="00B87E9E"/>
    <w:rsid w:val="00B87E9F"/>
    <w:rsid w:val="00B902F7"/>
    <w:rsid w:val="00B90309"/>
    <w:rsid w:val="00B9030E"/>
    <w:rsid w:val="00B903AF"/>
    <w:rsid w:val="00B9042E"/>
    <w:rsid w:val="00B904C6"/>
    <w:rsid w:val="00B9057D"/>
    <w:rsid w:val="00B905FB"/>
    <w:rsid w:val="00B906A6"/>
    <w:rsid w:val="00B90734"/>
    <w:rsid w:val="00B908DF"/>
    <w:rsid w:val="00B90A70"/>
    <w:rsid w:val="00B90A88"/>
    <w:rsid w:val="00B90CF5"/>
    <w:rsid w:val="00B90D66"/>
    <w:rsid w:val="00B90E40"/>
    <w:rsid w:val="00B91005"/>
    <w:rsid w:val="00B91067"/>
    <w:rsid w:val="00B91137"/>
    <w:rsid w:val="00B91159"/>
    <w:rsid w:val="00B9131B"/>
    <w:rsid w:val="00B91342"/>
    <w:rsid w:val="00B914B8"/>
    <w:rsid w:val="00B914CC"/>
    <w:rsid w:val="00B915DE"/>
    <w:rsid w:val="00B91726"/>
    <w:rsid w:val="00B91845"/>
    <w:rsid w:val="00B91904"/>
    <w:rsid w:val="00B91A63"/>
    <w:rsid w:val="00B91B5D"/>
    <w:rsid w:val="00B91B90"/>
    <w:rsid w:val="00B91DF1"/>
    <w:rsid w:val="00B91E74"/>
    <w:rsid w:val="00B91EDF"/>
    <w:rsid w:val="00B91F50"/>
    <w:rsid w:val="00B91FB9"/>
    <w:rsid w:val="00B91FE8"/>
    <w:rsid w:val="00B92067"/>
    <w:rsid w:val="00B920AF"/>
    <w:rsid w:val="00B92118"/>
    <w:rsid w:val="00B92149"/>
    <w:rsid w:val="00B92184"/>
    <w:rsid w:val="00B92500"/>
    <w:rsid w:val="00B92549"/>
    <w:rsid w:val="00B92598"/>
    <w:rsid w:val="00B925D5"/>
    <w:rsid w:val="00B928FA"/>
    <w:rsid w:val="00B92908"/>
    <w:rsid w:val="00B92941"/>
    <w:rsid w:val="00B92997"/>
    <w:rsid w:val="00B92AD3"/>
    <w:rsid w:val="00B92B1F"/>
    <w:rsid w:val="00B92CA6"/>
    <w:rsid w:val="00B92D43"/>
    <w:rsid w:val="00B92D4A"/>
    <w:rsid w:val="00B92D5E"/>
    <w:rsid w:val="00B92D8A"/>
    <w:rsid w:val="00B92DE2"/>
    <w:rsid w:val="00B92DED"/>
    <w:rsid w:val="00B92EDB"/>
    <w:rsid w:val="00B92EDE"/>
    <w:rsid w:val="00B92F1A"/>
    <w:rsid w:val="00B92F40"/>
    <w:rsid w:val="00B93179"/>
    <w:rsid w:val="00B931C8"/>
    <w:rsid w:val="00B9322C"/>
    <w:rsid w:val="00B93232"/>
    <w:rsid w:val="00B932EF"/>
    <w:rsid w:val="00B9334C"/>
    <w:rsid w:val="00B93353"/>
    <w:rsid w:val="00B9343B"/>
    <w:rsid w:val="00B935D1"/>
    <w:rsid w:val="00B936E6"/>
    <w:rsid w:val="00B93899"/>
    <w:rsid w:val="00B939CB"/>
    <w:rsid w:val="00B93B99"/>
    <w:rsid w:val="00B93BBF"/>
    <w:rsid w:val="00B93BDB"/>
    <w:rsid w:val="00B93C09"/>
    <w:rsid w:val="00B93CC3"/>
    <w:rsid w:val="00B93D7A"/>
    <w:rsid w:val="00B93E55"/>
    <w:rsid w:val="00B93E62"/>
    <w:rsid w:val="00B93F15"/>
    <w:rsid w:val="00B94004"/>
    <w:rsid w:val="00B94059"/>
    <w:rsid w:val="00B94085"/>
    <w:rsid w:val="00B941B4"/>
    <w:rsid w:val="00B941B8"/>
    <w:rsid w:val="00B941D6"/>
    <w:rsid w:val="00B9425B"/>
    <w:rsid w:val="00B9425C"/>
    <w:rsid w:val="00B9425E"/>
    <w:rsid w:val="00B9435D"/>
    <w:rsid w:val="00B9439A"/>
    <w:rsid w:val="00B94627"/>
    <w:rsid w:val="00B9465D"/>
    <w:rsid w:val="00B94844"/>
    <w:rsid w:val="00B94855"/>
    <w:rsid w:val="00B948A2"/>
    <w:rsid w:val="00B94B3F"/>
    <w:rsid w:val="00B94B6D"/>
    <w:rsid w:val="00B94D38"/>
    <w:rsid w:val="00B94D54"/>
    <w:rsid w:val="00B94ED0"/>
    <w:rsid w:val="00B94EE0"/>
    <w:rsid w:val="00B9501C"/>
    <w:rsid w:val="00B9505F"/>
    <w:rsid w:val="00B9517F"/>
    <w:rsid w:val="00B951B4"/>
    <w:rsid w:val="00B95286"/>
    <w:rsid w:val="00B95328"/>
    <w:rsid w:val="00B95358"/>
    <w:rsid w:val="00B9536B"/>
    <w:rsid w:val="00B954C3"/>
    <w:rsid w:val="00B9562F"/>
    <w:rsid w:val="00B9570C"/>
    <w:rsid w:val="00B957F1"/>
    <w:rsid w:val="00B9588E"/>
    <w:rsid w:val="00B959AB"/>
    <w:rsid w:val="00B95A11"/>
    <w:rsid w:val="00B95A87"/>
    <w:rsid w:val="00B95AFE"/>
    <w:rsid w:val="00B95CEB"/>
    <w:rsid w:val="00B95EAD"/>
    <w:rsid w:val="00B95EBC"/>
    <w:rsid w:val="00B95EF3"/>
    <w:rsid w:val="00B95F97"/>
    <w:rsid w:val="00B96067"/>
    <w:rsid w:val="00B9624D"/>
    <w:rsid w:val="00B96266"/>
    <w:rsid w:val="00B9633F"/>
    <w:rsid w:val="00B96509"/>
    <w:rsid w:val="00B96565"/>
    <w:rsid w:val="00B96576"/>
    <w:rsid w:val="00B965CB"/>
    <w:rsid w:val="00B96884"/>
    <w:rsid w:val="00B96983"/>
    <w:rsid w:val="00B96B96"/>
    <w:rsid w:val="00B96C72"/>
    <w:rsid w:val="00B96C74"/>
    <w:rsid w:val="00B96C99"/>
    <w:rsid w:val="00B96C9F"/>
    <w:rsid w:val="00B96D2C"/>
    <w:rsid w:val="00B96D97"/>
    <w:rsid w:val="00B96DA1"/>
    <w:rsid w:val="00B96FBD"/>
    <w:rsid w:val="00B97035"/>
    <w:rsid w:val="00B970D9"/>
    <w:rsid w:val="00B97192"/>
    <w:rsid w:val="00B97328"/>
    <w:rsid w:val="00B97373"/>
    <w:rsid w:val="00B973A9"/>
    <w:rsid w:val="00B97463"/>
    <w:rsid w:val="00B975C6"/>
    <w:rsid w:val="00B975ED"/>
    <w:rsid w:val="00B976D1"/>
    <w:rsid w:val="00B978C0"/>
    <w:rsid w:val="00B978D9"/>
    <w:rsid w:val="00B97949"/>
    <w:rsid w:val="00B97B62"/>
    <w:rsid w:val="00B97C0F"/>
    <w:rsid w:val="00B97C6A"/>
    <w:rsid w:val="00B97CC5"/>
    <w:rsid w:val="00B97D7E"/>
    <w:rsid w:val="00B97ED8"/>
    <w:rsid w:val="00BA009E"/>
    <w:rsid w:val="00BA011D"/>
    <w:rsid w:val="00BA01C0"/>
    <w:rsid w:val="00BA02E3"/>
    <w:rsid w:val="00BA03F8"/>
    <w:rsid w:val="00BA0434"/>
    <w:rsid w:val="00BA0571"/>
    <w:rsid w:val="00BA07AA"/>
    <w:rsid w:val="00BA09D6"/>
    <w:rsid w:val="00BA0A35"/>
    <w:rsid w:val="00BA0A80"/>
    <w:rsid w:val="00BA0AAD"/>
    <w:rsid w:val="00BA0B20"/>
    <w:rsid w:val="00BA0C9F"/>
    <w:rsid w:val="00BA0DBB"/>
    <w:rsid w:val="00BA0E4E"/>
    <w:rsid w:val="00BA0F8E"/>
    <w:rsid w:val="00BA0F9A"/>
    <w:rsid w:val="00BA0FE7"/>
    <w:rsid w:val="00BA0FFB"/>
    <w:rsid w:val="00BA1000"/>
    <w:rsid w:val="00BA1013"/>
    <w:rsid w:val="00BA108C"/>
    <w:rsid w:val="00BA11A2"/>
    <w:rsid w:val="00BA126E"/>
    <w:rsid w:val="00BA12F4"/>
    <w:rsid w:val="00BA138E"/>
    <w:rsid w:val="00BA1442"/>
    <w:rsid w:val="00BA14C5"/>
    <w:rsid w:val="00BA153D"/>
    <w:rsid w:val="00BA15EB"/>
    <w:rsid w:val="00BA165E"/>
    <w:rsid w:val="00BA1710"/>
    <w:rsid w:val="00BA1772"/>
    <w:rsid w:val="00BA17DC"/>
    <w:rsid w:val="00BA19CD"/>
    <w:rsid w:val="00BA1A08"/>
    <w:rsid w:val="00BA1A6D"/>
    <w:rsid w:val="00BA1B01"/>
    <w:rsid w:val="00BA1B18"/>
    <w:rsid w:val="00BA1D96"/>
    <w:rsid w:val="00BA1E29"/>
    <w:rsid w:val="00BA201E"/>
    <w:rsid w:val="00BA20C0"/>
    <w:rsid w:val="00BA20FC"/>
    <w:rsid w:val="00BA210E"/>
    <w:rsid w:val="00BA2139"/>
    <w:rsid w:val="00BA2188"/>
    <w:rsid w:val="00BA2199"/>
    <w:rsid w:val="00BA22EA"/>
    <w:rsid w:val="00BA2309"/>
    <w:rsid w:val="00BA238A"/>
    <w:rsid w:val="00BA24FD"/>
    <w:rsid w:val="00BA2599"/>
    <w:rsid w:val="00BA2613"/>
    <w:rsid w:val="00BA27FF"/>
    <w:rsid w:val="00BA283C"/>
    <w:rsid w:val="00BA2889"/>
    <w:rsid w:val="00BA28A1"/>
    <w:rsid w:val="00BA2AE4"/>
    <w:rsid w:val="00BA2C55"/>
    <w:rsid w:val="00BA2C60"/>
    <w:rsid w:val="00BA2D81"/>
    <w:rsid w:val="00BA2E19"/>
    <w:rsid w:val="00BA2E78"/>
    <w:rsid w:val="00BA2F7A"/>
    <w:rsid w:val="00BA2FFE"/>
    <w:rsid w:val="00BA3051"/>
    <w:rsid w:val="00BA308C"/>
    <w:rsid w:val="00BA30B3"/>
    <w:rsid w:val="00BA3185"/>
    <w:rsid w:val="00BA31CD"/>
    <w:rsid w:val="00BA3258"/>
    <w:rsid w:val="00BA32A4"/>
    <w:rsid w:val="00BA336A"/>
    <w:rsid w:val="00BA33C3"/>
    <w:rsid w:val="00BA33D2"/>
    <w:rsid w:val="00BA34AE"/>
    <w:rsid w:val="00BA34ED"/>
    <w:rsid w:val="00BA354D"/>
    <w:rsid w:val="00BA363D"/>
    <w:rsid w:val="00BA3649"/>
    <w:rsid w:val="00BA36BC"/>
    <w:rsid w:val="00BA3843"/>
    <w:rsid w:val="00BA3A3B"/>
    <w:rsid w:val="00BA3AAA"/>
    <w:rsid w:val="00BA3B45"/>
    <w:rsid w:val="00BA3BFC"/>
    <w:rsid w:val="00BA3C41"/>
    <w:rsid w:val="00BA3C47"/>
    <w:rsid w:val="00BA3C76"/>
    <w:rsid w:val="00BA3CC4"/>
    <w:rsid w:val="00BA3D25"/>
    <w:rsid w:val="00BA3F5D"/>
    <w:rsid w:val="00BA3F90"/>
    <w:rsid w:val="00BA3F98"/>
    <w:rsid w:val="00BA3FAC"/>
    <w:rsid w:val="00BA3FE0"/>
    <w:rsid w:val="00BA4031"/>
    <w:rsid w:val="00BA41DB"/>
    <w:rsid w:val="00BA422D"/>
    <w:rsid w:val="00BA4270"/>
    <w:rsid w:val="00BA429C"/>
    <w:rsid w:val="00BA4438"/>
    <w:rsid w:val="00BA453F"/>
    <w:rsid w:val="00BA45A7"/>
    <w:rsid w:val="00BA4797"/>
    <w:rsid w:val="00BA479D"/>
    <w:rsid w:val="00BA481E"/>
    <w:rsid w:val="00BA486B"/>
    <w:rsid w:val="00BA4895"/>
    <w:rsid w:val="00BA4960"/>
    <w:rsid w:val="00BA4AA9"/>
    <w:rsid w:val="00BA4AD0"/>
    <w:rsid w:val="00BA4C0F"/>
    <w:rsid w:val="00BA4C78"/>
    <w:rsid w:val="00BA4D93"/>
    <w:rsid w:val="00BA4D9E"/>
    <w:rsid w:val="00BA4F68"/>
    <w:rsid w:val="00BA4FD6"/>
    <w:rsid w:val="00BA5057"/>
    <w:rsid w:val="00BA5157"/>
    <w:rsid w:val="00BA53E0"/>
    <w:rsid w:val="00BA5540"/>
    <w:rsid w:val="00BA55AF"/>
    <w:rsid w:val="00BA56A0"/>
    <w:rsid w:val="00BA57D3"/>
    <w:rsid w:val="00BA57F3"/>
    <w:rsid w:val="00BA5A3B"/>
    <w:rsid w:val="00BA5B96"/>
    <w:rsid w:val="00BA5B9E"/>
    <w:rsid w:val="00BA5C65"/>
    <w:rsid w:val="00BA5C78"/>
    <w:rsid w:val="00BA5D08"/>
    <w:rsid w:val="00BA5D4E"/>
    <w:rsid w:val="00BA5E33"/>
    <w:rsid w:val="00BA5E5B"/>
    <w:rsid w:val="00BA5EFA"/>
    <w:rsid w:val="00BA5F2B"/>
    <w:rsid w:val="00BA5F5D"/>
    <w:rsid w:val="00BA5F99"/>
    <w:rsid w:val="00BA60A1"/>
    <w:rsid w:val="00BA6246"/>
    <w:rsid w:val="00BA6270"/>
    <w:rsid w:val="00BA62A1"/>
    <w:rsid w:val="00BA6484"/>
    <w:rsid w:val="00BA6496"/>
    <w:rsid w:val="00BA65AE"/>
    <w:rsid w:val="00BA6757"/>
    <w:rsid w:val="00BA6844"/>
    <w:rsid w:val="00BA6A1F"/>
    <w:rsid w:val="00BA6AB6"/>
    <w:rsid w:val="00BA6B00"/>
    <w:rsid w:val="00BA6B07"/>
    <w:rsid w:val="00BA6B26"/>
    <w:rsid w:val="00BA6BB0"/>
    <w:rsid w:val="00BA6F02"/>
    <w:rsid w:val="00BA6F1D"/>
    <w:rsid w:val="00BA6F6B"/>
    <w:rsid w:val="00BA707F"/>
    <w:rsid w:val="00BA7091"/>
    <w:rsid w:val="00BA71DB"/>
    <w:rsid w:val="00BA71F6"/>
    <w:rsid w:val="00BA724A"/>
    <w:rsid w:val="00BA74B7"/>
    <w:rsid w:val="00BA75DD"/>
    <w:rsid w:val="00BA75E8"/>
    <w:rsid w:val="00BA75FE"/>
    <w:rsid w:val="00BA7692"/>
    <w:rsid w:val="00BA76C3"/>
    <w:rsid w:val="00BA788E"/>
    <w:rsid w:val="00BA7918"/>
    <w:rsid w:val="00BA7B3D"/>
    <w:rsid w:val="00BA7ED7"/>
    <w:rsid w:val="00BB003B"/>
    <w:rsid w:val="00BB01B5"/>
    <w:rsid w:val="00BB022D"/>
    <w:rsid w:val="00BB050D"/>
    <w:rsid w:val="00BB0569"/>
    <w:rsid w:val="00BB0580"/>
    <w:rsid w:val="00BB06C0"/>
    <w:rsid w:val="00BB06DC"/>
    <w:rsid w:val="00BB06F8"/>
    <w:rsid w:val="00BB076E"/>
    <w:rsid w:val="00BB0848"/>
    <w:rsid w:val="00BB0A00"/>
    <w:rsid w:val="00BB0A84"/>
    <w:rsid w:val="00BB0A92"/>
    <w:rsid w:val="00BB0B8D"/>
    <w:rsid w:val="00BB0BD0"/>
    <w:rsid w:val="00BB0C14"/>
    <w:rsid w:val="00BB0C3E"/>
    <w:rsid w:val="00BB0C5F"/>
    <w:rsid w:val="00BB0CB4"/>
    <w:rsid w:val="00BB0E5E"/>
    <w:rsid w:val="00BB0F0C"/>
    <w:rsid w:val="00BB0F7E"/>
    <w:rsid w:val="00BB0FAE"/>
    <w:rsid w:val="00BB12A6"/>
    <w:rsid w:val="00BB12D3"/>
    <w:rsid w:val="00BB12E3"/>
    <w:rsid w:val="00BB1323"/>
    <w:rsid w:val="00BB137E"/>
    <w:rsid w:val="00BB13FA"/>
    <w:rsid w:val="00BB142C"/>
    <w:rsid w:val="00BB1431"/>
    <w:rsid w:val="00BB157C"/>
    <w:rsid w:val="00BB15C0"/>
    <w:rsid w:val="00BB18A3"/>
    <w:rsid w:val="00BB18B5"/>
    <w:rsid w:val="00BB18EB"/>
    <w:rsid w:val="00BB19E3"/>
    <w:rsid w:val="00BB1A11"/>
    <w:rsid w:val="00BB1E29"/>
    <w:rsid w:val="00BB1F63"/>
    <w:rsid w:val="00BB236A"/>
    <w:rsid w:val="00BB241F"/>
    <w:rsid w:val="00BB2443"/>
    <w:rsid w:val="00BB2541"/>
    <w:rsid w:val="00BB25F2"/>
    <w:rsid w:val="00BB2641"/>
    <w:rsid w:val="00BB2736"/>
    <w:rsid w:val="00BB28CC"/>
    <w:rsid w:val="00BB28FF"/>
    <w:rsid w:val="00BB2913"/>
    <w:rsid w:val="00BB2950"/>
    <w:rsid w:val="00BB2991"/>
    <w:rsid w:val="00BB2A10"/>
    <w:rsid w:val="00BB2B54"/>
    <w:rsid w:val="00BB2B80"/>
    <w:rsid w:val="00BB2BCC"/>
    <w:rsid w:val="00BB2C44"/>
    <w:rsid w:val="00BB2E3C"/>
    <w:rsid w:val="00BB2E6E"/>
    <w:rsid w:val="00BB2EBB"/>
    <w:rsid w:val="00BB2EE0"/>
    <w:rsid w:val="00BB2F63"/>
    <w:rsid w:val="00BB2F7B"/>
    <w:rsid w:val="00BB2F8E"/>
    <w:rsid w:val="00BB301E"/>
    <w:rsid w:val="00BB30A6"/>
    <w:rsid w:val="00BB318A"/>
    <w:rsid w:val="00BB321C"/>
    <w:rsid w:val="00BB321F"/>
    <w:rsid w:val="00BB3396"/>
    <w:rsid w:val="00BB33B5"/>
    <w:rsid w:val="00BB33D3"/>
    <w:rsid w:val="00BB34D7"/>
    <w:rsid w:val="00BB351B"/>
    <w:rsid w:val="00BB35CA"/>
    <w:rsid w:val="00BB35EC"/>
    <w:rsid w:val="00BB3772"/>
    <w:rsid w:val="00BB37A1"/>
    <w:rsid w:val="00BB3976"/>
    <w:rsid w:val="00BB3A74"/>
    <w:rsid w:val="00BB3BE6"/>
    <w:rsid w:val="00BB3C50"/>
    <w:rsid w:val="00BB3C7D"/>
    <w:rsid w:val="00BB3D06"/>
    <w:rsid w:val="00BB3D10"/>
    <w:rsid w:val="00BB3EA5"/>
    <w:rsid w:val="00BB3ED6"/>
    <w:rsid w:val="00BB3FD7"/>
    <w:rsid w:val="00BB40F6"/>
    <w:rsid w:val="00BB427F"/>
    <w:rsid w:val="00BB4284"/>
    <w:rsid w:val="00BB4286"/>
    <w:rsid w:val="00BB44CF"/>
    <w:rsid w:val="00BB458B"/>
    <w:rsid w:val="00BB45AA"/>
    <w:rsid w:val="00BB46BE"/>
    <w:rsid w:val="00BB46CB"/>
    <w:rsid w:val="00BB4790"/>
    <w:rsid w:val="00BB485A"/>
    <w:rsid w:val="00BB493C"/>
    <w:rsid w:val="00BB4C4A"/>
    <w:rsid w:val="00BB4C8B"/>
    <w:rsid w:val="00BB4EA5"/>
    <w:rsid w:val="00BB4F38"/>
    <w:rsid w:val="00BB5021"/>
    <w:rsid w:val="00BB5087"/>
    <w:rsid w:val="00BB5099"/>
    <w:rsid w:val="00BB51AE"/>
    <w:rsid w:val="00BB5230"/>
    <w:rsid w:val="00BB52C9"/>
    <w:rsid w:val="00BB53B1"/>
    <w:rsid w:val="00BB53E2"/>
    <w:rsid w:val="00BB53EE"/>
    <w:rsid w:val="00BB5427"/>
    <w:rsid w:val="00BB5443"/>
    <w:rsid w:val="00BB55BD"/>
    <w:rsid w:val="00BB56FE"/>
    <w:rsid w:val="00BB57D8"/>
    <w:rsid w:val="00BB586B"/>
    <w:rsid w:val="00BB5876"/>
    <w:rsid w:val="00BB58A0"/>
    <w:rsid w:val="00BB592C"/>
    <w:rsid w:val="00BB5AE2"/>
    <w:rsid w:val="00BB5B6F"/>
    <w:rsid w:val="00BB5B75"/>
    <w:rsid w:val="00BB5C20"/>
    <w:rsid w:val="00BB5C29"/>
    <w:rsid w:val="00BB5D45"/>
    <w:rsid w:val="00BB5E8A"/>
    <w:rsid w:val="00BB5F0C"/>
    <w:rsid w:val="00BB5F6C"/>
    <w:rsid w:val="00BB611F"/>
    <w:rsid w:val="00BB61C3"/>
    <w:rsid w:val="00BB61C8"/>
    <w:rsid w:val="00BB63A5"/>
    <w:rsid w:val="00BB6431"/>
    <w:rsid w:val="00BB643E"/>
    <w:rsid w:val="00BB646E"/>
    <w:rsid w:val="00BB671F"/>
    <w:rsid w:val="00BB67B1"/>
    <w:rsid w:val="00BB692A"/>
    <w:rsid w:val="00BB6B76"/>
    <w:rsid w:val="00BB6B7F"/>
    <w:rsid w:val="00BB6C72"/>
    <w:rsid w:val="00BB6D41"/>
    <w:rsid w:val="00BB6F0E"/>
    <w:rsid w:val="00BB6F6E"/>
    <w:rsid w:val="00BB70F2"/>
    <w:rsid w:val="00BB7165"/>
    <w:rsid w:val="00BB71A2"/>
    <w:rsid w:val="00BB72B9"/>
    <w:rsid w:val="00BB732C"/>
    <w:rsid w:val="00BB747A"/>
    <w:rsid w:val="00BB7521"/>
    <w:rsid w:val="00BB75DA"/>
    <w:rsid w:val="00BB75E3"/>
    <w:rsid w:val="00BB7733"/>
    <w:rsid w:val="00BB7861"/>
    <w:rsid w:val="00BB7A05"/>
    <w:rsid w:val="00BB7A26"/>
    <w:rsid w:val="00BB7BFA"/>
    <w:rsid w:val="00BB7D26"/>
    <w:rsid w:val="00BB7D47"/>
    <w:rsid w:val="00BB7D4D"/>
    <w:rsid w:val="00BB7DA6"/>
    <w:rsid w:val="00BB7E23"/>
    <w:rsid w:val="00BB7E33"/>
    <w:rsid w:val="00BB7E8C"/>
    <w:rsid w:val="00BB7F7C"/>
    <w:rsid w:val="00BB7FF1"/>
    <w:rsid w:val="00BC0165"/>
    <w:rsid w:val="00BC01B8"/>
    <w:rsid w:val="00BC020D"/>
    <w:rsid w:val="00BC0261"/>
    <w:rsid w:val="00BC02C7"/>
    <w:rsid w:val="00BC02F5"/>
    <w:rsid w:val="00BC0518"/>
    <w:rsid w:val="00BC066A"/>
    <w:rsid w:val="00BC06E2"/>
    <w:rsid w:val="00BC074F"/>
    <w:rsid w:val="00BC08AC"/>
    <w:rsid w:val="00BC08FA"/>
    <w:rsid w:val="00BC09E5"/>
    <w:rsid w:val="00BC0C70"/>
    <w:rsid w:val="00BC0D51"/>
    <w:rsid w:val="00BC0DB6"/>
    <w:rsid w:val="00BC0EAA"/>
    <w:rsid w:val="00BC1194"/>
    <w:rsid w:val="00BC133B"/>
    <w:rsid w:val="00BC13F1"/>
    <w:rsid w:val="00BC1485"/>
    <w:rsid w:val="00BC155F"/>
    <w:rsid w:val="00BC179A"/>
    <w:rsid w:val="00BC18EA"/>
    <w:rsid w:val="00BC19EA"/>
    <w:rsid w:val="00BC1A62"/>
    <w:rsid w:val="00BC1A92"/>
    <w:rsid w:val="00BC1B04"/>
    <w:rsid w:val="00BC1B43"/>
    <w:rsid w:val="00BC1CBB"/>
    <w:rsid w:val="00BC1D0C"/>
    <w:rsid w:val="00BC1DB9"/>
    <w:rsid w:val="00BC20D9"/>
    <w:rsid w:val="00BC226D"/>
    <w:rsid w:val="00BC235B"/>
    <w:rsid w:val="00BC25CA"/>
    <w:rsid w:val="00BC2602"/>
    <w:rsid w:val="00BC2666"/>
    <w:rsid w:val="00BC2667"/>
    <w:rsid w:val="00BC285B"/>
    <w:rsid w:val="00BC28B8"/>
    <w:rsid w:val="00BC2930"/>
    <w:rsid w:val="00BC299F"/>
    <w:rsid w:val="00BC2B6B"/>
    <w:rsid w:val="00BC2BBB"/>
    <w:rsid w:val="00BC2D2B"/>
    <w:rsid w:val="00BC2D36"/>
    <w:rsid w:val="00BC2D61"/>
    <w:rsid w:val="00BC2E34"/>
    <w:rsid w:val="00BC2E58"/>
    <w:rsid w:val="00BC2EB6"/>
    <w:rsid w:val="00BC2F00"/>
    <w:rsid w:val="00BC2F23"/>
    <w:rsid w:val="00BC324F"/>
    <w:rsid w:val="00BC329E"/>
    <w:rsid w:val="00BC336B"/>
    <w:rsid w:val="00BC33BC"/>
    <w:rsid w:val="00BC3453"/>
    <w:rsid w:val="00BC365C"/>
    <w:rsid w:val="00BC3689"/>
    <w:rsid w:val="00BC3722"/>
    <w:rsid w:val="00BC3775"/>
    <w:rsid w:val="00BC3879"/>
    <w:rsid w:val="00BC3889"/>
    <w:rsid w:val="00BC38EC"/>
    <w:rsid w:val="00BC392E"/>
    <w:rsid w:val="00BC39C6"/>
    <w:rsid w:val="00BC39CD"/>
    <w:rsid w:val="00BC3A32"/>
    <w:rsid w:val="00BC3A8B"/>
    <w:rsid w:val="00BC3AA1"/>
    <w:rsid w:val="00BC3C1D"/>
    <w:rsid w:val="00BC3FC7"/>
    <w:rsid w:val="00BC3FCC"/>
    <w:rsid w:val="00BC4291"/>
    <w:rsid w:val="00BC44A2"/>
    <w:rsid w:val="00BC45EF"/>
    <w:rsid w:val="00BC468E"/>
    <w:rsid w:val="00BC49BB"/>
    <w:rsid w:val="00BC4A62"/>
    <w:rsid w:val="00BC4A8A"/>
    <w:rsid w:val="00BC4AB1"/>
    <w:rsid w:val="00BC4BCA"/>
    <w:rsid w:val="00BC4C2A"/>
    <w:rsid w:val="00BC4C75"/>
    <w:rsid w:val="00BC4D6C"/>
    <w:rsid w:val="00BC4DC3"/>
    <w:rsid w:val="00BC4FB1"/>
    <w:rsid w:val="00BC4FBE"/>
    <w:rsid w:val="00BC5153"/>
    <w:rsid w:val="00BC52C3"/>
    <w:rsid w:val="00BC5300"/>
    <w:rsid w:val="00BC5364"/>
    <w:rsid w:val="00BC54AC"/>
    <w:rsid w:val="00BC5714"/>
    <w:rsid w:val="00BC5790"/>
    <w:rsid w:val="00BC5828"/>
    <w:rsid w:val="00BC5841"/>
    <w:rsid w:val="00BC589D"/>
    <w:rsid w:val="00BC5A04"/>
    <w:rsid w:val="00BC5C5C"/>
    <w:rsid w:val="00BC5D26"/>
    <w:rsid w:val="00BC5E8E"/>
    <w:rsid w:val="00BC5EB1"/>
    <w:rsid w:val="00BC5EC0"/>
    <w:rsid w:val="00BC5EDE"/>
    <w:rsid w:val="00BC5EF1"/>
    <w:rsid w:val="00BC5F0F"/>
    <w:rsid w:val="00BC60E0"/>
    <w:rsid w:val="00BC6160"/>
    <w:rsid w:val="00BC6167"/>
    <w:rsid w:val="00BC6192"/>
    <w:rsid w:val="00BC62A5"/>
    <w:rsid w:val="00BC6312"/>
    <w:rsid w:val="00BC6336"/>
    <w:rsid w:val="00BC63EB"/>
    <w:rsid w:val="00BC6557"/>
    <w:rsid w:val="00BC656F"/>
    <w:rsid w:val="00BC6629"/>
    <w:rsid w:val="00BC6637"/>
    <w:rsid w:val="00BC66B3"/>
    <w:rsid w:val="00BC66E0"/>
    <w:rsid w:val="00BC675C"/>
    <w:rsid w:val="00BC6982"/>
    <w:rsid w:val="00BC6B5D"/>
    <w:rsid w:val="00BC6B65"/>
    <w:rsid w:val="00BC6C2D"/>
    <w:rsid w:val="00BC6C46"/>
    <w:rsid w:val="00BC6CC0"/>
    <w:rsid w:val="00BC6E15"/>
    <w:rsid w:val="00BC6E97"/>
    <w:rsid w:val="00BC6EA8"/>
    <w:rsid w:val="00BC707F"/>
    <w:rsid w:val="00BC71A9"/>
    <w:rsid w:val="00BC71F0"/>
    <w:rsid w:val="00BC722D"/>
    <w:rsid w:val="00BC739E"/>
    <w:rsid w:val="00BC746A"/>
    <w:rsid w:val="00BC754E"/>
    <w:rsid w:val="00BC75BC"/>
    <w:rsid w:val="00BC762B"/>
    <w:rsid w:val="00BC77A5"/>
    <w:rsid w:val="00BC782A"/>
    <w:rsid w:val="00BC7859"/>
    <w:rsid w:val="00BC78FF"/>
    <w:rsid w:val="00BC7997"/>
    <w:rsid w:val="00BC7A93"/>
    <w:rsid w:val="00BC7AD0"/>
    <w:rsid w:val="00BC7B2C"/>
    <w:rsid w:val="00BC7B36"/>
    <w:rsid w:val="00BC7BD6"/>
    <w:rsid w:val="00BC7C1B"/>
    <w:rsid w:val="00BC7C1E"/>
    <w:rsid w:val="00BC7ED2"/>
    <w:rsid w:val="00BC7F3D"/>
    <w:rsid w:val="00BD00E2"/>
    <w:rsid w:val="00BD011F"/>
    <w:rsid w:val="00BD0174"/>
    <w:rsid w:val="00BD02CC"/>
    <w:rsid w:val="00BD038F"/>
    <w:rsid w:val="00BD0458"/>
    <w:rsid w:val="00BD0666"/>
    <w:rsid w:val="00BD06A8"/>
    <w:rsid w:val="00BD0737"/>
    <w:rsid w:val="00BD074F"/>
    <w:rsid w:val="00BD086F"/>
    <w:rsid w:val="00BD098F"/>
    <w:rsid w:val="00BD09A5"/>
    <w:rsid w:val="00BD09C2"/>
    <w:rsid w:val="00BD0AED"/>
    <w:rsid w:val="00BD0D29"/>
    <w:rsid w:val="00BD0E2B"/>
    <w:rsid w:val="00BD0E8C"/>
    <w:rsid w:val="00BD0E94"/>
    <w:rsid w:val="00BD0F27"/>
    <w:rsid w:val="00BD0FA9"/>
    <w:rsid w:val="00BD11C0"/>
    <w:rsid w:val="00BD1251"/>
    <w:rsid w:val="00BD1491"/>
    <w:rsid w:val="00BD16A0"/>
    <w:rsid w:val="00BD16BD"/>
    <w:rsid w:val="00BD1916"/>
    <w:rsid w:val="00BD192E"/>
    <w:rsid w:val="00BD1973"/>
    <w:rsid w:val="00BD1A7B"/>
    <w:rsid w:val="00BD1A7D"/>
    <w:rsid w:val="00BD1A86"/>
    <w:rsid w:val="00BD1AE0"/>
    <w:rsid w:val="00BD1BC8"/>
    <w:rsid w:val="00BD1BD1"/>
    <w:rsid w:val="00BD1BD5"/>
    <w:rsid w:val="00BD1C2F"/>
    <w:rsid w:val="00BD1C49"/>
    <w:rsid w:val="00BD1C82"/>
    <w:rsid w:val="00BD1E4E"/>
    <w:rsid w:val="00BD1F7C"/>
    <w:rsid w:val="00BD20FE"/>
    <w:rsid w:val="00BD2107"/>
    <w:rsid w:val="00BD23BF"/>
    <w:rsid w:val="00BD241E"/>
    <w:rsid w:val="00BD2464"/>
    <w:rsid w:val="00BD24AC"/>
    <w:rsid w:val="00BD25B6"/>
    <w:rsid w:val="00BD2777"/>
    <w:rsid w:val="00BD27AD"/>
    <w:rsid w:val="00BD2815"/>
    <w:rsid w:val="00BD2849"/>
    <w:rsid w:val="00BD28B2"/>
    <w:rsid w:val="00BD2C46"/>
    <w:rsid w:val="00BD2C50"/>
    <w:rsid w:val="00BD2CCD"/>
    <w:rsid w:val="00BD2CFD"/>
    <w:rsid w:val="00BD2D6A"/>
    <w:rsid w:val="00BD31CF"/>
    <w:rsid w:val="00BD32BA"/>
    <w:rsid w:val="00BD33D7"/>
    <w:rsid w:val="00BD33F6"/>
    <w:rsid w:val="00BD34BF"/>
    <w:rsid w:val="00BD34DD"/>
    <w:rsid w:val="00BD3543"/>
    <w:rsid w:val="00BD35F4"/>
    <w:rsid w:val="00BD3656"/>
    <w:rsid w:val="00BD36AA"/>
    <w:rsid w:val="00BD36E4"/>
    <w:rsid w:val="00BD36F1"/>
    <w:rsid w:val="00BD3729"/>
    <w:rsid w:val="00BD3881"/>
    <w:rsid w:val="00BD3B88"/>
    <w:rsid w:val="00BD3C33"/>
    <w:rsid w:val="00BD3D72"/>
    <w:rsid w:val="00BD3D7C"/>
    <w:rsid w:val="00BD3E67"/>
    <w:rsid w:val="00BD3E7C"/>
    <w:rsid w:val="00BD3FC1"/>
    <w:rsid w:val="00BD40CC"/>
    <w:rsid w:val="00BD4122"/>
    <w:rsid w:val="00BD417B"/>
    <w:rsid w:val="00BD43B0"/>
    <w:rsid w:val="00BD4402"/>
    <w:rsid w:val="00BD4444"/>
    <w:rsid w:val="00BD4491"/>
    <w:rsid w:val="00BD4537"/>
    <w:rsid w:val="00BD45C3"/>
    <w:rsid w:val="00BD469B"/>
    <w:rsid w:val="00BD4808"/>
    <w:rsid w:val="00BD4872"/>
    <w:rsid w:val="00BD48E0"/>
    <w:rsid w:val="00BD49A6"/>
    <w:rsid w:val="00BD4CA5"/>
    <w:rsid w:val="00BD4E0A"/>
    <w:rsid w:val="00BD4EB1"/>
    <w:rsid w:val="00BD4FD3"/>
    <w:rsid w:val="00BD50BC"/>
    <w:rsid w:val="00BD5144"/>
    <w:rsid w:val="00BD5198"/>
    <w:rsid w:val="00BD51DE"/>
    <w:rsid w:val="00BD5262"/>
    <w:rsid w:val="00BD536F"/>
    <w:rsid w:val="00BD54C9"/>
    <w:rsid w:val="00BD54D4"/>
    <w:rsid w:val="00BD54F6"/>
    <w:rsid w:val="00BD558E"/>
    <w:rsid w:val="00BD578E"/>
    <w:rsid w:val="00BD57D4"/>
    <w:rsid w:val="00BD581A"/>
    <w:rsid w:val="00BD5873"/>
    <w:rsid w:val="00BD58D8"/>
    <w:rsid w:val="00BD5913"/>
    <w:rsid w:val="00BD59C7"/>
    <w:rsid w:val="00BD5A12"/>
    <w:rsid w:val="00BD5A24"/>
    <w:rsid w:val="00BD5C88"/>
    <w:rsid w:val="00BD5CEC"/>
    <w:rsid w:val="00BD5D4F"/>
    <w:rsid w:val="00BD5D79"/>
    <w:rsid w:val="00BD5FC5"/>
    <w:rsid w:val="00BD5FCF"/>
    <w:rsid w:val="00BD6123"/>
    <w:rsid w:val="00BD6145"/>
    <w:rsid w:val="00BD61ED"/>
    <w:rsid w:val="00BD6237"/>
    <w:rsid w:val="00BD627D"/>
    <w:rsid w:val="00BD6371"/>
    <w:rsid w:val="00BD63B9"/>
    <w:rsid w:val="00BD63F0"/>
    <w:rsid w:val="00BD63FA"/>
    <w:rsid w:val="00BD6500"/>
    <w:rsid w:val="00BD6720"/>
    <w:rsid w:val="00BD6726"/>
    <w:rsid w:val="00BD67A1"/>
    <w:rsid w:val="00BD68EA"/>
    <w:rsid w:val="00BD6915"/>
    <w:rsid w:val="00BD69B0"/>
    <w:rsid w:val="00BD69C4"/>
    <w:rsid w:val="00BD69ED"/>
    <w:rsid w:val="00BD69FC"/>
    <w:rsid w:val="00BD6B6B"/>
    <w:rsid w:val="00BD6C6A"/>
    <w:rsid w:val="00BD6D1A"/>
    <w:rsid w:val="00BD6D9F"/>
    <w:rsid w:val="00BD6DC1"/>
    <w:rsid w:val="00BD6E60"/>
    <w:rsid w:val="00BD6ED3"/>
    <w:rsid w:val="00BD6EFD"/>
    <w:rsid w:val="00BD70F8"/>
    <w:rsid w:val="00BD7141"/>
    <w:rsid w:val="00BD7229"/>
    <w:rsid w:val="00BD743A"/>
    <w:rsid w:val="00BD763E"/>
    <w:rsid w:val="00BD767E"/>
    <w:rsid w:val="00BD76E8"/>
    <w:rsid w:val="00BD770D"/>
    <w:rsid w:val="00BD780E"/>
    <w:rsid w:val="00BD785C"/>
    <w:rsid w:val="00BD7865"/>
    <w:rsid w:val="00BD7866"/>
    <w:rsid w:val="00BD7996"/>
    <w:rsid w:val="00BD79C3"/>
    <w:rsid w:val="00BD79CA"/>
    <w:rsid w:val="00BD79D6"/>
    <w:rsid w:val="00BD7BE4"/>
    <w:rsid w:val="00BD7BF9"/>
    <w:rsid w:val="00BD7C29"/>
    <w:rsid w:val="00BD7C2E"/>
    <w:rsid w:val="00BD7CBE"/>
    <w:rsid w:val="00BD7DC2"/>
    <w:rsid w:val="00BD7EDF"/>
    <w:rsid w:val="00BE0034"/>
    <w:rsid w:val="00BE004D"/>
    <w:rsid w:val="00BE0086"/>
    <w:rsid w:val="00BE0124"/>
    <w:rsid w:val="00BE013A"/>
    <w:rsid w:val="00BE0235"/>
    <w:rsid w:val="00BE0277"/>
    <w:rsid w:val="00BE02A6"/>
    <w:rsid w:val="00BE02CA"/>
    <w:rsid w:val="00BE0400"/>
    <w:rsid w:val="00BE0473"/>
    <w:rsid w:val="00BE0552"/>
    <w:rsid w:val="00BE05A7"/>
    <w:rsid w:val="00BE05F8"/>
    <w:rsid w:val="00BE0686"/>
    <w:rsid w:val="00BE0798"/>
    <w:rsid w:val="00BE085B"/>
    <w:rsid w:val="00BE0992"/>
    <w:rsid w:val="00BE0BE4"/>
    <w:rsid w:val="00BE0BF3"/>
    <w:rsid w:val="00BE0C1A"/>
    <w:rsid w:val="00BE0C88"/>
    <w:rsid w:val="00BE0CC9"/>
    <w:rsid w:val="00BE0DB6"/>
    <w:rsid w:val="00BE0E83"/>
    <w:rsid w:val="00BE10BB"/>
    <w:rsid w:val="00BE114A"/>
    <w:rsid w:val="00BE114D"/>
    <w:rsid w:val="00BE11B4"/>
    <w:rsid w:val="00BE11C2"/>
    <w:rsid w:val="00BE13EF"/>
    <w:rsid w:val="00BE1455"/>
    <w:rsid w:val="00BE152C"/>
    <w:rsid w:val="00BE1690"/>
    <w:rsid w:val="00BE17BD"/>
    <w:rsid w:val="00BE18DF"/>
    <w:rsid w:val="00BE1A9F"/>
    <w:rsid w:val="00BE1B93"/>
    <w:rsid w:val="00BE1BBD"/>
    <w:rsid w:val="00BE1C26"/>
    <w:rsid w:val="00BE1D6D"/>
    <w:rsid w:val="00BE1E75"/>
    <w:rsid w:val="00BE1F0D"/>
    <w:rsid w:val="00BE1F3C"/>
    <w:rsid w:val="00BE2095"/>
    <w:rsid w:val="00BE20F4"/>
    <w:rsid w:val="00BE211E"/>
    <w:rsid w:val="00BE2221"/>
    <w:rsid w:val="00BE2296"/>
    <w:rsid w:val="00BE23BD"/>
    <w:rsid w:val="00BE243E"/>
    <w:rsid w:val="00BE259F"/>
    <w:rsid w:val="00BE25A5"/>
    <w:rsid w:val="00BE25E8"/>
    <w:rsid w:val="00BE2610"/>
    <w:rsid w:val="00BE264D"/>
    <w:rsid w:val="00BE26A4"/>
    <w:rsid w:val="00BE26D1"/>
    <w:rsid w:val="00BE28C6"/>
    <w:rsid w:val="00BE2A4C"/>
    <w:rsid w:val="00BE2AD2"/>
    <w:rsid w:val="00BE2B0E"/>
    <w:rsid w:val="00BE2B93"/>
    <w:rsid w:val="00BE2C4B"/>
    <w:rsid w:val="00BE2D6B"/>
    <w:rsid w:val="00BE2DD5"/>
    <w:rsid w:val="00BE2F11"/>
    <w:rsid w:val="00BE300F"/>
    <w:rsid w:val="00BE3095"/>
    <w:rsid w:val="00BE319B"/>
    <w:rsid w:val="00BE31BC"/>
    <w:rsid w:val="00BE31D6"/>
    <w:rsid w:val="00BE3285"/>
    <w:rsid w:val="00BE3322"/>
    <w:rsid w:val="00BE3475"/>
    <w:rsid w:val="00BE34DB"/>
    <w:rsid w:val="00BE35A0"/>
    <w:rsid w:val="00BE3678"/>
    <w:rsid w:val="00BE36C5"/>
    <w:rsid w:val="00BE3706"/>
    <w:rsid w:val="00BE37BE"/>
    <w:rsid w:val="00BE3892"/>
    <w:rsid w:val="00BE391F"/>
    <w:rsid w:val="00BE3AFF"/>
    <w:rsid w:val="00BE3C94"/>
    <w:rsid w:val="00BE3D6E"/>
    <w:rsid w:val="00BE3F54"/>
    <w:rsid w:val="00BE3F99"/>
    <w:rsid w:val="00BE3FDA"/>
    <w:rsid w:val="00BE406B"/>
    <w:rsid w:val="00BE409C"/>
    <w:rsid w:val="00BE40BC"/>
    <w:rsid w:val="00BE420E"/>
    <w:rsid w:val="00BE4223"/>
    <w:rsid w:val="00BE425E"/>
    <w:rsid w:val="00BE4365"/>
    <w:rsid w:val="00BE4377"/>
    <w:rsid w:val="00BE4414"/>
    <w:rsid w:val="00BE4516"/>
    <w:rsid w:val="00BE45DD"/>
    <w:rsid w:val="00BE45DE"/>
    <w:rsid w:val="00BE4789"/>
    <w:rsid w:val="00BE486E"/>
    <w:rsid w:val="00BE4AB3"/>
    <w:rsid w:val="00BE4AD5"/>
    <w:rsid w:val="00BE4ADA"/>
    <w:rsid w:val="00BE4AE1"/>
    <w:rsid w:val="00BE4C1C"/>
    <w:rsid w:val="00BE4D6D"/>
    <w:rsid w:val="00BE4DB1"/>
    <w:rsid w:val="00BE4E3F"/>
    <w:rsid w:val="00BE4EC8"/>
    <w:rsid w:val="00BE506A"/>
    <w:rsid w:val="00BE508F"/>
    <w:rsid w:val="00BE50CC"/>
    <w:rsid w:val="00BE5123"/>
    <w:rsid w:val="00BE52AF"/>
    <w:rsid w:val="00BE5409"/>
    <w:rsid w:val="00BE5411"/>
    <w:rsid w:val="00BE5575"/>
    <w:rsid w:val="00BE571D"/>
    <w:rsid w:val="00BE588E"/>
    <w:rsid w:val="00BE58EB"/>
    <w:rsid w:val="00BE5902"/>
    <w:rsid w:val="00BE59B7"/>
    <w:rsid w:val="00BE59DB"/>
    <w:rsid w:val="00BE5AD2"/>
    <w:rsid w:val="00BE5B39"/>
    <w:rsid w:val="00BE5DDE"/>
    <w:rsid w:val="00BE5ED1"/>
    <w:rsid w:val="00BE62DD"/>
    <w:rsid w:val="00BE6372"/>
    <w:rsid w:val="00BE6433"/>
    <w:rsid w:val="00BE6620"/>
    <w:rsid w:val="00BE6622"/>
    <w:rsid w:val="00BE6693"/>
    <w:rsid w:val="00BE6808"/>
    <w:rsid w:val="00BE68EE"/>
    <w:rsid w:val="00BE692A"/>
    <w:rsid w:val="00BE69F6"/>
    <w:rsid w:val="00BE6A99"/>
    <w:rsid w:val="00BE6B10"/>
    <w:rsid w:val="00BE6C78"/>
    <w:rsid w:val="00BE6C7C"/>
    <w:rsid w:val="00BE6D1C"/>
    <w:rsid w:val="00BE6D30"/>
    <w:rsid w:val="00BE6D7A"/>
    <w:rsid w:val="00BE6D7D"/>
    <w:rsid w:val="00BE6D82"/>
    <w:rsid w:val="00BE6E2D"/>
    <w:rsid w:val="00BE6E47"/>
    <w:rsid w:val="00BE6E96"/>
    <w:rsid w:val="00BE6F0D"/>
    <w:rsid w:val="00BE700D"/>
    <w:rsid w:val="00BE708E"/>
    <w:rsid w:val="00BE70C0"/>
    <w:rsid w:val="00BE7179"/>
    <w:rsid w:val="00BE732C"/>
    <w:rsid w:val="00BE7337"/>
    <w:rsid w:val="00BE734B"/>
    <w:rsid w:val="00BE735F"/>
    <w:rsid w:val="00BE7380"/>
    <w:rsid w:val="00BE747D"/>
    <w:rsid w:val="00BE750D"/>
    <w:rsid w:val="00BE75CB"/>
    <w:rsid w:val="00BE7691"/>
    <w:rsid w:val="00BE7718"/>
    <w:rsid w:val="00BE7774"/>
    <w:rsid w:val="00BE77CF"/>
    <w:rsid w:val="00BE7830"/>
    <w:rsid w:val="00BE788C"/>
    <w:rsid w:val="00BE78EE"/>
    <w:rsid w:val="00BE78F7"/>
    <w:rsid w:val="00BE7A31"/>
    <w:rsid w:val="00BE7B29"/>
    <w:rsid w:val="00BE7C43"/>
    <w:rsid w:val="00BE7E2D"/>
    <w:rsid w:val="00BE7EA3"/>
    <w:rsid w:val="00BF0097"/>
    <w:rsid w:val="00BF00A5"/>
    <w:rsid w:val="00BF01AE"/>
    <w:rsid w:val="00BF0308"/>
    <w:rsid w:val="00BF031B"/>
    <w:rsid w:val="00BF0476"/>
    <w:rsid w:val="00BF04DD"/>
    <w:rsid w:val="00BF050B"/>
    <w:rsid w:val="00BF0515"/>
    <w:rsid w:val="00BF055D"/>
    <w:rsid w:val="00BF076E"/>
    <w:rsid w:val="00BF081C"/>
    <w:rsid w:val="00BF0BB0"/>
    <w:rsid w:val="00BF0F4D"/>
    <w:rsid w:val="00BF0FCC"/>
    <w:rsid w:val="00BF0FFD"/>
    <w:rsid w:val="00BF109E"/>
    <w:rsid w:val="00BF10E4"/>
    <w:rsid w:val="00BF1175"/>
    <w:rsid w:val="00BF11BE"/>
    <w:rsid w:val="00BF1340"/>
    <w:rsid w:val="00BF134F"/>
    <w:rsid w:val="00BF1442"/>
    <w:rsid w:val="00BF1551"/>
    <w:rsid w:val="00BF1802"/>
    <w:rsid w:val="00BF1B7D"/>
    <w:rsid w:val="00BF1BB4"/>
    <w:rsid w:val="00BF1C89"/>
    <w:rsid w:val="00BF1F5A"/>
    <w:rsid w:val="00BF1F7F"/>
    <w:rsid w:val="00BF2065"/>
    <w:rsid w:val="00BF2095"/>
    <w:rsid w:val="00BF20F5"/>
    <w:rsid w:val="00BF2305"/>
    <w:rsid w:val="00BF2435"/>
    <w:rsid w:val="00BF24AC"/>
    <w:rsid w:val="00BF26BF"/>
    <w:rsid w:val="00BF26E4"/>
    <w:rsid w:val="00BF284E"/>
    <w:rsid w:val="00BF28A6"/>
    <w:rsid w:val="00BF28C6"/>
    <w:rsid w:val="00BF2996"/>
    <w:rsid w:val="00BF29AD"/>
    <w:rsid w:val="00BF29B7"/>
    <w:rsid w:val="00BF2A91"/>
    <w:rsid w:val="00BF2A98"/>
    <w:rsid w:val="00BF2B56"/>
    <w:rsid w:val="00BF2BA0"/>
    <w:rsid w:val="00BF2E39"/>
    <w:rsid w:val="00BF3165"/>
    <w:rsid w:val="00BF335A"/>
    <w:rsid w:val="00BF3429"/>
    <w:rsid w:val="00BF3493"/>
    <w:rsid w:val="00BF35CA"/>
    <w:rsid w:val="00BF35E4"/>
    <w:rsid w:val="00BF3663"/>
    <w:rsid w:val="00BF36A7"/>
    <w:rsid w:val="00BF36EC"/>
    <w:rsid w:val="00BF37A5"/>
    <w:rsid w:val="00BF3864"/>
    <w:rsid w:val="00BF3901"/>
    <w:rsid w:val="00BF3A60"/>
    <w:rsid w:val="00BF3AF7"/>
    <w:rsid w:val="00BF3B9F"/>
    <w:rsid w:val="00BF3BAF"/>
    <w:rsid w:val="00BF3BC9"/>
    <w:rsid w:val="00BF3C1D"/>
    <w:rsid w:val="00BF3C66"/>
    <w:rsid w:val="00BF3CA1"/>
    <w:rsid w:val="00BF3F53"/>
    <w:rsid w:val="00BF401A"/>
    <w:rsid w:val="00BF4044"/>
    <w:rsid w:val="00BF4063"/>
    <w:rsid w:val="00BF4076"/>
    <w:rsid w:val="00BF40A7"/>
    <w:rsid w:val="00BF40D0"/>
    <w:rsid w:val="00BF40F0"/>
    <w:rsid w:val="00BF44F7"/>
    <w:rsid w:val="00BF451B"/>
    <w:rsid w:val="00BF4770"/>
    <w:rsid w:val="00BF47CF"/>
    <w:rsid w:val="00BF4952"/>
    <w:rsid w:val="00BF49DB"/>
    <w:rsid w:val="00BF49F6"/>
    <w:rsid w:val="00BF4A6A"/>
    <w:rsid w:val="00BF4A7D"/>
    <w:rsid w:val="00BF4B15"/>
    <w:rsid w:val="00BF4CC2"/>
    <w:rsid w:val="00BF4CC7"/>
    <w:rsid w:val="00BF4DA6"/>
    <w:rsid w:val="00BF4DB2"/>
    <w:rsid w:val="00BF4DCC"/>
    <w:rsid w:val="00BF4E36"/>
    <w:rsid w:val="00BF50D8"/>
    <w:rsid w:val="00BF51F9"/>
    <w:rsid w:val="00BF52D5"/>
    <w:rsid w:val="00BF5360"/>
    <w:rsid w:val="00BF53F1"/>
    <w:rsid w:val="00BF55A2"/>
    <w:rsid w:val="00BF57A1"/>
    <w:rsid w:val="00BF5910"/>
    <w:rsid w:val="00BF5985"/>
    <w:rsid w:val="00BF59EA"/>
    <w:rsid w:val="00BF5B9F"/>
    <w:rsid w:val="00BF5BCE"/>
    <w:rsid w:val="00BF5BF3"/>
    <w:rsid w:val="00BF5DC7"/>
    <w:rsid w:val="00BF5F4E"/>
    <w:rsid w:val="00BF606B"/>
    <w:rsid w:val="00BF6140"/>
    <w:rsid w:val="00BF65D6"/>
    <w:rsid w:val="00BF65F2"/>
    <w:rsid w:val="00BF6744"/>
    <w:rsid w:val="00BF676F"/>
    <w:rsid w:val="00BF6A0E"/>
    <w:rsid w:val="00BF6AF4"/>
    <w:rsid w:val="00BF6B00"/>
    <w:rsid w:val="00BF6B27"/>
    <w:rsid w:val="00BF6B3C"/>
    <w:rsid w:val="00BF6C35"/>
    <w:rsid w:val="00BF6D12"/>
    <w:rsid w:val="00BF6D4F"/>
    <w:rsid w:val="00BF6DCE"/>
    <w:rsid w:val="00BF6E67"/>
    <w:rsid w:val="00BF6ECD"/>
    <w:rsid w:val="00BF6F2C"/>
    <w:rsid w:val="00BF721C"/>
    <w:rsid w:val="00BF7340"/>
    <w:rsid w:val="00BF741A"/>
    <w:rsid w:val="00BF7428"/>
    <w:rsid w:val="00BF7516"/>
    <w:rsid w:val="00BF7522"/>
    <w:rsid w:val="00BF7719"/>
    <w:rsid w:val="00BF779A"/>
    <w:rsid w:val="00BF77FF"/>
    <w:rsid w:val="00BF7839"/>
    <w:rsid w:val="00BF785A"/>
    <w:rsid w:val="00BF787F"/>
    <w:rsid w:val="00BF7979"/>
    <w:rsid w:val="00BF7AEB"/>
    <w:rsid w:val="00BF7BF5"/>
    <w:rsid w:val="00BF7C46"/>
    <w:rsid w:val="00BF7C72"/>
    <w:rsid w:val="00BF7C8E"/>
    <w:rsid w:val="00BF7F64"/>
    <w:rsid w:val="00BF7FF4"/>
    <w:rsid w:val="00C000E0"/>
    <w:rsid w:val="00C00112"/>
    <w:rsid w:val="00C00161"/>
    <w:rsid w:val="00C001C0"/>
    <w:rsid w:val="00C00235"/>
    <w:rsid w:val="00C00254"/>
    <w:rsid w:val="00C0049B"/>
    <w:rsid w:val="00C00525"/>
    <w:rsid w:val="00C00803"/>
    <w:rsid w:val="00C00937"/>
    <w:rsid w:val="00C009BF"/>
    <w:rsid w:val="00C009FF"/>
    <w:rsid w:val="00C00B23"/>
    <w:rsid w:val="00C00D2E"/>
    <w:rsid w:val="00C00D87"/>
    <w:rsid w:val="00C00E32"/>
    <w:rsid w:val="00C00E35"/>
    <w:rsid w:val="00C00E5E"/>
    <w:rsid w:val="00C00F33"/>
    <w:rsid w:val="00C01107"/>
    <w:rsid w:val="00C01240"/>
    <w:rsid w:val="00C012B4"/>
    <w:rsid w:val="00C012BB"/>
    <w:rsid w:val="00C012E4"/>
    <w:rsid w:val="00C01326"/>
    <w:rsid w:val="00C01435"/>
    <w:rsid w:val="00C01463"/>
    <w:rsid w:val="00C01494"/>
    <w:rsid w:val="00C01551"/>
    <w:rsid w:val="00C016DC"/>
    <w:rsid w:val="00C0171A"/>
    <w:rsid w:val="00C01762"/>
    <w:rsid w:val="00C017B9"/>
    <w:rsid w:val="00C01824"/>
    <w:rsid w:val="00C0187E"/>
    <w:rsid w:val="00C018D6"/>
    <w:rsid w:val="00C01901"/>
    <w:rsid w:val="00C01935"/>
    <w:rsid w:val="00C01961"/>
    <w:rsid w:val="00C01A08"/>
    <w:rsid w:val="00C01A5E"/>
    <w:rsid w:val="00C01B62"/>
    <w:rsid w:val="00C01BE9"/>
    <w:rsid w:val="00C01C22"/>
    <w:rsid w:val="00C01CD1"/>
    <w:rsid w:val="00C01F81"/>
    <w:rsid w:val="00C0203B"/>
    <w:rsid w:val="00C02156"/>
    <w:rsid w:val="00C0234A"/>
    <w:rsid w:val="00C023FC"/>
    <w:rsid w:val="00C024F6"/>
    <w:rsid w:val="00C026BA"/>
    <w:rsid w:val="00C027B3"/>
    <w:rsid w:val="00C02803"/>
    <w:rsid w:val="00C02B43"/>
    <w:rsid w:val="00C02B53"/>
    <w:rsid w:val="00C02BD4"/>
    <w:rsid w:val="00C02BDD"/>
    <w:rsid w:val="00C02C1D"/>
    <w:rsid w:val="00C02C69"/>
    <w:rsid w:val="00C02C81"/>
    <w:rsid w:val="00C02CCB"/>
    <w:rsid w:val="00C02DE4"/>
    <w:rsid w:val="00C02E60"/>
    <w:rsid w:val="00C02E8C"/>
    <w:rsid w:val="00C02EE4"/>
    <w:rsid w:val="00C0334D"/>
    <w:rsid w:val="00C0356F"/>
    <w:rsid w:val="00C035B6"/>
    <w:rsid w:val="00C03604"/>
    <w:rsid w:val="00C03672"/>
    <w:rsid w:val="00C036F1"/>
    <w:rsid w:val="00C036FC"/>
    <w:rsid w:val="00C0380D"/>
    <w:rsid w:val="00C0387A"/>
    <w:rsid w:val="00C03907"/>
    <w:rsid w:val="00C03931"/>
    <w:rsid w:val="00C03964"/>
    <w:rsid w:val="00C03A7C"/>
    <w:rsid w:val="00C03AE0"/>
    <w:rsid w:val="00C03DBF"/>
    <w:rsid w:val="00C03E49"/>
    <w:rsid w:val="00C03F6D"/>
    <w:rsid w:val="00C03F87"/>
    <w:rsid w:val="00C03FB3"/>
    <w:rsid w:val="00C04073"/>
    <w:rsid w:val="00C04358"/>
    <w:rsid w:val="00C0444F"/>
    <w:rsid w:val="00C044CE"/>
    <w:rsid w:val="00C04555"/>
    <w:rsid w:val="00C0455A"/>
    <w:rsid w:val="00C0463E"/>
    <w:rsid w:val="00C04749"/>
    <w:rsid w:val="00C04780"/>
    <w:rsid w:val="00C047E1"/>
    <w:rsid w:val="00C047E2"/>
    <w:rsid w:val="00C047E4"/>
    <w:rsid w:val="00C04A17"/>
    <w:rsid w:val="00C04AA5"/>
    <w:rsid w:val="00C04C3F"/>
    <w:rsid w:val="00C04CED"/>
    <w:rsid w:val="00C04D1C"/>
    <w:rsid w:val="00C04D32"/>
    <w:rsid w:val="00C04E14"/>
    <w:rsid w:val="00C04F8E"/>
    <w:rsid w:val="00C05011"/>
    <w:rsid w:val="00C05229"/>
    <w:rsid w:val="00C053B6"/>
    <w:rsid w:val="00C05425"/>
    <w:rsid w:val="00C054B5"/>
    <w:rsid w:val="00C05539"/>
    <w:rsid w:val="00C05A5E"/>
    <w:rsid w:val="00C05AE9"/>
    <w:rsid w:val="00C05CBA"/>
    <w:rsid w:val="00C05D44"/>
    <w:rsid w:val="00C05F0F"/>
    <w:rsid w:val="00C05FA2"/>
    <w:rsid w:val="00C06264"/>
    <w:rsid w:val="00C06317"/>
    <w:rsid w:val="00C06381"/>
    <w:rsid w:val="00C0639B"/>
    <w:rsid w:val="00C06511"/>
    <w:rsid w:val="00C066A1"/>
    <w:rsid w:val="00C066B2"/>
    <w:rsid w:val="00C0682D"/>
    <w:rsid w:val="00C068F8"/>
    <w:rsid w:val="00C0691A"/>
    <w:rsid w:val="00C06936"/>
    <w:rsid w:val="00C06962"/>
    <w:rsid w:val="00C06AC6"/>
    <w:rsid w:val="00C06AE4"/>
    <w:rsid w:val="00C06BB2"/>
    <w:rsid w:val="00C06C1D"/>
    <w:rsid w:val="00C06C28"/>
    <w:rsid w:val="00C06C94"/>
    <w:rsid w:val="00C06CD0"/>
    <w:rsid w:val="00C06CF8"/>
    <w:rsid w:val="00C06D4B"/>
    <w:rsid w:val="00C06D97"/>
    <w:rsid w:val="00C06E9E"/>
    <w:rsid w:val="00C06E9F"/>
    <w:rsid w:val="00C06ED2"/>
    <w:rsid w:val="00C07026"/>
    <w:rsid w:val="00C0702D"/>
    <w:rsid w:val="00C07042"/>
    <w:rsid w:val="00C071AF"/>
    <w:rsid w:val="00C0735A"/>
    <w:rsid w:val="00C073B3"/>
    <w:rsid w:val="00C0750E"/>
    <w:rsid w:val="00C075D0"/>
    <w:rsid w:val="00C07621"/>
    <w:rsid w:val="00C07655"/>
    <w:rsid w:val="00C07677"/>
    <w:rsid w:val="00C07681"/>
    <w:rsid w:val="00C078F0"/>
    <w:rsid w:val="00C0797D"/>
    <w:rsid w:val="00C079D8"/>
    <w:rsid w:val="00C07A25"/>
    <w:rsid w:val="00C07B21"/>
    <w:rsid w:val="00C07B89"/>
    <w:rsid w:val="00C07B96"/>
    <w:rsid w:val="00C07D4C"/>
    <w:rsid w:val="00C07D7D"/>
    <w:rsid w:val="00C07E8F"/>
    <w:rsid w:val="00C07EEF"/>
    <w:rsid w:val="00C10026"/>
    <w:rsid w:val="00C10055"/>
    <w:rsid w:val="00C100A9"/>
    <w:rsid w:val="00C100C5"/>
    <w:rsid w:val="00C10146"/>
    <w:rsid w:val="00C1017A"/>
    <w:rsid w:val="00C1023D"/>
    <w:rsid w:val="00C102FC"/>
    <w:rsid w:val="00C10356"/>
    <w:rsid w:val="00C103D9"/>
    <w:rsid w:val="00C104AC"/>
    <w:rsid w:val="00C104FF"/>
    <w:rsid w:val="00C1065C"/>
    <w:rsid w:val="00C106F0"/>
    <w:rsid w:val="00C1071C"/>
    <w:rsid w:val="00C1072A"/>
    <w:rsid w:val="00C10AB1"/>
    <w:rsid w:val="00C10AC8"/>
    <w:rsid w:val="00C10CB8"/>
    <w:rsid w:val="00C10D9E"/>
    <w:rsid w:val="00C10DA8"/>
    <w:rsid w:val="00C10DB9"/>
    <w:rsid w:val="00C11001"/>
    <w:rsid w:val="00C110BD"/>
    <w:rsid w:val="00C11436"/>
    <w:rsid w:val="00C114D3"/>
    <w:rsid w:val="00C1151A"/>
    <w:rsid w:val="00C115FA"/>
    <w:rsid w:val="00C11678"/>
    <w:rsid w:val="00C1188F"/>
    <w:rsid w:val="00C118AC"/>
    <w:rsid w:val="00C11B08"/>
    <w:rsid w:val="00C11B5B"/>
    <w:rsid w:val="00C11B99"/>
    <w:rsid w:val="00C11BB1"/>
    <w:rsid w:val="00C11BC5"/>
    <w:rsid w:val="00C11BCA"/>
    <w:rsid w:val="00C11C16"/>
    <w:rsid w:val="00C11CBB"/>
    <w:rsid w:val="00C11D05"/>
    <w:rsid w:val="00C11DD6"/>
    <w:rsid w:val="00C11E4E"/>
    <w:rsid w:val="00C11E76"/>
    <w:rsid w:val="00C11E94"/>
    <w:rsid w:val="00C11EDC"/>
    <w:rsid w:val="00C11EDF"/>
    <w:rsid w:val="00C11EF7"/>
    <w:rsid w:val="00C11FF6"/>
    <w:rsid w:val="00C1202F"/>
    <w:rsid w:val="00C12125"/>
    <w:rsid w:val="00C12494"/>
    <w:rsid w:val="00C124DC"/>
    <w:rsid w:val="00C1263E"/>
    <w:rsid w:val="00C12671"/>
    <w:rsid w:val="00C12697"/>
    <w:rsid w:val="00C1271B"/>
    <w:rsid w:val="00C12755"/>
    <w:rsid w:val="00C12829"/>
    <w:rsid w:val="00C129B2"/>
    <w:rsid w:val="00C12A55"/>
    <w:rsid w:val="00C12C17"/>
    <w:rsid w:val="00C12C83"/>
    <w:rsid w:val="00C12CB3"/>
    <w:rsid w:val="00C12F29"/>
    <w:rsid w:val="00C12F67"/>
    <w:rsid w:val="00C13000"/>
    <w:rsid w:val="00C1302B"/>
    <w:rsid w:val="00C130D0"/>
    <w:rsid w:val="00C1326E"/>
    <w:rsid w:val="00C13286"/>
    <w:rsid w:val="00C132E2"/>
    <w:rsid w:val="00C132EF"/>
    <w:rsid w:val="00C1339A"/>
    <w:rsid w:val="00C133A1"/>
    <w:rsid w:val="00C134B9"/>
    <w:rsid w:val="00C13525"/>
    <w:rsid w:val="00C135A3"/>
    <w:rsid w:val="00C1366C"/>
    <w:rsid w:val="00C13671"/>
    <w:rsid w:val="00C13838"/>
    <w:rsid w:val="00C13926"/>
    <w:rsid w:val="00C139BC"/>
    <w:rsid w:val="00C13A83"/>
    <w:rsid w:val="00C13AB6"/>
    <w:rsid w:val="00C13AC4"/>
    <w:rsid w:val="00C13C8B"/>
    <w:rsid w:val="00C13E88"/>
    <w:rsid w:val="00C13FA4"/>
    <w:rsid w:val="00C140DB"/>
    <w:rsid w:val="00C14321"/>
    <w:rsid w:val="00C14439"/>
    <w:rsid w:val="00C144BF"/>
    <w:rsid w:val="00C145AB"/>
    <w:rsid w:val="00C145F0"/>
    <w:rsid w:val="00C1469D"/>
    <w:rsid w:val="00C1476D"/>
    <w:rsid w:val="00C148F1"/>
    <w:rsid w:val="00C14A0D"/>
    <w:rsid w:val="00C14AC7"/>
    <w:rsid w:val="00C14D28"/>
    <w:rsid w:val="00C14E1B"/>
    <w:rsid w:val="00C14EFE"/>
    <w:rsid w:val="00C14F6F"/>
    <w:rsid w:val="00C15006"/>
    <w:rsid w:val="00C150C3"/>
    <w:rsid w:val="00C1521B"/>
    <w:rsid w:val="00C15221"/>
    <w:rsid w:val="00C152B4"/>
    <w:rsid w:val="00C153EB"/>
    <w:rsid w:val="00C154A6"/>
    <w:rsid w:val="00C15540"/>
    <w:rsid w:val="00C155BB"/>
    <w:rsid w:val="00C155CE"/>
    <w:rsid w:val="00C15601"/>
    <w:rsid w:val="00C15667"/>
    <w:rsid w:val="00C15789"/>
    <w:rsid w:val="00C15818"/>
    <w:rsid w:val="00C1589E"/>
    <w:rsid w:val="00C15929"/>
    <w:rsid w:val="00C15991"/>
    <w:rsid w:val="00C15AB2"/>
    <w:rsid w:val="00C15AF5"/>
    <w:rsid w:val="00C15C30"/>
    <w:rsid w:val="00C15C39"/>
    <w:rsid w:val="00C15C4E"/>
    <w:rsid w:val="00C15DE1"/>
    <w:rsid w:val="00C15E12"/>
    <w:rsid w:val="00C15E8A"/>
    <w:rsid w:val="00C15E9A"/>
    <w:rsid w:val="00C15EF1"/>
    <w:rsid w:val="00C15FC3"/>
    <w:rsid w:val="00C16053"/>
    <w:rsid w:val="00C16112"/>
    <w:rsid w:val="00C16127"/>
    <w:rsid w:val="00C1622B"/>
    <w:rsid w:val="00C162D6"/>
    <w:rsid w:val="00C16319"/>
    <w:rsid w:val="00C1648C"/>
    <w:rsid w:val="00C16490"/>
    <w:rsid w:val="00C1657B"/>
    <w:rsid w:val="00C165FE"/>
    <w:rsid w:val="00C1664C"/>
    <w:rsid w:val="00C166F5"/>
    <w:rsid w:val="00C16748"/>
    <w:rsid w:val="00C167E7"/>
    <w:rsid w:val="00C1683F"/>
    <w:rsid w:val="00C168D0"/>
    <w:rsid w:val="00C16B52"/>
    <w:rsid w:val="00C16B82"/>
    <w:rsid w:val="00C16B95"/>
    <w:rsid w:val="00C16BF7"/>
    <w:rsid w:val="00C16D34"/>
    <w:rsid w:val="00C16D5B"/>
    <w:rsid w:val="00C16E9E"/>
    <w:rsid w:val="00C16EF2"/>
    <w:rsid w:val="00C16F86"/>
    <w:rsid w:val="00C16FC8"/>
    <w:rsid w:val="00C170C8"/>
    <w:rsid w:val="00C17130"/>
    <w:rsid w:val="00C171C1"/>
    <w:rsid w:val="00C171E6"/>
    <w:rsid w:val="00C17274"/>
    <w:rsid w:val="00C17291"/>
    <w:rsid w:val="00C17296"/>
    <w:rsid w:val="00C17411"/>
    <w:rsid w:val="00C17549"/>
    <w:rsid w:val="00C17597"/>
    <w:rsid w:val="00C17609"/>
    <w:rsid w:val="00C176A3"/>
    <w:rsid w:val="00C176C3"/>
    <w:rsid w:val="00C177ED"/>
    <w:rsid w:val="00C178A3"/>
    <w:rsid w:val="00C178C4"/>
    <w:rsid w:val="00C1792D"/>
    <w:rsid w:val="00C17992"/>
    <w:rsid w:val="00C17B05"/>
    <w:rsid w:val="00C17B46"/>
    <w:rsid w:val="00C17B55"/>
    <w:rsid w:val="00C17CE1"/>
    <w:rsid w:val="00C17EE7"/>
    <w:rsid w:val="00C20075"/>
    <w:rsid w:val="00C2012B"/>
    <w:rsid w:val="00C20177"/>
    <w:rsid w:val="00C20244"/>
    <w:rsid w:val="00C202D5"/>
    <w:rsid w:val="00C203A8"/>
    <w:rsid w:val="00C203DD"/>
    <w:rsid w:val="00C20446"/>
    <w:rsid w:val="00C205BF"/>
    <w:rsid w:val="00C2063F"/>
    <w:rsid w:val="00C206B5"/>
    <w:rsid w:val="00C20832"/>
    <w:rsid w:val="00C2086C"/>
    <w:rsid w:val="00C208B7"/>
    <w:rsid w:val="00C20AB7"/>
    <w:rsid w:val="00C20B20"/>
    <w:rsid w:val="00C20BBD"/>
    <w:rsid w:val="00C20C2E"/>
    <w:rsid w:val="00C20CE2"/>
    <w:rsid w:val="00C20D08"/>
    <w:rsid w:val="00C20DCF"/>
    <w:rsid w:val="00C20E54"/>
    <w:rsid w:val="00C20E6A"/>
    <w:rsid w:val="00C2104B"/>
    <w:rsid w:val="00C211F3"/>
    <w:rsid w:val="00C21337"/>
    <w:rsid w:val="00C2133C"/>
    <w:rsid w:val="00C21379"/>
    <w:rsid w:val="00C214FD"/>
    <w:rsid w:val="00C2160A"/>
    <w:rsid w:val="00C21623"/>
    <w:rsid w:val="00C2186E"/>
    <w:rsid w:val="00C21960"/>
    <w:rsid w:val="00C219B2"/>
    <w:rsid w:val="00C219E4"/>
    <w:rsid w:val="00C21A33"/>
    <w:rsid w:val="00C21A5C"/>
    <w:rsid w:val="00C21A8B"/>
    <w:rsid w:val="00C21BA1"/>
    <w:rsid w:val="00C21C0A"/>
    <w:rsid w:val="00C21C9D"/>
    <w:rsid w:val="00C21CB7"/>
    <w:rsid w:val="00C21D9D"/>
    <w:rsid w:val="00C21FD1"/>
    <w:rsid w:val="00C220B0"/>
    <w:rsid w:val="00C22132"/>
    <w:rsid w:val="00C22153"/>
    <w:rsid w:val="00C2217D"/>
    <w:rsid w:val="00C2218B"/>
    <w:rsid w:val="00C22203"/>
    <w:rsid w:val="00C22218"/>
    <w:rsid w:val="00C22284"/>
    <w:rsid w:val="00C2229A"/>
    <w:rsid w:val="00C2242D"/>
    <w:rsid w:val="00C22540"/>
    <w:rsid w:val="00C225E2"/>
    <w:rsid w:val="00C22720"/>
    <w:rsid w:val="00C2274A"/>
    <w:rsid w:val="00C22759"/>
    <w:rsid w:val="00C22826"/>
    <w:rsid w:val="00C22862"/>
    <w:rsid w:val="00C2292B"/>
    <w:rsid w:val="00C22955"/>
    <w:rsid w:val="00C22AF8"/>
    <w:rsid w:val="00C22B53"/>
    <w:rsid w:val="00C22C4E"/>
    <w:rsid w:val="00C22CC6"/>
    <w:rsid w:val="00C22CD7"/>
    <w:rsid w:val="00C22D26"/>
    <w:rsid w:val="00C22DC8"/>
    <w:rsid w:val="00C22E12"/>
    <w:rsid w:val="00C22EB2"/>
    <w:rsid w:val="00C22F16"/>
    <w:rsid w:val="00C22F86"/>
    <w:rsid w:val="00C22FAC"/>
    <w:rsid w:val="00C23219"/>
    <w:rsid w:val="00C23282"/>
    <w:rsid w:val="00C232D1"/>
    <w:rsid w:val="00C233FA"/>
    <w:rsid w:val="00C23558"/>
    <w:rsid w:val="00C23641"/>
    <w:rsid w:val="00C23746"/>
    <w:rsid w:val="00C237AA"/>
    <w:rsid w:val="00C239AC"/>
    <w:rsid w:val="00C23AC3"/>
    <w:rsid w:val="00C23B79"/>
    <w:rsid w:val="00C23DE3"/>
    <w:rsid w:val="00C23E10"/>
    <w:rsid w:val="00C23EEB"/>
    <w:rsid w:val="00C24040"/>
    <w:rsid w:val="00C240D7"/>
    <w:rsid w:val="00C240E3"/>
    <w:rsid w:val="00C24165"/>
    <w:rsid w:val="00C2425B"/>
    <w:rsid w:val="00C2430B"/>
    <w:rsid w:val="00C2430F"/>
    <w:rsid w:val="00C24387"/>
    <w:rsid w:val="00C24433"/>
    <w:rsid w:val="00C2450E"/>
    <w:rsid w:val="00C24534"/>
    <w:rsid w:val="00C24563"/>
    <w:rsid w:val="00C2459F"/>
    <w:rsid w:val="00C246A4"/>
    <w:rsid w:val="00C246B9"/>
    <w:rsid w:val="00C246EC"/>
    <w:rsid w:val="00C247D4"/>
    <w:rsid w:val="00C24825"/>
    <w:rsid w:val="00C24830"/>
    <w:rsid w:val="00C24842"/>
    <w:rsid w:val="00C24856"/>
    <w:rsid w:val="00C248F4"/>
    <w:rsid w:val="00C24902"/>
    <w:rsid w:val="00C24ADE"/>
    <w:rsid w:val="00C24B12"/>
    <w:rsid w:val="00C24BD8"/>
    <w:rsid w:val="00C24D6D"/>
    <w:rsid w:val="00C24F3D"/>
    <w:rsid w:val="00C253C9"/>
    <w:rsid w:val="00C25461"/>
    <w:rsid w:val="00C2553C"/>
    <w:rsid w:val="00C2563C"/>
    <w:rsid w:val="00C25640"/>
    <w:rsid w:val="00C256BB"/>
    <w:rsid w:val="00C2571D"/>
    <w:rsid w:val="00C25742"/>
    <w:rsid w:val="00C25A8F"/>
    <w:rsid w:val="00C25A96"/>
    <w:rsid w:val="00C25B65"/>
    <w:rsid w:val="00C25C4D"/>
    <w:rsid w:val="00C25CD1"/>
    <w:rsid w:val="00C25E53"/>
    <w:rsid w:val="00C25E9D"/>
    <w:rsid w:val="00C25ED1"/>
    <w:rsid w:val="00C25ED6"/>
    <w:rsid w:val="00C25F5B"/>
    <w:rsid w:val="00C260DD"/>
    <w:rsid w:val="00C2615A"/>
    <w:rsid w:val="00C263D4"/>
    <w:rsid w:val="00C263F5"/>
    <w:rsid w:val="00C26498"/>
    <w:rsid w:val="00C264B3"/>
    <w:rsid w:val="00C265E2"/>
    <w:rsid w:val="00C26709"/>
    <w:rsid w:val="00C2672E"/>
    <w:rsid w:val="00C26749"/>
    <w:rsid w:val="00C26765"/>
    <w:rsid w:val="00C2676C"/>
    <w:rsid w:val="00C26853"/>
    <w:rsid w:val="00C268F6"/>
    <w:rsid w:val="00C2692C"/>
    <w:rsid w:val="00C269E6"/>
    <w:rsid w:val="00C26A78"/>
    <w:rsid w:val="00C26A96"/>
    <w:rsid w:val="00C26ACF"/>
    <w:rsid w:val="00C26BA1"/>
    <w:rsid w:val="00C26CF6"/>
    <w:rsid w:val="00C26D39"/>
    <w:rsid w:val="00C26D6D"/>
    <w:rsid w:val="00C26E9B"/>
    <w:rsid w:val="00C26EE4"/>
    <w:rsid w:val="00C26FD9"/>
    <w:rsid w:val="00C27014"/>
    <w:rsid w:val="00C27128"/>
    <w:rsid w:val="00C27189"/>
    <w:rsid w:val="00C271B4"/>
    <w:rsid w:val="00C2735E"/>
    <w:rsid w:val="00C2740F"/>
    <w:rsid w:val="00C27438"/>
    <w:rsid w:val="00C27493"/>
    <w:rsid w:val="00C275B2"/>
    <w:rsid w:val="00C2763E"/>
    <w:rsid w:val="00C2774D"/>
    <w:rsid w:val="00C2777D"/>
    <w:rsid w:val="00C27939"/>
    <w:rsid w:val="00C27A4C"/>
    <w:rsid w:val="00C27B21"/>
    <w:rsid w:val="00C27D15"/>
    <w:rsid w:val="00C27F9D"/>
    <w:rsid w:val="00C3002D"/>
    <w:rsid w:val="00C300DB"/>
    <w:rsid w:val="00C300E5"/>
    <w:rsid w:val="00C3011E"/>
    <w:rsid w:val="00C30131"/>
    <w:rsid w:val="00C30200"/>
    <w:rsid w:val="00C3021A"/>
    <w:rsid w:val="00C3037D"/>
    <w:rsid w:val="00C3078A"/>
    <w:rsid w:val="00C3079F"/>
    <w:rsid w:val="00C308C5"/>
    <w:rsid w:val="00C3093A"/>
    <w:rsid w:val="00C3094D"/>
    <w:rsid w:val="00C3099C"/>
    <w:rsid w:val="00C30BC1"/>
    <w:rsid w:val="00C30C5B"/>
    <w:rsid w:val="00C30DA1"/>
    <w:rsid w:val="00C30EBD"/>
    <w:rsid w:val="00C30EC0"/>
    <w:rsid w:val="00C30F2B"/>
    <w:rsid w:val="00C30F47"/>
    <w:rsid w:val="00C311E2"/>
    <w:rsid w:val="00C31318"/>
    <w:rsid w:val="00C31342"/>
    <w:rsid w:val="00C313C0"/>
    <w:rsid w:val="00C314BE"/>
    <w:rsid w:val="00C3151C"/>
    <w:rsid w:val="00C315CD"/>
    <w:rsid w:val="00C31685"/>
    <w:rsid w:val="00C317D3"/>
    <w:rsid w:val="00C31927"/>
    <w:rsid w:val="00C319C2"/>
    <w:rsid w:val="00C319D9"/>
    <w:rsid w:val="00C31C17"/>
    <w:rsid w:val="00C31C5A"/>
    <w:rsid w:val="00C31CAB"/>
    <w:rsid w:val="00C31D4F"/>
    <w:rsid w:val="00C31EA6"/>
    <w:rsid w:val="00C31EF4"/>
    <w:rsid w:val="00C31F74"/>
    <w:rsid w:val="00C31FB7"/>
    <w:rsid w:val="00C31FFA"/>
    <w:rsid w:val="00C3204B"/>
    <w:rsid w:val="00C32131"/>
    <w:rsid w:val="00C32138"/>
    <w:rsid w:val="00C321A1"/>
    <w:rsid w:val="00C321C5"/>
    <w:rsid w:val="00C321D6"/>
    <w:rsid w:val="00C32382"/>
    <w:rsid w:val="00C32550"/>
    <w:rsid w:val="00C32661"/>
    <w:rsid w:val="00C32724"/>
    <w:rsid w:val="00C328B9"/>
    <w:rsid w:val="00C3291A"/>
    <w:rsid w:val="00C32A67"/>
    <w:rsid w:val="00C32B18"/>
    <w:rsid w:val="00C32B4F"/>
    <w:rsid w:val="00C32C90"/>
    <w:rsid w:val="00C32E1E"/>
    <w:rsid w:val="00C32FA0"/>
    <w:rsid w:val="00C32FCD"/>
    <w:rsid w:val="00C32FFF"/>
    <w:rsid w:val="00C330A5"/>
    <w:rsid w:val="00C330B5"/>
    <w:rsid w:val="00C33139"/>
    <w:rsid w:val="00C3319B"/>
    <w:rsid w:val="00C3326D"/>
    <w:rsid w:val="00C33281"/>
    <w:rsid w:val="00C33306"/>
    <w:rsid w:val="00C33340"/>
    <w:rsid w:val="00C333C3"/>
    <w:rsid w:val="00C33405"/>
    <w:rsid w:val="00C33438"/>
    <w:rsid w:val="00C3349F"/>
    <w:rsid w:val="00C3351D"/>
    <w:rsid w:val="00C3352B"/>
    <w:rsid w:val="00C3355C"/>
    <w:rsid w:val="00C335A2"/>
    <w:rsid w:val="00C337EB"/>
    <w:rsid w:val="00C3382B"/>
    <w:rsid w:val="00C3391C"/>
    <w:rsid w:val="00C33997"/>
    <w:rsid w:val="00C33B06"/>
    <w:rsid w:val="00C33CA8"/>
    <w:rsid w:val="00C33E83"/>
    <w:rsid w:val="00C33EF3"/>
    <w:rsid w:val="00C3411F"/>
    <w:rsid w:val="00C34156"/>
    <w:rsid w:val="00C34197"/>
    <w:rsid w:val="00C34237"/>
    <w:rsid w:val="00C342EF"/>
    <w:rsid w:val="00C3437D"/>
    <w:rsid w:val="00C34414"/>
    <w:rsid w:val="00C344B1"/>
    <w:rsid w:val="00C344F7"/>
    <w:rsid w:val="00C345E7"/>
    <w:rsid w:val="00C34897"/>
    <w:rsid w:val="00C348AD"/>
    <w:rsid w:val="00C348EA"/>
    <w:rsid w:val="00C34991"/>
    <w:rsid w:val="00C34BAB"/>
    <w:rsid w:val="00C34D00"/>
    <w:rsid w:val="00C34D88"/>
    <w:rsid w:val="00C34E4E"/>
    <w:rsid w:val="00C34E57"/>
    <w:rsid w:val="00C34F23"/>
    <w:rsid w:val="00C3501C"/>
    <w:rsid w:val="00C3501D"/>
    <w:rsid w:val="00C35058"/>
    <w:rsid w:val="00C35150"/>
    <w:rsid w:val="00C3520D"/>
    <w:rsid w:val="00C3529E"/>
    <w:rsid w:val="00C35310"/>
    <w:rsid w:val="00C35397"/>
    <w:rsid w:val="00C354CE"/>
    <w:rsid w:val="00C354DC"/>
    <w:rsid w:val="00C354FB"/>
    <w:rsid w:val="00C35611"/>
    <w:rsid w:val="00C35777"/>
    <w:rsid w:val="00C35897"/>
    <w:rsid w:val="00C358A5"/>
    <w:rsid w:val="00C358D6"/>
    <w:rsid w:val="00C358DD"/>
    <w:rsid w:val="00C359C3"/>
    <w:rsid w:val="00C35A45"/>
    <w:rsid w:val="00C35AB5"/>
    <w:rsid w:val="00C35AFA"/>
    <w:rsid w:val="00C35D85"/>
    <w:rsid w:val="00C35E83"/>
    <w:rsid w:val="00C35EAA"/>
    <w:rsid w:val="00C35EB1"/>
    <w:rsid w:val="00C35EC4"/>
    <w:rsid w:val="00C35F04"/>
    <w:rsid w:val="00C35F25"/>
    <w:rsid w:val="00C35FEC"/>
    <w:rsid w:val="00C3610F"/>
    <w:rsid w:val="00C3612C"/>
    <w:rsid w:val="00C36139"/>
    <w:rsid w:val="00C3637D"/>
    <w:rsid w:val="00C36451"/>
    <w:rsid w:val="00C364BC"/>
    <w:rsid w:val="00C3655F"/>
    <w:rsid w:val="00C365AC"/>
    <w:rsid w:val="00C365B6"/>
    <w:rsid w:val="00C3660B"/>
    <w:rsid w:val="00C36625"/>
    <w:rsid w:val="00C366E8"/>
    <w:rsid w:val="00C366F8"/>
    <w:rsid w:val="00C36ABB"/>
    <w:rsid w:val="00C36B9B"/>
    <w:rsid w:val="00C36C71"/>
    <w:rsid w:val="00C36D17"/>
    <w:rsid w:val="00C36D81"/>
    <w:rsid w:val="00C36DFB"/>
    <w:rsid w:val="00C36FA6"/>
    <w:rsid w:val="00C3703B"/>
    <w:rsid w:val="00C37090"/>
    <w:rsid w:val="00C370EF"/>
    <w:rsid w:val="00C3712D"/>
    <w:rsid w:val="00C37157"/>
    <w:rsid w:val="00C37334"/>
    <w:rsid w:val="00C37399"/>
    <w:rsid w:val="00C3740E"/>
    <w:rsid w:val="00C3741A"/>
    <w:rsid w:val="00C374C7"/>
    <w:rsid w:val="00C374FC"/>
    <w:rsid w:val="00C37531"/>
    <w:rsid w:val="00C37578"/>
    <w:rsid w:val="00C37870"/>
    <w:rsid w:val="00C378FD"/>
    <w:rsid w:val="00C37905"/>
    <w:rsid w:val="00C379C5"/>
    <w:rsid w:val="00C37A3D"/>
    <w:rsid w:val="00C37AF1"/>
    <w:rsid w:val="00C37B06"/>
    <w:rsid w:val="00C37BB3"/>
    <w:rsid w:val="00C37C12"/>
    <w:rsid w:val="00C37CBD"/>
    <w:rsid w:val="00C37DB8"/>
    <w:rsid w:val="00C37DCF"/>
    <w:rsid w:val="00C37E04"/>
    <w:rsid w:val="00C37E6F"/>
    <w:rsid w:val="00C37E7D"/>
    <w:rsid w:val="00C37FFA"/>
    <w:rsid w:val="00C4016D"/>
    <w:rsid w:val="00C40253"/>
    <w:rsid w:val="00C402FB"/>
    <w:rsid w:val="00C40352"/>
    <w:rsid w:val="00C40376"/>
    <w:rsid w:val="00C404E3"/>
    <w:rsid w:val="00C40509"/>
    <w:rsid w:val="00C4061E"/>
    <w:rsid w:val="00C4069A"/>
    <w:rsid w:val="00C40707"/>
    <w:rsid w:val="00C40984"/>
    <w:rsid w:val="00C409B2"/>
    <w:rsid w:val="00C40A20"/>
    <w:rsid w:val="00C40A30"/>
    <w:rsid w:val="00C40AE6"/>
    <w:rsid w:val="00C40B09"/>
    <w:rsid w:val="00C40B0C"/>
    <w:rsid w:val="00C40C2E"/>
    <w:rsid w:val="00C40D34"/>
    <w:rsid w:val="00C40DBA"/>
    <w:rsid w:val="00C40E88"/>
    <w:rsid w:val="00C40FBD"/>
    <w:rsid w:val="00C41000"/>
    <w:rsid w:val="00C41027"/>
    <w:rsid w:val="00C4102F"/>
    <w:rsid w:val="00C41175"/>
    <w:rsid w:val="00C41316"/>
    <w:rsid w:val="00C41543"/>
    <w:rsid w:val="00C41664"/>
    <w:rsid w:val="00C416B4"/>
    <w:rsid w:val="00C416E6"/>
    <w:rsid w:val="00C41704"/>
    <w:rsid w:val="00C4170C"/>
    <w:rsid w:val="00C4178F"/>
    <w:rsid w:val="00C417A1"/>
    <w:rsid w:val="00C417DA"/>
    <w:rsid w:val="00C417E6"/>
    <w:rsid w:val="00C41833"/>
    <w:rsid w:val="00C41859"/>
    <w:rsid w:val="00C41898"/>
    <w:rsid w:val="00C418BB"/>
    <w:rsid w:val="00C418DB"/>
    <w:rsid w:val="00C41933"/>
    <w:rsid w:val="00C41998"/>
    <w:rsid w:val="00C41A42"/>
    <w:rsid w:val="00C41A90"/>
    <w:rsid w:val="00C41BD7"/>
    <w:rsid w:val="00C41C1C"/>
    <w:rsid w:val="00C41CD4"/>
    <w:rsid w:val="00C41EFA"/>
    <w:rsid w:val="00C41F49"/>
    <w:rsid w:val="00C42072"/>
    <w:rsid w:val="00C42194"/>
    <w:rsid w:val="00C422BC"/>
    <w:rsid w:val="00C4231F"/>
    <w:rsid w:val="00C42332"/>
    <w:rsid w:val="00C424FA"/>
    <w:rsid w:val="00C42636"/>
    <w:rsid w:val="00C426B0"/>
    <w:rsid w:val="00C42970"/>
    <w:rsid w:val="00C429F6"/>
    <w:rsid w:val="00C42BB1"/>
    <w:rsid w:val="00C42C95"/>
    <w:rsid w:val="00C42CA0"/>
    <w:rsid w:val="00C42E30"/>
    <w:rsid w:val="00C42EA6"/>
    <w:rsid w:val="00C42F58"/>
    <w:rsid w:val="00C431AB"/>
    <w:rsid w:val="00C43213"/>
    <w:rsid w:val="00C43214"/>
    <w:rsid w:val="00C43224"/>
    <w:rsid w:val="00C43259"/>
    <w:rsid w:val="00C4326E"/>
    <w:rsid w:val="00C433B4"/>
    <w:rsid w:val="00C433F0"/>
    <w:rsid w:val="00C434DD"/>
    <w:rsid w:val="00C4377D"/>
    <w:rsid w:val="00C438A3"/>
    <w:rsid w:val="00C4390E"/>
    <w:rsid w:val="00C43AD3"/>
    <w:rsid w:val="00C43B37"/>
    <w:rsid w:val="00C43C76"/>
    <w:rsid w:val="00C43D2F"/>
    <w:rsid w:val="00C43D9B"/>
    <w:rsid w:val="00C43D9E"/>
    <w:rsid w:val="00C43FED"/>
    <w:rsid w:val="00C44078"/>
    <w:rsid w:val="00C440ED"/>
    <w:rsid w:val="00C44220"/>
    <w:rsid w:val="00C44298"/>
    <w:rsid w:val="00C442B7"/>
    <w:rsid w:val="00C44325"/>
    <w:rsid w:val="00C4436E"/>
    <w:rsid w:val="00C44391"/>
    <w:rsid w:val="00C443A7"/>
    <w:rsid w:val="00C44445"/>
    <w:rsid w:val="00C4444E"/>
    <w:rsid w:val="00C4465D"/>
    <w:rsid w:val="00C4468A"/>
    <w:rsid w:val="00C4476C"/>
    <w:rsid w:val="00C44791"/>
    <w:rsid w:val="00C447E2"/>
    <w:rsid w:val="00C4484A"/>
    <w:rsid w:val="00C4490F"/>
    <w:rsid w:val="00C449D7"/>
    <w:rsid w:val="00C44A3D"/>
    <w:rsid w:val="00C44B08"/>
    <w:rsid w:val="00C44B4E"/>
    <w:rsid w:val="00C44B93"/>
    <w:rsid w:val="00C44D30"/>
    <w:rsid w:val="00C44D9D"/>
    <w:rsid w:val="00C44E13"/>
    <w:rsid w:val="00C44E8A"/>
    <w:rsid w:val="00C44EAB"/>
    <w:rsid w:val="00C44F42"/>
    <w:rsid w:val="00C45035"/>
    <w:rsid w:val="00C45141"/>
    <w:rsid w:val="00C4521C"/>
    <w:rsid w:val="00C45243"/>
    <w:rsid w:val="00C4545A"/>
    <w:rsid w:val="00C4557C"/>
    <w:rsid w:val="00C455AA"/>
    <w:rsid w:val="00C455D7"/>
    <w:rsid w:val="00C4573E"/>
    <w:rsid w:val="00C45948"/>
    <w:rsid w:val="00C459D3"/>
    <w:rsid w:val="00C45A29"/>
    <w:rsid w:val="00C45A5A"/>
    <w:rsid w:val="00C45AC2"/>
    <w:rsid w:val="00C45BA9"/>
    <w:rsid w:val="00C45BB6"/>
    <w:rsid w:val="00C45C2E"/>
    <w:rsid w:val="00C45D29"/>
    <w:rsid w:val="00C45D53"/>
    <w:rsid w:val="00C45E7D"/>
    <w:rsid w:val="00C45F3F"/>
    <w:rsid w:val="00C45F61"/>
    <w:rsid w:val="00C46019"/>
    <w:rsid w:val="00C46039"/>
    <w:rsid w:val="00C4613A"/>
    <w:rsid w:val="00C46252"/>
    <w:rsid w:val="00C4634E"/>
    <w:rsid w:val="00C4638D"/>
    <w:rsid w:val="00C463AD"/>
    <w:rsid w:val="00C46444"/>
    <w:rsid w:val="00C4648B"/>
    <w:rsid w:val="00C4656F"/>
    <w:rsid w:val="00C465C5"/>
    <w:rsid w:val="00C465D8"/>
    <w:rsid w:val="00C46839"/>
    <w:rsid w:val="00C468C9"/>
    <w:rsid w:val="00C468FC"/>
    <w:rsid w:val="00C4698C"/>
    <w:rsid w:val="00C469C1"/>
    <w:rsid w:val="00C46A45"/>
    <w:rsid w:val="00C46B4F"/>
    <w:rsid w:val="00C46B8E"/>
    <w:rsid w:val="00C46BE9"/>
    <w:rsid w:val="00C46BEE"/>
    <w:rsid w:val="00C46D00"/>
    <w:rsid w:val="00C46D5B"/>
    <w:rsid w:val="00C46FDE"/>
    <w:rsid w:val="00C47135"/>
    <w:rsid w:val="00C4714F"/>
    <w:rsid w:val="00C47155"/>
    <w:rsid w:val="00C47396"/>
    <w:rsid w:val="00C47415"/>
    <w:rsid w:val="00C47481"/>
    <w:rsid w:val="00C474D5"/>
    <w:rsid w:val="00C47554"/>
    <w:rsid w:val="00C47581"/>
    <w:rsid w:val="00C476C6"/>
    <w:rsid w:val="00C476F7"/>
    <w:rsid w:val="00C47782"/>
    <w:rsid w:val="00C478F1"/>
    <w:rsid w:val="00C479C8"/>
    <w:rsid w:val="00C47BFE"/>
    <w:rsid w:val="00C47D60"/>
    <w:rsid w:val="00C47DB5"/>
    <w:rsid w:val="00C47EA7"/>
    <w:rsid w:val="00C47F56"/>
    <w:rsid w:val="00C47FC1"/>
    <w:rsid w:val="00C47FCB"/>
    <w:rsid w:val="00C5001E"/>
    <w:rsid w:val="00C50174"/>
    <w:rsid w:val="00C50179"/>
    <w:rsid w:val="00C50200"/>
    <w:rsid w:val="00C502AA"/>
    <w:rsid w:val="00C502ED"/>
    <w:rsid w:val="00C5032C"/>
    <w:rsid w:val="00C5039D"/>
    <w:rsid w:val="00C50434"/>
    <w:rsid w:val="00C504F6"/>
    <w:rsid w:val="00C505D1"/>
    <w:rsid w:val="00C50698"/>
    <w:rsid w:val="00C5069F"/>
    <w:rsid w:val="00C50815"/>
    <w:rsid w:val="00C5085E"/>
    <w:rsid w:val="00C50877"/>
    <w:rsid w:val="00C508C0"/>
    <w:rsid w:val="00C508D7"/>
    <w:rsid w:val="00C509A8"/>
    <w:rsid w:val="00C50AC3"/>
    <w:rsid w:val="00C50DDB"/>
    <w:rsid w:val="00C50E12"/>
    <w:rsid w:val="00C510D6"/>
    <w:rsid w:val="00C510DB"/>
    <w:rsid w:val="00C510F4"/>
    <w:rsid w:val="00C512E6"/>
    <w:rsid w:val="00C51309"/>
    <w:rsid w:val="00C51332"/>
    <w:rsid w:val="00C51392"/>
    <w:rsid w:val="00C51622"/>
    <w:rsid w:val="00C51709"/>
    <w:rsid w:val="00C5170C"/>
    <w:rsid w:val="00C5179E"/>
    <w:rsid w:val="00C5192A"/>
    <w:rsid w:val="00C51C6C"/>
    <w:rsid w:val="00C51D32"/>
    <w:rsid w:val="00C51D9C"/>
    <w:rsid w:val="00C51DDB"/>
    <w:rsid w:val="00C51E1B"/>
    <w:rsid w:val="00C51E86"/>
    <w:rsid w:val="00C51EBF"/>
    <w:rsid w:val="00C51EFA"/>
    <w:rsid w:val="00C52057"/>
    <w:rsid w:val="00C520C5"/>
    <w:rsid w:val="00C520F6"/>
    <w:rsid w:val="00C5214D"/>
    <w:rsid w:val="00C52427"/>
    <w:rsid w:val="00C52539"/>
    <w:rsid w:val="00C5260C"/>
    <w:rsid w:val="00C52695"/>
    <w:rsid w:val="00C5281F"/>
    <w:rsid w:val="00C528C7"/>
    <w:rsid w:val="00C52940"/>
    <w:rsid w:val="00C52A7E"/>
    <w:rsid w:val="00C52B3C"/>
    <w:rsid w:val="00C52BF4"/>
    <w:rsid w:val="00C52C92"/>
    <w:rsid w:val="00C52DB6"/>
    <w:rsid w:val="00C52E33"/>
    <w:rsid w:val="00C52FF3"/>
    <w:rsid w:val="00C53008"/>
    <w:rsid w:val="00C5301B"/>
    <w:rsid w:val="00C5309A"/>
    <w:rsid w:val="00C531B8"/>
    <w:rsid w:val="00C53283"/>
    <w:rsid w:val="00C53300"/>
    <w:rsid w:val="00C53302"/>
    <w:rsid w:val="00C533BF"/>
    <w:rsid w:val="00C533FD"/>
    <w:rsid w:val="00C5342D"/>
    <w:rsid w:val="00C53438"/>
    <w:rsid w:val="00C53462"/>
    <w:rsid w:val="00C53599"/>
    <w:rsid w:val="00C535EA"/>
    <w:rsid w:val="00C536CC"/>
    <w:rsid w:val="00C53768"/>
    <w:rsid w:val="00C53777"/>
    <w:rsid w:val="00C53788"/>
    <w:rsid w:val="00C5386A"/>
    <w:rsid w:val="00C5392F"/>
    <w:rsid w:val="00C539E7"/>
    <w:rsid w:val="00C53A65"/>
    <w:rsid w:val="00C53FFA"/>
    <w:rsid w:val="00C542B5"/>
    <w:rsid w:val="00C544CD"/>
    <w:rsid w:val="00C5459D"/>
    <w:rsid w:val="00C545B8"/>
    <w:rsid w:val="00C54679"/>
    <w:rsid w:val="00C54689"/>
    <w:rsid w:val="00C546E6"/>
    <w:rsid w:val="00C547A9"/>
    <w:rsid w:val="00C54A68"/>
    <w:rsid w:val="00C54B41"/>
    <w:rsid w:val="00C54D93"/>
    <w:rsid w:val="00C54E25"/>
    <w:rsid w:val="00C54F5A"/>
    <w:rsid w:val="00C55008"/>
    <w:rsid w:val="00C55021"/>
    <w:rsid w:val="00C550D1"/>
    <w:rsid w:val="00C550F1"/>
    <w:rsid w:val="00C55177"/>
    <w:rsid w:val="00C551BA"/>
    <w:rsid w:val="00C55214"/>
    <w:rsid w:val="00C55224"/>
    <w:rsid w:val="00C552D1"/>
    <w:rsid w:val="00C55332"/>
    <w:rsid w:val="00C553C0"/>
    <w:rsid w:val="00C5543A"/>
    <w:rsid w:val="00C55502"/>
    <w:rsid w:val="00C55519"/>
    <w:rsid w:val="00C555C7"/>
    <w:rsid w:val="00C55601"/>
    <w:rsid w:val="00C55677"/>
    <w:rsid w:val="00C55709"/>
    <w:rsid w:val="00C5579D"/>
    <w:rsid w:val="00C558C8"/>
    <w:rsid w:val="00C558DA"/>
    <w:rsid w:val="00C55931"/>
    <w:rsid w:val="00C559FB"/>
    <w:rsid w:val="00C55B08"/>
    <w:rsid w:val="00C55B09"/>
    <w:rsid w:val="00C55BAB"/>
    <w:rsid w:val="00C55BAE"/>
    <w:rsid w:val="00C55D7B"/>
    <w:rsid w:val="00C55E90"/>
    <w:rsid w:val="00C55F1A"/>
    <w:rsid w:val="00C55F3D"/>
    <w:rsid w:val="00C55F61"/>
    <w:rsid w:val="00C55FA4"/>
    <w:rsid w:val="00C55FF2"/>
    <w:rsid w:val="00C55FF3"/>
    <w:rsid w:val="00C5605C"/>
    <w:rsid w:val="00C560F3"/>
    <w:rsid w:val="00C5618B"/>
    <w:rsid w:val="00C56260"/>
    <w:rsid w:val="00C565D3"/>
    <w:rsid w:val="00C565E2"/>
    <w:rsid w:val="00C565E5"/>
    <w:rsid w:val="00C56605"/>
    <w:rsid w:val="00C56617"/>
    <w:rsid w:val="00C56628"/>
    <w:rsid w:val="00C566D2"/>
    <w:rsid w:val="00C56705"/>
    <w:rsid w:val="00C567D2"/>
    <w:rsid w:val="00C56829"/>
    <w:rsid w:val="00C568EA"/>
    <w:rsid w:val="00C5694B"/>
    <w:rsid w:val="00C56A7A"/>
    <w:rsid w:val="00C56A93"/>
    <w:rsid w:val="00C56B15"/>
    <w:rsid w:val="00C56B55"/>
    <w:rsid w:val="00C56D17"/>
    <w:rsid w:val="00C56D1C"/>
    <w:rsid w:val="00C56DBC"/>
    <w:rsid w:val="00C56E30"/>
    <w:rsid w:val="00C56E4D"/>
    <w:rsid w:val="00C57020"/>
    <w:rsid w:val="00C572E7"/>
    <w:rsid w:val="00C573B3"/>
    <w:rsid w:val="00C57405"/>
    <w:rsid w:val="00C57412"/>
    <w:rsid w:val="00C57497"/>
    <w:rsid w:val="00C57544"/>
    <w:rsid w:val="00C5761D"/>
    <w:rsid w:val="00C5795C"/>
    <w:rsid w:val="00C57AFB"/>
    <w:rsid w:val="00C57B05"/>
    <w:rsid w:val="00C57C99"/>
    <w:rsid w:val="00C57DAD"/>
    <w:rsid w:val="00C57EB1"/>
    <w:rsid w:val="00C57EFF"/>
    <w:rsid w:val="00C57FAE"/>
    <w:rsid w:val="00C600A4"/>
    <w:rsid w:val="00C600D4"/>
    <w:rsid w:val="00C60168"/>
    <w:rsid w:val="00C601C2"/>
    <w:rsid w:val="00C60419"/>
    <w:rsid w:val="00C6041B"/>
    <w:rsid w:val="00C6058A"/>
    <w:rsid w:val="00C60617"/>
    <w:rsid w:val="00C60664"/>
    <w:rsid w:val="00C60688"/>
    <w:rsid w:val="00C606AC"/>
    <w:rsid w:val="00C607A9"/>
    <w:rsid w:val="00C607BD"/>
    <w:rsid w:val="00C608D2"/>
    <w:rsid w:val="00C60909"/>
    <w:rsid w:val="00C6096E"/>
    <w:rsid w:val="00C60985"/>
    <w:rsid w:val="00C60B2D"/>
    <w:rsid w:val="00C60B62"/>
    <w:rsid w:val="00C60D14"/>
    <w:rsid w:val="00C60EA0"/>
    <w:rsid w:val="00C60EB6"/>
    <w:rsid w:val="00C60F92"/>
    <w:rsid w:val="00C60FB5"/>
    <w:rsid w:val="00C60FC4"/>
    <w:rsid w:val="00C60FD3"/>
    <w:rsid w:val="00C60FF4"/>
    <w:rsid w:val="00C611C7"/>
    <w:rsid w:val="00C612A5"/>
    <w:rsid w:val="00C612C9"/>
    <w:rsid w:val="00C612E8"/>
    <w:rsid w:val="00C613AE"/>
    <w:rsid w:val="00C614A2"/>
    <w:rsid w:val="00C6150B"/>
    <w:rsid w:val="00C616D6"/>
    <w:rsid w:val="00C6175E"/>
    <w:rsid w:val="00C617E9"/>
    <w:rsid w:val="00C61848"/>
    <w:rsid w:val="00C61866"/>
    <w:rsid w:val="00C6186F"/>
    <w:rsid w:val="00C6188C"/>
    <w:rsid w:val="00C61B85"/>
    <w:rsid w:val="00C61BC0"/>
    <w:rsid w:val="00C61C79"/>
    <w:rsid w:val="00C61C9F"/>
    <w:rsid w:val="00C61E07"/>
    <w:rsid w:val="00C61FEA"/>
    <w:rsid w:val="00C62011"/>
    <w:rsid w:val="00C620E9"/>
    <w:rsid w:val="00C62239"/>
    <w:rsid w:val="00C62299"/>
    <w:rsid w:val="00C6234C"/>
    <w:rsid w:val="00C624BF"/>
    <w:rsid w:val="00C62511"/>
    <w:rsid w:val="00C62546"/>
    <w:rsid w:val="00C62576"/>
    <w:rsid w:val="00C626A2"/>
    <w:rsid w:val="00C626DA"/>
    <w:rsid w:val="00C62719"/>
    <w:rsid w:val="00C6271E"/>
    <w:rsid w:val="00C62738"/>
    <w:rsid w:val="00C627A1"/>
    <w:rsid w:val="00C62835"/>
    <w:rsid w:val="00C628C0"/>
    <w:rsid w:val="00C62A57"/>
    <w:rsid w:val="00C62A8C"/>
    <w:rsid w:val="00C62C0F"/>
    <w:rsid w:val="00C62D4F"/>
    <w:rsid w:val="00C62DDD"/>
    <w:rsid w:val="00C62DF9"/>
    <w:rsid w:val="00C62E68"/>
    <w:rsid w:val="00C62E6D"/>
    <w:rsid w:val="00C62EF5"/>
    <w:rsid w:val="00C62F5A"/>
    <w:rsid w:val="00C62FC5"/>
    <w:rsid w:val="00C63010"/>
    <w:rsid w:val="00C6301C"/>
    <w:rsid w:val="00C63060"/>
    <w:rsid w:val="00C630E7"/>
    <w:rsid w:val="00C63338"/>
    <w:rsid w:val="00C63511"/>
    <w:rsid w:val="00C6360E"/>
    <w:rsid w:val="00C63644"/>
    <w:rsid w:val="00C63792"/>
    <w:rsid w:val="00C637EA"/>
    <w:rsid w:val="00C6381C"/>
    <w:rsid w:val="00C6390E"/>
    <w:rsid w:val="00C63943"/>
    <w:rsid w:val="00C639FA"/>
    <w:rsid w:val="00C63A50"/>
    <w:rsid w:val="00C63A9D"/>
    <w:rsid w:val="00C63E8F"/>
    <w:rsid w:val="00C63F8C"/>
    <w:rsid w:val="00C63F90"/>
    <w:rsid w:val="00C6408A"/>
    <w:rsid w:val="00C6408F"/>
    <w:rsid w:val="00C640E9"/>
    <w:rsid w:val="00C6431D"/>
    <w:rsid w:val="00C64380"/>
    <w:rsid w:val="00C644A1"/>
    <w:rsid w:val="00C644BD"/>
    <w:rsid w:val="00C644DE"/>
    <w:rsid w:val="00C645D4"/>
    <w:rsid w:val="00C645EF"/>
    <w:rsid w:val="00C645FE"/>
    <w:rsid w:val="00C64677"/>
    <w:rsid w:val="00C6471F"/>
    <w:rsid w:val="00C64722"/>
    <w:rsid w:val="00C64726"/>
    <w:rsid w:val="00C64749"/>
    <w:rsid w:val="00C6474E"/>
    <w:rsid w:val="00C648F6"/>
    <w:rsid w:val="00C64ACA"/>
    <w:rsid w:val="00C64B0E"/>
    <w:rsid w:val="00C64B52"/>
    <w:rsid w:val="00C64B66"/>
    <w:rsid w:val="00C64C22"/>
    <w:rsid w:val="00C64C74"/>
    <w:rsid w:val="00C64CA9"/>
    <w:rsid w:val="00C64D44"/>
    <w:rsid w:val="00C64DCA"/>
    <w:rsid w:val="00C65028"/>
    <w:rsid w:val="00C650C1"/>
    <w:rsid w:val="00C651FD"/>
    <w:rsid w:val="00C65276"/>
    <w:rsid w:val="00C65399"/>
    <w:rsid w:val="00C653A3"/>
    <w:rsid w:val="00C653A4"/>
    <w:rsid w:val="00C6544C"/>
    <w:rsid w:val="00C65496"/>
    <w:rsid w:val="00C65502"/>
    <w:rsid w:val="00C65535"/>
    <w:rsid w:val="00C655D8"/>
    <w:rsid w:val="00C65683"/>
    <w:rsid w:val="00C65737"/>
    <w:rsid w:val="00C657EF"/>
    <w:rsid w:val="00C65984"/>
    <w:rsid w:val="00C65A08"/>
    <w:rsid w:val="00C65B11"/>
    <w:rsid w:val="00C65B28"/>
    <w:rsid w:val="00C65BF0"/>
    <w:rsid w:val="00C65D39"/>
    <w:rsid w:val="00C65D70"/>
    <w:rsid w:val="00C65DB2"/>
    <w:rsid w:val="00C65E30"/>
    <w:rsid w:val="00C65E46"/>
    <w:rsid w:val="00C65E50"/>
    <w:rsid w:val="00C65E53"/>
    <w:rsid w:val="00C65EA1"/>
    <w:rsid w:val="00C66049"/>
    <w:rsid w:val="00C6607A"/>
    <w:rsid w:val="00C660F0"/>
    <w:rsid w:val="00C66234"/>
    <w:rsid w:val="00C6627E"/>
    <w:rsid w:val="00C66403"/>
    <w:rsid w:val="00C664F4"/>
    <w:rsid w:val="00C66542"/>
    <w:rsid w:val="00C6659E"/>
    <w:rsid w:val="00C665AD"/>
    <w:rsid w:val="00C66699"/>
    <w:rsid w:val="00C666CA"/>
    <w:rsid w:val="00C6674E"/>
    <w:rsid w:val="00C667D4"/>
    <w:rsid w:val="00C667DC"/>
    <w:rsid w:val="00C667F1"/>
    <w:rsid w:val="00C66859"/>
    <w:rsid w:val="00C669E1"/>
    <w:rsid w:val="00C66AD1"/>
    <w:rsid w:val="00C66B43"/>
    <w:rsid w:val="00C66B61"/>
    <w:rsid w:val="00C66C83"/>
    <w:rsid w:val="00C66DEB"/>
    <w:rsid w:val="00C66E5C"/>
    <w:rsid w:val="00C66F14"/>
    <w:rsid w:val="00C66F36"/>
    <w:rsid w:val="00C672DA"/>
    <w:rsid w:val="00C67324"/>
    <w:rsid w:val="00C67366"/>
    <w:rsid w:val="00C67389"/>
    <w:rsid w:val="00C67401"/>
    <w:rsid w:val="00C674BD"/>
    <w:rsid w:val="00C675DD"/>
    <w:rsid w:val="00C67677"/>
    <w:rsid w:val="00C67703"/>
    <w:rsid w:val="00C67716"/>
    <w:rsid w:val="00C678E6"/>
    <w:rsid w:val="00C67900"/>
    <w:rsid w:val="00C67A6E"/>
    <w:rsid w:val="00C67BFB"/>
    <w:rsid w:val="00C67E17"/>
    <w:rsid w:val="00C67EE8"/>
    <w:rsid w:val="00C70000"/>
    <w:rsid w:val="00C70167"/>
    <w:rsid w:val="00C70179"/>
    <w:rsid w:val="00C701A5"/>
    <w:rsid w:val="00C701E0"/>
    <w:rsid w:val="00C70359"/>
    <w:rsid w:val="00C7041B"/>
    <w:rsid w:val="00C704C0"/>
    <w:rsid w:val="00C70569"/>
    <w:rsid w:val="00C705AD"/>
    <w:rsid w:val="00C70614"/>
    <w:rsid w:val="00C7074F"/>
    <w:rsid w:val="00C707A1"/>
    <w:rsid w:val="00C708C0"/>
    <w:rsid w:val="00C70AA2"/>
    <w:rsid w:val="00C70AA8"/>
    <w:rsid w:val="00C70B09"/>
    <w:rsid w:val="00C70B25"/>
    <w:rsid w:val="00C70B71"/>
    <w:rsid w:val="00C70C1F"/>
    <w:rsid w:val="00C70CCE"/>
    <w:rsid w:val="00C70D31"/>
    <w:rsid w:val="00C70EFA"/>
    <w:rsid w:val="00C70FFC"/>
    <w:rsid w:val="00C7106A"/>
    <w:rsid w:val="00C711DB"/>
    <w:rsid w:val="00C71334"/>
    <w:rsid w:val="00C713C0"/>
    <w:rsid w:val="00C71443"/>
    <w:rsid w:val="00C714AE"/>
    <w:rsid w:val="00C715A5"/>
    <w:rsid w:val="00C7167D"/>
    <w:rsid w:val="00C717F2"/>
    <w:rsid w:val="00C71843"/>
    <w:rsid w:val="00C71AB7"/>
    <w:rsid w:val="00C71B4A"/>
    <w:rsid w:val="00C71B81"/>
    <w:rsid w:val="00C71BC0"/>
    <w:rsid w:val="00C71C9A"/>
    <w:rsid w:val="00C71CDC"/>
    <w:rsid w:val="00C71CF3"/>
    <w:rsid w:val="00C71F87"/>
    <w:rsid w:val="00C71FC0"/>
    <w:rsid w:val="00C7203D"/>
    <w:rsid w:val="00C72169"/>
    <w:rsid w:val="00C723A2"/>
    <w:rsid w:val="00C7244F"/>
    <w:rsid w:val="00C7249F"/>
    <w:rsid w:val="00C726A9"/>
    <w:rsid w:val="00C726E9"/>
    <w:rsid w:val="00C7273B"/>
    <w:rsid w:val="00C72843"/>
    <w:rsid w:val="00C728E6"/>
    <w:rsid w:val="00C72A52"/>
    <w:rsid w:val="00C72ADF"/>
    <w:rsid w:val="00C72AE8"/>
    <w:rsid w:val="00C72B00"/>
    <w:rsid w:val="00C72B40"/>
    <w:rsid w:val="00C72BBF"/>
    <w:rsid w:val="00C72BDE"/>
    <w:rsid w:val="00C72C39"/>
    <w:rsid w:val="00C72C42"/>
    <w:rsid w:val="00C72E7C"/>
    <w:rsid w:val="00C72E92"/>
    <w:rsid w:val="00C72E96"/>
    <w:rsid w:val="00C72EDF"/>
    <w:rsid w:val="00C72F9E"/>
    <w:rsid w:val="00C72FB8"/>
    <w:rsid w:val="00C72FEE"/>
    <w:rsid w:val="00C7322B"/>
    <w:rsid w:val="00C7323E"/>
    <w:rsid w:val="00C7334A"/>
    <w:rsid w:val="00C73427"/>
    <w:rsid w:val="00C7344C"/>
    <w:rsid w:val="00C73565"/>
    <w:rsid w:val="00C73587"/>
    <w:rsid w:val="00C73626"/>
    <w:rsid w:val="00C73683"/>
    <w:rsid w:val="00C7383B"/>
    <w:rsid w:val="00C7393F"/>
    <w:rsid w:val="00C73DA0"/>
    <w:rsid w:val="00C73E34"/>
    <w:rsid w:val="00C73E7F"/>
    <w:rsid w:val="00C73E9B"/>
    <w:rsid w:val="00C740DF"/>
    <w:rsid w:val="00C74105"/>
    <w:rsid w:val="00C744C1"/>
    <w:rsid w:val="00C74600"/>
    <w:rsid w:val="00C74623"/>
    <w:rsid w:val="00C74657"/>
    <w:rsid w:val="00C7469D"/>
    <w:rsid w:val="00C746C5"/>
    <w:rsid w:val="00C746F1"/>
    <w:rsid w:val="00C7491F"/>
    <w:rsid w:val="00C7498F"/>
    <w:rsid w:val="00C74A4E"/>
    <w:rsid w:val="00C74A86"/>
    <w:rsid w:val="00C74C20"/>
    <w:rsid w:val="00C74C69"/>
    <w:rsid w:val="00C74C96"/>
    <w:rsid w:val="00C74D11"/>
    <w:rsid w:val="00C74E14"/>
    <w:rsid w:val="00C75021"/>
    <w:rsid w:val="00C75111"/>
    <w:rsid w:val="00C7517E"/>
    <w:rsid w:val="00C7523B"/>
    <w:rsid w:val="00C75340"/>
    <w:rsid w:val="00C75353"/>
    <w:rsid w:val="00C75368"/>
    <w:rsid w:val="00C753D9"/>
    <w:rsid w:val="00C75507"/>
    <w:rsid w:val="00C755AD"/>
    <w:rsid w:val="00C756FE"/>
    <w:rsid w:val="00C7588E"/>
    <w:rsid w:val="00C75912"/>
    <w:rsid w:val="00C7599C"/>
    <w:rsid w:val="00C759A1"/>
    <w:rsid w:val="00C759D0"/>
    <w:rsid w:val="00C75A34"/>
    <w:rsid w:val="00C75AA1"/>
    <w:rsid w:val="00C75B13"/>
    <w:rsid w:val="00C75B1D"/>
    <w:rsid w:val="00C75B6D"/>
    <w:rsid w:val="00C75B9E"/>
    <w:rsid w:val="00C75CD1"/>
    <w:rsid w:val="00C75EAF"/>
    <w:rsid w:val="00C75EF6"/>
    <w:rsid w:val="00C760FF"/>
    <w:rsid w:val="00C762C8"/>
    <w:rsid w:val="00C76343"/>
    <w:rsid w:val="00C7644F"/>
    <w:rsid w:val="00C76469"/>
    <w:rsid w:val="00C7646F"/>
    <w:rsid w:val="00C76496"/>
    <w:rsid w:val="00C764EB"/>
    <w:rsid w:val="00C765E6"/>
    <w:rsid w:val="00C766AC"/>
    <w:rsid w:val="00C76756"/>
    <w:rsid w:val="00C7684C"/>
    <w:rsid w:val="00C7686D"/>
    <w:rsid w:val="00C76947"/>
    <w:rsid w:val="00C769EF"/>
    <w:rsid w:val="00C76B52"/>
    <w:rsid w:val="00C76B81"/>
    <w:rsid w:val="00C76C2F"/>
    <w:rsid w:val="00C76CF9"/>
    <w:rsid w:val="00C76DF5"/>
    <w:rsid w:val="00C76E03"/>
    <w:rsid w:val="00C76E16"/>
    <w:rsid w:val="00C76E6A"/>
    <w:rsid w:val="00C76E79"/>
    <w:rsid w:val="00C76F19"/>
    <w:rsid w:val="00C77080"/>
    <w:rsid w:val="00C770F2"/>
    <w:rsid w:val="00C77147"/>
    <w:rsid w:val="00C7715D"/>
    <w:rsid w:val="00C771C3"/>
    <w:rsid w:val="00C7727C"/>
    <w:rsid w:val="00C77365"/>
    <w:rsid w:val="00C773FA"/>
    <w:rsid w:val="00C77412"/>
    <w:rsid w:val="00C77676"/>
    <w:rsid w:val="00C77686"/>
    <w:rsid w:val="00C777CF"/>
    <w:rsid w:val="00C7783B"/>
    <w:rsid w:val="00C77957"/>
    <w:rsid w:val="00C77970"/>
    <w:rsid w:val="00C77BA2"/>
    <w:rsid w:val="00C77BE2"/>
    <w:rsid w:val="00C77D4B"/>
    <w:rsid w:val="00C77E35"/>
    <w:rsid w:val="00C8001D"/>
    <w:rsid w:val="00C80088"/>
    <w:rsid w:val="00C80171"/>
    <w:rsid w:val="00C802FA"/>
    <w:rsid w:val="00C80335"/>
    <w:rsid w:val="00C803B8"/>
    <w:rsid w:val="00C80439"/>
    <w:rsid w:val="00C8061D"/>
    <w:rsid w:val="00C8080D"/>
    <w:rsid w:val="00C80856"/>
    <w:rsid w:val="00C80947"/>
    <w:rsid w:val="00C80959"/>
    <w:rsid w:val="00C8095E"/>
    <w:rsid w:val="00C80992"/>
    <w:rsid w:val="00C809FC"/>
    <w:rsid w:val="00C80A2F"/>
    <w:rsid w:val="00C80A63"/>
    <w:rsid w:val="00C80B3E"/>
    <w:rsid w:val="00C80B93"/>
    <w:rsid w:val="00C80C76"/>
    <w:rsid w:val="00C80C97"/>
    <w:rsid w:val="00C80CE3"/>
    <w:rsid w:val="00C80D3B"/>
    <w:rsid w:val="00C80E36"/>
    <w:rsid w:val="00C80E48"/>
    <w:rsid w:val="00C80EEF"/>
    <w:rsid w:val="00C80F66"/>
    <w:rsid w:val="00C80FD6"/>
    <w:rsid w:val="00C80FF8"/>
    <w:rsid w:val="00C8107B"/>
    <w:rsid w:val="00C8139F"/>
    <w:rsid w:val="00C81456"/>
    <w:rsid w:val="00C8151C"/>
    <w:rsid w:val="00C816AD"/>
    <w:rsid w:val="00C8171F"/>
    <w:rsid w:val="00C8181B"/>
    <w:rsid w:val="00C8182E"/>
    <w:rsid w:val="00C818AA"/>
    <w:rsid w:val="00C81AA5"/>
    <w:rsid w:val="00C81AF4"/>
    <w:rsid w:val="00C81AFD"/>
    <w:rsid w:val="00C81BB0"/>
    <w:rsid w:val="00C81CC5"/>
    <w:rsid w:val="00C81D49"/>
    <w:rsid w:val="00C81E62"/>
    <w:rsid w:val="00C82057"/>
    <w:rsid w:val="00C821B1"/>
    <w:rsid w:val="00C8224A"/>
    <w:rsid w:val="00C82266"/>
    <w:rsid w:val="00C822BD"/>
    <w:rsid w:val="00C82359"/>
    <w:rsid w:val="00C823D2"/>
    <w:rsid w:val="00C82470"/>
    <w:rsid w:val="00C824D9"/>
    <w:rsid w:val="00C82571"/>
    <w:rsid w:val="00C82589"/>
    <w:rsid w:val="00C825BC"/>
    <w:rsid w:val="00C8269B"/>
    <w:rsid w:val="00C82930"/>
    <w:rsid w:val="00C8294F"/>
    <w:rsid w:val="00C829DD"/>
    <w:rsid w:val="00C82A02"/>
    <w:rsid w:val="00C82A1F"/>
    <w:rsid w:val="00C82A6B"/>
    <w:rsid w:val="00C82ADD"/>
    <w:rsid w:val="00C82B95"/>
    <w:rsid w:val="00C82D53"/>
    <w:rsid w:val="00C82E05"/>
    <w:rsid w:val="00C82F1F"/>
    <w:rsid w:val="00C8317E"/>
    <w:rsid w:val="00C832BB"/>
    <w:rsid w:val="00C832CA"/>
    <w:rsid w:val="00C832CB"/>
    <w:rsid w:val="00C83379"/>
    <w:rsid w:val="00C83472"/>
    <w:rsid w:val="00C83500"/>
    <w:rsid w:val="00C83519"/>
    <w:rsid w:val="00C8376F"/>
    <w:rsid w:val="00C837F5"/>
    <w:rsid w:val="00C83957"/>
    <w:rsid w:val="00C8397C"/>
    <w:rsid w:val="00C83AFA"/>
    <w:rsid w:val="00C83B46"/>
    <w:rsid w:val="00C83EA6"/>
    <w:rsid w:val="00C83F1E"/>
    <w:rsid w:val="00C83FB5"/>
    <w:rsid w:val="00C8403C"/>
    <w:rsid w:val="00C840B8"/>
    <w:rsid w:val="00C840C2"/>
    <w:rsid w:val="00C843D4"/>
    <w:rsid w:val="00C84474"/>
    <w:rsid w:val="00C844D6"/>
    <w:rsid w:val="00C846E2"/>
    <w:rsid w:val="00C846E5"/>
    <w:rsid w:val="00C849DC"/>
    <w:rsid w:val="00C84A55"/>
    <w:rsid w:val="00C84A65"/>
    <w:rsid w:val="00C84B3A"/>
    <w:rsid w:val="00C84B9F"/>
    <w:rsid w:val="00C84BC7"/>
    <w:rsid w:val="00C84CC2"/>
    <w:rsid w:val="00C84D03"/>
    <w:rsid w:val="00C84D54"/>
    <w:rsid w:val="00C84DF5"/>
    <w:rsid w:val="00C84FCB"/>
    <w:rsid w:val="00C84FF1"/>
    <w:rsid w:val="00C85059"/>
    <w:rsid w:val="00C85100"/>
    <w:rsid w:val="00C8514B"/>
    <w:rsid w:val="00C851F3"/>
    <w:rsid w:val="00C8544F"/>
    <w:rsid w:val="00C8552B"/>
    <w:rsid w:val="00C855E0"/>
    <w:rsid w:val="00C85734"/>
    <w:rsid w:val="00C85875"/>
    <w:rsid w:val="00C85901"/>
    <w:rsid w:val="00C85A86"/>
    <w:rsid w:val="00C85B8F"/>
    <w:rsid w:val="00C85CCE"/>
    <w:rsid w:val="00C85D29"/>
    <w:rsid w:val="00C85DEB"/>
    <w:rsid w:val="00C85F99"/>
    <w:rsid w:val="00C85FB8"/>
    <w:rsid w:val="00C85FC8"/>
    <w:rsid w:val="00C85FCF"/>
    <w:rsid w:val="00C85FEB"/>
    <w:rsid w:val="00C86089"/>
    <w:rsid w:val="00C861D7"/>
    <w:rsid w:val="00C86206"/>
    <w:rsid w:val="00C86388"/>
    <w:rsid w:val="00C86394"/>
    <w:rsid w:val="00C863B7"/>
    <w:rsid w:val="00C86550"/>
    <w:rsid w:val="00C8658F"/>
    <w:rsid w:val="00C865AD"/>
    <w:rsid w:val="00C865BB"/>
    <w:rsid w:val="00C866D9"/>
    <w:rsid w:val="00C867D6"/>
    <w:rsid w:val="00C86893"/>
    <w:rsid w:val="00C86B05"/>
    <w:rsid w:val="00C86B3C"/>
    <w:rsid w:val="00C86B4F"/>
    <w:rsid w:val="00C86B84"/>
    <w:rsid w:val="00C86C02"/>
    <w:rsid w:val="00C86D24"/>
    <w:rsid w:val="00C86D4B"/>
    <w:rsid w:val="00C86DF1"/>
    <w:rsid w:val="00C86E96"/>
    <w:rsid w:val="00C86EE1"/>
    <w:rsid w:val="00C8731F"/>
    <w:rsid w:val="00C87421"/>
    <w:rsid w:val="00C87575"/>
    <w:rsid w:val="00C877F4"/>
    <w:rsid w:val="00C878CB"/>
    <w:rsid w:val="00C879E9"/>
    <w:rsid w:val="00C87A48"/>
    <w:rsid w:val="00C87B09"/>
    <w:rsid w:val="00C87B0A"/>
    <w:rsid w:val="00C87B28"/>
    <w:rsid w:val="00C87C8A"/>
    <w:rsid w:val="00C87D03"/>
    <w:rsid w:val="00C87D37"/>
    <w:rsid w:val="00C87EAC"/>
    <w:rsid w:val="00C87EE8"/>
    <w:rsid w:val="00C87F8B"/>
    <w:rsid w:val="00C87FDC"/>
    <w:rsid w:val="00C900A8"/>
    <w:rsid w:val="00C900BF"/>
    <w:rsid w:val="00C90121"/>
    <w:rsid w:val="00C901AD"/>
    <w:rsid w:val="00C901AE"/>
    <w:rsid w:val="00C901EB"/>
    <w:rsid w:val="00C9021A"/>
    <w:rsid w:val="00C902C2"/>
    <w:rsid w:val="00C90456"/>
    <w:rsid w:val="00C90459"/>
    <w:rsid w:val="00C904B9"/>
    <w:rsid w:val="00C90540"/>
    <w:rsid w:val="00C90570"/>
    <w:rsid w:val="00C90596"/>
    <w:rsid w:val="00C90652"/>
    <w:rsid w:val="00C90842"/>
    <w:rsid w:val="00C9091C"/>
    <w:rsid w:val="00C9093E"/>
    <w:rsid w:val="00C909BA"/>
    <w:rsid w:val="00C909D8"/>
    <w:rsid w:val="00C90AE8"/>
    <w:rsid w:val="00C90B28"/>
    <w:rsid w:val="00C90C85"/>
    <w:rsid w:val="00C90D1E"/>
    <w:rsid w:val="00C90DC1"/>
    <w:rsid w:val="00C90E16"/>
    <w:rsid w:val="00C90F0D"/>
    <w:rsid w:val="00C90F30"/>
    <w:rsid w:val="00C90FE7"/>
    <w:rsid w:val="00C913CA"/>
    <w:rsid w:val="00C91409"/>
    <w:rsid w:val="00C91494"/>
    <w:rsid w:val="00C914F1"/>
    <w:rsid w:val="00C91550"/>
    <w:rsid w:val="00C91552"/>
    <w:rsid w:val="00C91569"/>
    <w:rsid w:val="00C9157D"/>
    <w:rsid w:val="00C916A9"/>
    <w:rsid w:val="00C917CB"/>
    <w:rsid w:val="00C91849"/>
    <w:rsid w:val="00C918A4"/>
    <w:rsid w:val="00C91959"/>
    <w:rsid w:val="00C91990"/>
    <w:rsid w:val="00C919D0"/>
    <w:rsid w:val="00C919EB"/>
    <w:rsid w:val="00C91A67"/>
    <w:rsid w:val="00C91BA2"/>
    <w:rsid w:val="00C91C1C"/>
    <w:rsid w:val="00C91C26"/>
    <w:rsid w:val="00C91CFE"/>
    <w:rsid w:val="00C91D39"/>
    <w:rsid w:val="00C91DF9"/>
    <w:rsid w:val="00C91E8C"/>
    <w:rsid w:val="00C91EC5"/>
    <w:rsid w:val="00C91F5E"/>
    <w:rsid w:val="00C91F68"/>
    <w:rsid w:val="00C91F88"/>
    <w:rsid w:val="00C91FD4"/>
    <w:rsid w:val="00C920BD"/>
    <w:rsid w:val="00C9231A"/>
    <w:rsid w:val="00C92449"/>
    <w:rsid w:val="00C924B7"/>
    <w:rsid w:val="00C925F1"/>
    <w:rsid w:val="00C92604"/>
    <w:rsid w:val="00C92626"/>
    <w:rsid w:val="00C9269C"/>
    <w:rsid w:val="00C927AD"/>
    <w:rsid w:val="00C9284F"/>
    <w:rsid w:val="00C92868"/>
    <w:rsid w:val="00C928D3"/>
    <w:rsid w:val="00C92926"/>
    <w:rsid w:val="00C9299C"/>
    <w:rsid w:val="00C92A99"/>
    <w:rsid w:val="00C92B41"/>
    <w:rsid w:val="00C92C32"/>
    <w:rsid w:val="00C92CD0"/>
    <w:rsid w:val="00C92CF8"/>
    <w:rsid w:val="00C92DCC"/>
    <w:rsid w:val="00C92E6B"/>
    <w:rsid w:val="00C92E8C"/>
    <w:rsid w:val="00C92F7D"/>
    <w:rsid w:val="00C93007"/>
    <w:rsid w:val="00C93011"/>
    <w:rsid w:val="00C93040"/>
    <w:rsid w:val="00C931BF"/>
    <w:rsid w:val="00C9329D"/>
    <w:rsid w:val="00C9357A"/>
    <w:rsid w:val="00C93609"/>
    <w:rsid w:val="00C9364C"/>
    <w:rsid w:val="00C93701"/>
    <w:rsid w:val="00C93825"/>
    <w:rsid w:val="00C93954"/>
    <w:rsid w:val="00C93B00"/>
    <w:rsid w:val="00C93CD0"/>
    <w:rsid w:val="00C93D55"/>
    <w:rsid w:val="00C93E72"/>
    <w:rsid w:val="00C93FAB"/>
    <w:rsid w:val="00C94240"/>
    <w:rsid w:val="00C942D6"/>
    <w:rsid w:val="00C942DD"/>
    <w:rsid w:val="00C94366"/>
    <w:rsid w:val="00C943D6"/>
    <w:rsid w:val="00C9452E"/>
    <w:rsid w:val="00C94624"/>
    <w:rsid w:val="00C946B8"/>
    <w:rsid w:val="00C947C7"/>
    <w:rsid w:val="00C949F9"/>
    <w:rsid w:val="00C94A21"/>
    <w:rsid w:val="00C94B93"/>
    <w:rsid w:val="00C94BB7"/>
    <w:rsid w:val="00C94D6A"/>
    <w:rsid w:val="00C94FC8"/>
    <w:rsid w:val="00C9500E"/>
    <w:rsid w:val="00C95254"/>
    <w:rsid w:val="00C954B7"/>
    <w:rsid w:val="00C957E8"/>
    <w:rsid w:val="00C9584D"/>
    <w:rsid w:val="00C95854"/>
    <w:rsid w:val="00C9589D"/>
    <w:rsid w:val="00C95920"/>
    <w:rsid w:val="00C95972"/>
    <w:rsid w:val="00C95A19"/>
    <w:rsid w:val="00C95A70"/>
    <w:rsid w:val="00C95E2F"/>
    <w:rsid w:val="00C95ED9"/>
    <w:rsid w:val="00C95FBA"/>
    <w:rsid w:val="00C96065"/>
    <w:rsid w:val="00C960E5"/>
    <w:rsid w:val="00C961E5"/>
    <w:rsid w:val="00C96295"/>
    <w:rsid w:val="00C962F4"/>
    <w:rsid w:val="00C963B5"/>
    <w:rsid w:val="00C964BD"/>
    <w:rsid w:val="00C964C6"/>
    <w:rsid w:val="00C964DE"/>
    <w:rsid w:val="00C964FB"/>
    <w:rsid w:val="00C96904"/>
    <w:rsid w:val="00C96AD8"/>
    <w:rsid w:val="00C96B30"/>
    <w:rsid w:val="00C96C97"/>
    <w:rsid w:val="00C96D88"/>
    <w:rsid w:val="00C96DDE"/>
    <w:rsid w:val="00C96F55"/>
    <w:rsid w:val="00C97084"/>
    <w:rsid w:val="00C9710F"/>
    <w:rsid w:val="00C97182"/>
    <w:rsid w:val="00C9726E"/>
    <w:rsid w:val="00C972D2"/>
    <w:rsid w:val="00C97398"/>
    <w:rsid w:val="00C9749F"/>
    <w:rsid w:val="00C97537"/>
    <w:rsid w:val="00C9759A"/>
    <w:rsid w:val="00C9760C"/>
    <w:rsid w:val="00C97672"/>
    <w:rsid w:val="00C976B8"/>
    <w:rsid w:val="00C976BA"/>
    <w:rsid w:val="00C97801"/>
    <w:rsid w:val="00C97807"/>
    <w:rsid w:val="00C97BB1"/>
    <w:rsid w:val="00C97CD7"/>
    <w:rsid w:val="00C97DB5"/>
    <w:rsid w:val="00C97E86"/>
    <w:rsid w:val="00CA0180"/>
    <w:rsid w:val="00CA01F9"/>
    <w:rsid w:val="00CA0393"/>
    <w:rsid w:val="00CA043B"/>
    <w:rsid w:val="00CA0499"/>
    <w:rsid w:val="00CA0608"/>
    <w:rsid w:val="00CA064A"/>
    <w:rsid w:val="00CA0757"/>
    <w:rsid w:val="00CA0859"/>
    <w:rsid w:val="00CA086C"/>
    <w:rsid w:val="00CA0903"/>
    <w:rsid w:val="00CA0A78"/>
    <w:rsid w:val="00CA0A9B"/>
    <w:rsid w:val="00CA0ABF"/>
    <w:rsid w:val="00CA0BD9"/>
    <w:rsid w:val="00CA0BFD"/>
    <w:rsid w:val="00CA0D8A"/>
    <w:rsid w:val="00CA0DD7"/>
    <w:rsid w:val="00CA0DDD"/>
    <w:rsid w:val="00CA0E16"/>
    <w:rsid w:val="00CA0E29"/>
    <w:rsid w:val="00CA0ED2"/>
    <w:rsid w:val="00CA1071"/>
    <w:rsid w:val="00CA10CB"/>
    <w:rsid w:val="00CA1198"/>
    <w:rsid w:val="00CA1308"/>
    <w:rsid w:val="00CA1433"/>
    <w:rsid w:val="00CA14A6"/>
    <w:rsid w:val="00CA14AB"/>
    <w:rsid w:val="00CA159A"/>
    <w:rsid w:val="00CA15E2"/>
    <w:rsid w:val="00CA17A7"/>
    <w:rsid w:val="00CA17CA"/>
    <w:rsid w:val="00CA184A"/>
    <w:rsid w:val="00CA190B"/>
    <w:rsid w:val="00CA1956"/>
    <w:rsid w:val="00CA1BA5"/>
    <w:rsid w:val="00CA1BAF"/>
    <w:rsid w:val="00CA1C65"/>
    <w:rsid w:val="00CA1D4C"/>
    <w:rsid w:val="00CA1E8D"/>
    <w:rsid w:val="00CA1F5E"/>
    <w:rsid w:val="00CA1F8F"/>
    <w:rsid w:val="00CA1FAF"/>
    <w:rsid w:val="00CA2013"/>
    <w:rsid w:val="00CA2301"/>
    <w:rsid w:val="00CA2316"/>
    <w:rsid w:val="00CA2333"/>
    <w:rsid w:val="00CA23FF"/>
    <w:rsid w:val="00CA24F7"/>
    <w:rsid w:val="00CA262A"/>
    <w:rsid w:val="00CA2632"/>
    <w:rsid w:val="00CA264C"/>
    <w:rsid w:val="00CA28DE"/>
    <w:rsid w:val="00CA29B9"/>
    <w:rsid w:val="00CA2A07"/>
    <w:rsid w:val="00CA2A1D"/>
    <w:rsid w:val="00CA2A67"/>
    <w:rsid w:val="00CA2D97"/>
    <w:rsid w:val="00CA2FC6"/>
    <w:rsid w:val="00CA3096"/>
    <w:rsid w:val="00CA309B"/>
    <w:rsid w:val="00CA31A6"/>
    <w:rsid w:val="00CA3235"/>
    <w:rsid w:val="00CA32F8"/>
    <w:rsid w:val="00CA332E"/>
    <w:rsid w:val="00CA33E0"/>
    <w:rsid w:val="00CA33EA"/>
    <w:rsid w:val="00CA3467"/>
    <w:rsid w:val="00CA3472"/>
    <w:rsid w:val="00CA3523"/>
    <w:rsid w:val="00CA3597"/>
    <w:rsid w:val="00CA35CC"/>
    <w:rsid w:val="00CA35E0"/>
    <w:rsid w:val="00CA35E6"/>
    <w:rsid w:val="00CA3787"/>
    <w:rsid w:val="00CA3879"/>
    <w:rsid w:val="00CA39EE"/>
    <w:rsid w:val="00CA3B30"/>
    <w:rsid w:val="00CA3B52"/>
    <w:rsid w:val="00CA3B84"/>
    <w:rsid w:val="00CA3B9B"/>
    <w:rsid w:val="00CA3D6E"/>
    <w:rsid w:val="00CA3EB9"/>
    <w:rsid w:val="00CA4071"/>
    <w:rsid w:val="00CA4182"/>
    <w:rsid w:val="00CA419D"/>
    <w:rsid w:val="00CA41AA"/>
    <w:rsid w:val="00CA41E8"/>
    <w:rsid w:val="00CA4384"/>
    <w:rsid w:val="00CA43EA"/>
    <w:rsid w:val="00CA46EA"/>
    <w:rsid w:val="00CA4711"/>
    <w:rsid w:val="00CA4792"/>
    <w:rsid w:val="00CA487E"/>
    <w:rsid w:val="00CA495E"/>
    <w:rsid w:val="00CA49EC"/>
    <w:rsid w:val="00CA4AE3"/>
    <w:rsid w:val="00CA4AFD"/>
    <w:rsid w:val="00CA4B0B"/>
    <w:rsid w:val="00CA4BF7"/>
    <w:rsid w:val="00CA4CC9"/>
    <w:rsid w:val="00CA4DA6"/>
    <w:rsid w:val="00CA4EB6"/>
    <w:rsid w:val="00CA4EC8"/>
    <w:rsid w:val="00CA4FE2"/>
    <w:rsid w:val="00CA504A"/>
    <w:rsid w:val="00CA5061"/>
    <w:rsid w:val="00CA5213"/>
    <w:rsid w:val="00CA5255"/>
    <w:rsid w:val="00CA527A"/>
    <w:rsid w:val="00CA52A8"/>
    <w:rsid w:val="00CA53C4"/>
    <w:rsid w:val="00CA547F"/>
    <w:rsid w:val="00CA553B"/>
    <w:rsid w:val="00CA55D2"/>
    <w:rsid w:val="00CA55F7"/>
    <w:rsid w:val="00CA5616"/>
    <w:rsid w:val="00CA56DA"/>
    <w:rsid w:val="00CA56ED"/>
    <w:rsid w:val="00CA588D"/>
    <w:rsid w:val="00CA5B40"/>
    <w:rsid w:val="00CA5B83"/>
    <w:rsid w:val="00CA5BD4"/>
    <w:rsid w:val="00CA5C1F"/>
    <w:rsid w:val="00CA5D76"/>
    <w:rsid w:val="00CA5DB0"/>
    <w:rsid w:val="00CA5DEE"/>
    <w:rsid w:val="00CA5EB3"/>
    <w:rsid w:val="00CA5ECD"/>
    <w:rsid w:val="00CA5FF4"/>
    <w:rsid w:val="00CA60DF"/>
    <w:rsid w:val="00CA61B5"/>
    <w:rsid w:val="00CA6207"/>
    <w:rsid w:val="00CA62C8"/>
    <w:rsid w:val="00CA6335"/>
    <w:rsid w:val="00CA6364"/>
    <w:rsid w:val="00CA63FC"/>
    <w:rsid w:val="00CA6664"/>
    <w:rsid w:val="00CA6687"/>
    <w:rsid w:val="00CA6862"/>
    <w:rsid w:val="00CA6892"/>
    <w:rsid w:val="00CA689E"/>
    <w:rsid w:val="00CA68D8"/>
    <w:rsid w:val="00CA69B0"/>
    <w:rsid w:val="00CA6AD8"/>
    <w:rsid w:val="00CA6B80"/>
    <w:rsid w:val="00CA6B9E"/>
    <w:rsid w:val="00CA6C07"/>
    <w:rsid w:val="00CA6C82"/>
    <w:rsid w:val="00CA6D1F"/>
    <w:rsid w:val="00CA6D81"/>
    <w:rsid w:val="00CA6F15"/>
    <w:rsid w:val="00CA6FF4"/>
    <w:rsid w:val="00CA7041"/>
    <w:rsid w:val="00CA70FF"/>
    <w:rsid w:val="00CA712F"/>
    <w:rsid w:val="00CA717B"/>
    <w:rsid w:val="00CA7207"/>
    <w:rsid w:val="00CA72B2"/>
    <w:rsid w:val="00CA7301"/>
    <w:rsid w:val="00CA73A8"/>
    <w:rsid w:val="00CA7462"/>
    <w:rsid w:val="00CA751B"/>
    <w:rsid w:val="00CA753F"/>
    <w:rsid w:val="00CA7569"/>
    <w:rsid w:val="00CA7582"/>
    <w:rsid w:val="00CA75E4"/>
    <w:rsid w:val="00CA7709"/>
    <w:rsid w:val="00CA79D5"/>
    <w:rsid w:val="00CA79E7"/>
    <w:rsid w:val="00CA7A14"/>
    <w:rsid w:val="00CA7A67"/>
    <w:rsid w:val="00CA7B23"/>
    <w:rsid w:val="00CA7B2F"/>
    <w:rsid w:val="00CA7BA3"/>
    <w:rsid w:val="00CA7BC7"/>
    <w:rsid w:val="00CA7BD7"/>
    <w:rsid w:val="00CA7C0E"/>
    <w:rsid w:val="00CA7C23"/>
    <w:rsid w:val="00CA7C39"/>
    <w:rsid w:val="00CA7C7F"/>
    <w:rsid w:val="00CA7D29"/>
    <w:rsid w:val="00CA7D33"/>
    <w:rsid w:val="00CA7D6B"/>
    <w:rsid w:val="00CA7F39"/>
    <w:rsid w:val="00CA7F98"/>
    <w:rsid w:val="00CB0007"/>
    <w:rsid w:val="00CB00C8"/>
    <w:rsid w:val="00CB0114"/>
    <w:rsid w:val="00CB014A"/>
    <w:rsid w:val="00CB019F"/>
    <w:rsid w:val="00CB03FB"/>
    <w:rsid w:val="00CB04C1"/>
    <w:rsid w:val="00CB0509"/>
    <w:rsid w:val="00CB05DE"/>
    <w:rsid w:val="00CB05E0"/>
    <w:rsid w:val="00CB05E9"/>
    <w:rsid w:val="00CB060D"/>
    <w:rsid w:val="00CB06EC"/>
    <w:rsid w:val="00CB090B"/>
    <w:rsid w:val="00CB0B50"/>
    <w:rsid w:val="00CB0E2B"/>
    <w:rsid w:val="00CB0EA1"/>
    <w:rsid w:val="00CB0EB4"/>
    <w:rsid w:val="00CB0F85"/>
    <w:rsid w:val="00CB1125"/>
    <w:rsid w:val="00CB115F"/>
    <w:rsid w:val="00CB119F"/>
    <w:rsid w:val="00CB1297"/>
    <w:rsid w:val="00CB12F5"/>
    <w:rsid w:val="00CB13E8"/>
    <w:rsid w:val="00CB1415"/>
    <w:rsid w:val="00CB151A"/>
    <w:rsid w:val="00CB162E"/>
    <w:rsid w:val="00CB168D"/>
    <w:rsid w:val="00CB1695"/>
    <w:rsid w:val="00CB1805"/>
    <w:rsid w:val="00CB18F8"/>
    <w:rsid w:val="00CB1931"/>
    <w:rsid w:val="00CB1A5A"/>
    <w:rsid w:val="00CB1D6E"/>
    <w:rsid w:val="00CB1DC9"/>
    <w:rsid w:val="00CB1DDC"/>
    <w:rsid w:val="00CB1ECA"/>
    <w:rsid w:val="00CB1EE6"/>
    <w:rsid w:val="00CB1F47"/>
    <w:rsid w:val="00CB1F70"/>
    <w:rsid w:val="00CB2147"/>
    <w:rsid w:val="00CB2178"/>
    <w:rsid w:val="00CB222E"/>
    <w:rsid w:val="00CB2325"/>
    <w:rsid w:val="00CB2408"/>
    <w:rsid w:val="00CB248E"/>
    <w:rsid w:val="00CB24C0"/>
    <w:rsid w:val="00CB25ED"/>
    <w:rsid w:val="00CB2748"/>
    <w:rsid w:val="00CB28AD"/>
    <w:rsid w:val="00CB2A0F"/>
    <w:rsid w:val="00CB2B7F"/>
    <w:rsid w:val="00CB2B92"/>
    <w:rsid w:val="00CB2BD3"/>
    <w:rsid w:val="00CB2CE8"/>
    <w:rsid w:val="00CB2DCC"/>
    <w:rsid w:val="00CB2F0E"/>
    <w:rsid w:val="00CB2F6E"/>
    <w:rsid w:val="00CB2F86"/>
    <w:rsid w:val="00CB2FCD"/>
    <w:rsid w:val="00CB2FF3"/>
    <w:rsid w:val="00CB306A"/>
    <w:rsid w:val="00CB3269"/>
    <w:rsid w:val="00CB32A6"/>
    <w:rsid w:val="00CB3394"/>
    <w:rsid w:val="00CB34EF"/>
    <w:rsid w:val="00CB3520"/>
    <w:rsid w:val="00CB3585"/>
    <w:rsid w:val="00CB3680"/>
    <w:rsid w:val="00CB36EF"/>
    <w:rsid w:val="00CB371F"/>
    <w:rsid w:val="00CB3736"/>
    <w:rsid w:val="00CB375A"/>
    <w:rsid w:val="00CB3805"/>
    <w:rsid w:val="00CB390C"/>
    <w:rsid w:val="00CB396C"/>
    <w:rsid w:val="00CB399B"/>
    <w:rsid w:val="00CB3B4E"/>
    <w:rsid w:val="00CB3B62"/>
    <w:rsid w:val="00CB3B66"/>
    <w:rsid w:val="00CB3C09"/>
    <w:rsid w:val="00CB3C18"/>
    <w:rsid w:val="00CB3EFF"/>
    <w:rsid w:val="00CB3FF6"/>
    <w:rsid w:val="00CB407D"/>
    <w:rsid w:val="00CB40A3"/>
    <w:rsid w:val="00CB40E2"/>
    <w:rsid w:val="00CB40EF"/>
    <w:rsid w:val="00CB417E"/>
    <w:rsid w:val="00CB4290"/>
    <w:rsid w:val="00CB4440"/>
    <w:rsid w:val="00CB4465"/>
    <w:rsid w:val="00CB44A7"/>
    <w:rsid w:val="00CB44B1"/>
    <w:rsid w:val="00CB4545"/>
    <w:rsid w:val="00CB4550"/>
    <w:rsid w:val="00CB4851"/>
    <w:rsid w:val="00CB496C"/>
    <w:rsid w:val="00CB49BA"/>
    <w:rsid w:val="00CB4A15"/>
    <w:rsid w:val="00CB4ACE"/>
    <w:rsid w:val="00CB4B35"/>
    <w:rsid w:val="00CB4BA4"/>
    <w:rsid w:val="00CB4BFA"/>
    <w:rsid w:val="00CB4EC7"/>
    <w:rsid w:val="00CB4F98"/>
    <w:rsid w:val="00CB51FA"/>
    <w:rsid w:val="00CB5314"/>
    <w:rsid w:val="00CB53F9"/>
    <w:rsid w:val="00CB5483"/>
    <w:rsid w:val="00CB54F4"/>
    <w:rsid w:val="00CB55B1"/>
    <w:rsid w:val="00CB5626"/>
    <w:rsid w:val="00CB56F7"/>
    <w:rsid w:val="00CB5762"/>
    <w:rsid w:val="00CB579A"/>
    <w:rsid w:val="00CB584A"/>
    <w:rsid w:val="00CB58E0"/>
    <w:rsid w:val="00CB599F"/>
    <w:rsid w:val="00CB5AB4"/>
    <w:rsid w:val="00CB5C1C"/>
    <w:rsid w:val="00CB5C26"/>
    <w:rsid w:val="00CB5C2D"/>
    <w:rsid w:val="00CB5CAE"/>
    <w:rsid w:val="00CB5EC6"/>
    <w:rsid w:val="00CB5F89"/>
    <w:rsid w:val="00CB60FE"/>
    <w:rsid w:val="00CB6114"/>
    <w:rsid w:val="00CB6164"/>
    <w:rsid w:val="00CB6187"/>
    <w:rsid w:val="00CB61D4"/>
    <w:rsid w:val="00CB644C"/>
    <w:rsid w:val="00CB64F0"/>
    <w:rsid w:val="00CB652F"/>
    <w:rsid w:val="00CB6551"/>
    <w:rsid w:val="00CB65FA"/>
    <w:rsid w:val="00CB663D"/>
    <w:rsid w:val="00CB67F9"/>
    <w:rsid w:val="00CB686D"/>
    <w:rsid w:val="00CB68A8"/>
    <w:rsid w:val="00CB68CD"/>
    <w:rsid w:val="00CB68ED"/>
    <w:rsid w:val="00CB6A78"/>
    <w:rsid w:val="00CB6C2B"/>
    <w:rsid w:val="00CB6D2D"/>
    <w:rsid w:val="00CB6E49"/>
    <w:rsid w:val="00CB6E9B"/>
    <w:rsid w:val="00CB6FD7"/>
    <w:rsid w:val="00CB7023"/>
    <w:rsid w:val="00CB703D"/>
    <w:rsid w:val="00CB714E"/>
    <w:rsid w:val="00CB7226"/>
    <w:rsid w:val="00CB72E2"/>
    <w:rsid w:val="00CB7349"/>
    <w:rsid w:val="00CB73E5"/>
    <w:rsid w:val="00CB7446"/>
    <w:rsid w:val="00CB7487"/>
    <w:rsid w:val="00CB74A6"/>
    <w:rsid w:val="00CB74F3"/>
    <w:rsid w:val="00CB769F"/>
    <w:rsid w:val="00CB772E"/>
    <w:rsid w:val="00CB777E"/>
    <w:rsid w:val="00CB77C2"/>
    <w:rsid w:val="00CB785C"/>
    <w:rsid w:val="00CB7A75"/>
    <w:rsid w:val="00CB7CA3"/>
    <w:rsid w:val="00CB7DA7"/>
    <w:rsid w:val="00CB7FB7"/>
    <w:rsid w:val="00CB7FC6"/>
    <w:rsid w:val="00CC011B"/>
    <w:rsid w:val="00CC015B"/>
    <w:rsid w:val="00CC017E"/>
    <w:rsid w:val="00CC01D2"/>
    <w:rsid w:val="00CC028A"/>
    <w:rsid w:val="00CC02B9"/>
    <w:rsid w:val="00CC0340"/>
    <w:rsid w:val="00CC03A0"/>
    <w:rsid w:val="00CC03A7"/>
    <w:rsid w:val="00CC0428"/>
    <w:rsid w:val="00CC06E4"/>
    <w:rsid w:val="00CC0702"/>
    <w:rsid w:val="00CC0707"/>
    <w:rsid w:val="00CC0752"/>
    <w:rsid w:val="00CC078D"/>
    <w:rsid w:val="00CC08BE"/>
    <w:rsid w:val="00CC08E6"/>
    <w:rsid w:val="00CC0AC9"/>
    <w:rsid w:val="00CC0B0E"/>
    <w:rsid w:val="00CC0B78"/>
    <w:rsid w:val="00CC0BD1"/>
    <w:rsid w:val="00CC0CB1"/>
    <w:rsid w:val="00CC0DFB"/>
    <w:rsid w:val="00CC0E03"/>
    <w:rsid w:val="00CC0EE8"/>
    <w:rsid w:val="00CC14F4"/>
    <w:rsid w:val="00CC178D"/>
    <w:rsid w:val="00CC188D"/>
    <w:rsid w:val="00CC1997"/>
    <w:rsid w:val="00CC1998"/>
    <w:rsid w:val="00CC1A3E"/>
    <w:rsid w:val="00CC1B2A"/>
    <w:rsid w:val="00CC1B63"/>
    <w:rsid w:val="00CC1B8F"/>
    <w:rsid w:val="00CC1B95"/>
    <w:rsid w:val="00CC1BD1"/>
    <w:rsid w:val="00CC1C9B"/>
    <w:rsid w:val="00CC1E8D"/>
    <w:rsid w:val="00CC1F10"/>
    <w:rsid w:val="00CC1F6B"/>
    <w:rsid w:val="00CC1FC4"/>
    <w:rsid w:val="00CC208E"/>
    <w:rsid w:val="00CC2105"/>
    <w:rsid w:val="00CC2300"/>
    <w:rsid w:val="00CC253C"/>
    <w:rsid w:val="00CC2582"/>
    <w:rsid w:val="00CC2611"/>
    <w:rsid w:val="00CC261A"/>
    <w:rsid w:val="00CC26E3"/>
    <w:rsid w:val="00CC271E"/>
    <w:rsid w:val="00CC273F"/>
    <w:rsid w:val="00CC27BC"/>
    <w:rsid w:val="00CC27D9"/>
    <w:rsid w:val="00CC2928"/>
    <w:rsid w:val="00CC2930"/>
    <w:rsid w:val="00CC2BCC"/>
    <w:rsid w:val="00CC2EBD"/>
    <w:rsid w:val="00CC2F09"/>
    <w:rsid w:val="00CC307E"/>
    <w:rsid w:val="00CC30C1"/>
    <w:rsid w:val="00CC30C4"/>
    <w:rsid w:val="00CC30CC"/>
    <w:rsid w:val="00CC30FA"/>
    <w:rsid w:val="00CC31AD"/>
    <w:rsid w:val="00CC3202"/>
    <w:rsid w:val="00CC3334"/>
    <w:rsid w:val="00CC33C1"/>
    <w:rsid w:val="00CC33D7"/>
    <w:rsid w:val="00CC33FA"/>
    <w:rsid w:val="00CC347F"/>
    <w:rsid w:val="00CC34F7"/>
    <w:rsid w:val="00CC3751"/>
    <w:rsid w:val="00CC382F"/>
    <w:rsid w:val="00CC3871"/>
    <w:rsid w:val="00CC38A9"/>
    <w:rsid w:val="00CC38F9"/>
    <w:rsid w:val="00CC39AD"/>
    <w:rsid w:val="00CC3B9C"/>
    <w:rsid w:val="00CC3D8B"/>
    <w:rsid w:val="00CC3EF0"/>
    <w:rsid w:val="00CC3F67"/>
    <w:rsid w:val="00CC3F69"/>
    <w:rsid w:val="00CC404B"/>
    <w:rsid w:val="00CC4059"/>
    <w:rsid w:val="00CC4192"/>
    <w:rsid w:val="00CC4199"/>
    <w:rsid w:val="00CC41B1"/>
    <w:rsid w:val="00CC42D5"/>
    <w:rsid w:val="00CC42E7"/>
    <w:rsid w:val="00CC438F"/>
    <w:rsid w:val="00CC4552"/>
    <w:rsid w:val="00CC45DB"/>
    <w:rsid w:val="00CC45EF"/>
    <w:rsid w:val="00CC46CD"/>
    <w:rsid w:val="00CC48AB"/>
    <w:rsid w:val="00CC4962"/>
    <w:rsid w:val="00CC4A80"/>
    <w:rsid w:val="00CC4A8F"/>
    <w:rsid w:val="00CC4B11"/>
    <w:rsid w:val="00CC4BEF"/>
    <w:rsid w:val="00CC4C66"/>
    <w:rsid w:val="00CC4CEF"/>
    <w:rsid w:val="00CC4CF9"/>
    <w:rsid w:val="00CC4E60"/>
    <w:rsid w:val="00CC4F32"/>
    <w:rsid w:val="00CC4F35"/>
    <w:rsid w:val="00CC4F82"/>
    <w:rsid w:val="00CC4FFB"/>
    <w:rsid w:val="00CC5071"/>
    <w:rsid w:val="00CC5099"/>
    <w:rsid w:val="00CC50A3"/>
    <w:rsid w:val="00CC5163"/>
    <w:rsid w:val="00CC51DA"/>
    <w:rsid w:val="00CC5304"/>
    <w:rsid w:val="00CC539A"/>
    <w:rsid w:val="00CC53D4"/>
    <w:rsid w:val="00CC5565"/>
    <w:rsid w:val="00CC55FF"/>
    <w:rsid w:val="00CC56C5"/>
    <w:rsid w:val="00CC5766"/>
    <w:rsid w:val="00CC57AA"/>
    <w:rsid w:val="00CC57BA"/>
    <w:rsid w:val="00CC59EF"/>
    <w:rsid w:val="00CC5A89"/>
    <w:rsid w:val="00CC5B2A"/>
    <w:rsid w:val="00CC5BE3"/>
    <w:rsid w:val="00CC5C8D"/>
    <w:rsid w:val="00CC5CAB"/>
    <w:rsid w:val="00CC5D31"/>
    <w:rsid w:val="00CC5FC7"/>
    <w:rsid w:val="00CC5FDA"/>
    <w:rsid w:val="00CC5FFA"/>
    <w:rsid w:val="00CC6139"/>
    <w:rsid w:val="00CC6259"/>
    <w:rsid w:val="00CC6387"/>
    <w:rsid w:val="00CC6487"/>
    <w:rsid w:val="00CC64FF"/>
    <w:rsid w:val="00CC65AA"/>
    <w:rsid w:val="00CC6601"/>
    <w:rsid w:val="00CC6640"/>
    <w:rsid w:val="00CC667D"/>
    <w:rsid w:val="00CC677D"/>
    <w:rsid w:val="00CC6794"/>
    <w:rsid w:val="00CC6809"/>
    <w:rsid w:val="00CC6A43"/>
    <w:rsid w:val="00CC6A59"/>
    <w:rsid w:val="00CC6A8A"/>
    <w:rsid w:val="00CC6B29"/>
    <w:rsid w:val="00CC6B6F"/>
    <w:rsid w:val="00CC6BCF"/>
    <w:rsid w:val="00CC6D1F"/>
    <w:rsid w:val="00CC6E3B"/>
    <w:rsid w:val="00CC6E66"/>
    <w:rsid w:val="00CC6F9E"/>
    <w:rsid w:val="00CC6FB7"/>
    <w:rsid w:val="00CC700C"/>
    <w:rsid w:val="00CC71E5"/>
    <w:rsid w:val="00CC72D5"/>
    <w:rsid w:val="00CC72FB"/>
    <w:rsid w:val="00CC7312"/>
    <w:rsid w:val="00CC74F6"/>
    <w:rsid w:val="00CC7567"/>
    <w:rsid w:val="00CC75E5"/>
    <w:rsid w:val="00CC7686"/>
    <w:rsid w:val="00CC7689"/>
    <w:rsid w:val="00CC772E"/>
    <w:rsid w:val="00CC775B"/>
    <w:rsid w:val="00CC77F6"/>
    <w:rsid w:val="00CC78A9"/>
    <w:rsid w:val="00CC7910"/>
    <w:rsid w:val="00CC79A0"/>
    <w:rsid w:val="00CC79AD"/>
    <w:rsid w:val="00CC7A18"/>
    <w:rsid w:val="00CC7A33"/>
    <w:rsid w:val="00CC7AFD"/>
    <w:rsid w:val="00CC7BA7"/>
    <w:rsid w:val="00CC7C29"/>
    <w:rsid w:val="00CC7D05"/>
    <w:rsid w:val="00CC7D20"/>
    <w:rsid w:val="00CC7D41"/>
    <w:rsid w:val="00CC7D5E"/>
    <w:rsid w:val="00CC7DCD"/>
    <w:rsid w:val="00CC7E5D"/>
    <w:rsid w:val="00CC7EA8"/>
    <w:rsid w:val="00CC7EC6"/>
    <w:rsid w:val="00CC7F95"/>
    <w:rsid w:val="00CD032B"/>
    <w:rsid w:val="00CD0393"/>
    <w:rsid w:val="00CD04E8"/>
    <w:rsid w:val="00CD05D2"/>
    <w:rsid w:val="00CD0935"/>
    <w:rsid w:val="00CD0963"/>
    <w:rsid w:val="00CD0989"/>
    <w:rsid w:val="00CD0A51"/>
    <w:rsid w:val="00CD0A57"/>
    <w:rsid w:val="00CD0B8C"/>
    <w:rsid w:val="00CD0D65"/>
    <w:rsid w:val="00CD0DD9"/>
    <w:rsid w:val="00CD0F18"/>
    <w:rsid w:val="00CD0FF7"/>
    <w:rsid w:val="00CD106B"/>
    <w:rsid w:val="00CD1124"/>
    <w:rsid w:val="00CD1157"/>
    <w:rsid w:val="00CD1269"/>
    <w:rsid w:val="00CD132C"/>
    <w:rsid w:val="00CD142E"/>
    <w:rsid w:val="00CD1479"/>
    <w:rsid w:val="00CD14B4"/>
    <w:rsid w:val="00CD14CD"/>
    <w:rsid w:val="00CD1629"/>
    <w:rsid w:val="00CD197F"/>
    <w:rsid w:val="00CD1AE3"/>
    <w:rsid w:val="00CD1B0F"/>
    <w:rsid w:val="00CD1B3F"/>
    <w:rsid w:val="00CD1BAB"/>
    <w:rsid w:val="00CD1BC1"/>
    <w:rsid w:val="00CD1D14"/>
    <w:rsid w:val="00CD1DC8"/>
    <w:rsid w:val="00CD1E85"/>
    <w:rsid w:val="00CD1F00"/>
    <w:rsid w:val="00CD1F77"/>
    <w:rsid w:val="00CD1FF3"/>
    <w:rsid w:val="00CD20E9"/>
    <w:rsid w:val="00CD2289"/>
    <w:rsid w:val="00CD22D3"/>
    <w:rsid w:val="00CD2330"/>
    <w:rsid w:val="00CD2340"/>
    <w:rsid w:val="00CD2348"/>
    <w:rsid w:val="00CD26F0"/>
    <w:rsid w:val="00CD26F3"/>
    <w:rsid w:val="00CD2712"/>
    <w:rsid w:val="00CD2764"/>
    <w:rsid w:val="00CD27AD"/>
    <w:rsid w:val="00CD286E"/>
    <w:rsid w:val="00CD2895"/>
    <w:rsid w:val="00CD2915"/>
    <w:rsid w:val="00CD29C2"/>
    <w:rsid w:val="00CD29D0"/>
    <w:rsid w:val="00CD2C3D"/>
    <w:rsid w:val="00CD2C84"/>
    <w:rsid w:val="00CD2DFE"/>
    <w:rsid w:val="00CD2F7D"/>
    <w:rsid w:val="00CD2F8C"/>
    <w:rsid w:val="00CD307C"/>
    <w:rsid w:val="00CD3099"/>
    <w:rsid w:val="00CD30AA"/>
    <w:rsid w:val="00CD3133"/>
    <w:rsid w:val="00CD31E4"/>
    <w:rsid w:val="00CD3274"/>
    <w:rsid w:val="00CD32E6"/>
    <w:rsid w:val="00CD34FA"/>
    <w:rsid w:val="00CD3658"/>
    <w:rsid w:val="00CD369E"/>
    <w:rsid w:val="00CD36F1"/>
    <w:rsid w:val="00CD37A1"/>
    <w:rsid w:val="00CD3BF0"/>
    <w:rsid w:val="00CD3C21"/>
    <w:rsid w:val="00CD3C93"/>
    <w:rsid w:val="00CD3D6F"/>
    <w:rsid w:val="00CD3D83"/>
    <w:rsid w:val="00CD3E14"/>
    <w:rsid w:val="00CD3F1C"/>
    <w:rsid w:val="00CD3FAA"/>
    <w:rsid w:val="00CD3FCF"/>
    <w:rsid w:val="00CD4026"/>
    <w:rsid w:val="00CD41B6"/>
    <w:rsid w:val="00CD4615"/>
    <w:rsid w:val="00CD4672"/>
    <w:rsid w:val="00CD479A"/>
    <w:rsid w:val="00CD4923"/>
    <w:rsid w:val="00CD49D8"/>
    <w:rsid w:val="00CD4A00"/>
    <w:rsid w:val="00CD4AAD"/>
    <w:rsid w:val="00CD4B60"/>
    <w:rsid w:val="00CD4D2E"/>
    <w:rsid w:val="00CD4D6F"/>
    <w:rsid w:val="00CD4FF2"/>
    <w:rsid w:val="00CD5085"/>
    <w:rsid w:val="00CD517F"/>
    <w:rsid w:val="00CD531E"/>
    <w:rsid w:val="00CD5393"/>
    <w:rsid w:val="00CD547C"/>
    <w:rsid w:val="00CD5524"/>
    <w:rsid w:val="00CD555E"/>
    <w:rsid w:val="00CD55A7"/>
    <w:rsid w:val="00CD569C"/>
    <w:rsid w:val="00CD5732"/>
    <w:rsid w:val="00CD57FC"/>
    <w:rsid w:val="00CD5812"/>
    <w:rsid w:val="00CD587B"/>
    <w:rsid w:val="00CD5937"/>
    <w:rsid w:val="00CD596A"/>
    <w:rsid w:val="00CD5A18"/>
    <w:rsid w:val="00CD5A2D"/>
    <w:rsid w:val="00CD5ACF"/>
    <w:rsid w:val="00CD5AFB"/>
    <w:rsid w:val="00CD5BC3"/>
    <w:rsid w:val="00CD5C4A"/>
    <w:rsid w:val="00CD5C90"/>
    <w:rsid w:val="00CD5CCD"/>
    <w:rsid w:val="00CD5E50"/>
    <w:rsid w:val="00CD5E52"/>
    <w:rsid w:val="00CD5E5E"/>
    <w:rsid w:val="00CD5F1B"/>
    <w:rsid w:val="00CD5F36"/>
    <w:rsid w:val="00CD5F42"/>
    <w:rsid w:val="00CD5F90"/>
    <w:rsid w:val="00CD60BF"/>
    <w:rsid w:val="00CD6239"/>
    <w:rsid w:val="00CD630D"/>
    <w:rsid w:val="00CD631B"/>
    <w:rsid w:val="00CD6386"/>
    <w:rsid w:val="00CD6417"/>
    <w:rsid w:val="00CD643B"/>
    <w:rsid w:val="00CD6650"/>
    <w:rsid w:val="00CD66AB"/>
    <w:rsid w:val="00CD6702"/>
    <w:rsid w:val="00CD6732"/>
    <w:rsid w:val="00CD68BC"/>
    <w:rsid w:val="00CD6993"/>
    <w:rsid w:val="00CD69B7"/>
    <w:rsid w:val="00CD6AAB"/>
    <w:rsid w:val="00CD6B87"/>
    <w:rsid w:val="00CD6C7E"/>
    <w:rsid w:val="00CD6D25"/>
    <w:rsid w:val="00CD6EA0"/>
    <w:rsid w:val="00CD6EA6"/>
    <w:rsid w:val="00CD6EA8"/>
    <w:rsid w:val="00CD6FCE"/>
    <w:rsid w:val="00CD6FE1"/>
    <w:rsid w:val="00CD7270"/>
    <w:rsid w:val="00CD7383"/>
    <w:rsid w:val="00CD73DB"/>
    <w:rsid w:val="00CD74C9"/>
    <w:rsid w:val="00CD76A5"/>
    <w:rsid w:val="00CD76DF"/>
    <w:rsid w:val="00CD779B"/>
    <w:rsid w:val="00CD794D"/>
    <w:rsid w:val="00CD7955"/>
    <w:rsid w:val="00CD799C"/>
    <w:rsid w:val="00CD79EB"/>
    <w:rsid w:val="00CD7A93"/>
    <w:rsid w:val="00CD7ABB"/>
    <w:rsid w:val="00CD7C9A"/>
    <w:rsid w:val="00CD7CAD"/>
    <w:rsid w:val="00CD7CF9"/>
    <w:rsid w:val="00CD7D83"/>
    <w:rsid w:val="00CD7EF0"/>
    <w:rsid w:val="00CE006F"/>
    <w:rsid w:val="00CE0081"/>
    <w:rsid w:val="00CE00D1"/>
    <w:rsid w:val="00CE02EF"/>
    <w:rsid w:val="00CE040D"/>
    <w:rsid w:val="00CE04C4"/>
    <w:rsid w:val="00CE0669"/>
    <w:rsid w:val="00CE09CE"/>
    <w:rsid w:val="00CE0A51"/>
    <w:rsid w:val="00CE0B82"/>
    <w:rsid w:val="00CE0D3A"/>
    <w:rsid w:val="00CE0D86"/>
    <w:rsid w:val="00CE0E83"/>
    <w:rsid w:val="00CE0E8F"/>
    <w:rsid w:val="00CE0F68"/>
    <w:rsid w:val="00CE1017"/>
    <w:rsid w:val="00CE108E"/>
    <w:rsid w:val="00CE10BB"/>
    <w:rsid w:val="00CE1100"/>
    <w:rsid w:val="00CE111C"/>
    <w:rsid w:val="00CE1131"/>
    <w:rsid w:val="00CE1143"/>
    <w:rsid w:val="00CE12C7"/>
    <w:rsid w:val="00CE1319"/>
    <w:rsid w:val="00CE1351"/>
    <w:rsid w:val="00CE136F"/>
    <w:rsid w:val="00CE13A6"/>
    <w:rsid w:val="00CE141D"/>
    <w:rsid w:val="00CE147A"/>
    <w:rsid w:val="00CE14A1"/>
    <w:rsid w:val="00CE1528"/>
    <w:rsid w:val="00CE1531"/>
    <w:rsid w:val="00CE1540"/>
    <w:rsid w:val="00CE1589"/>
    <w:rsid w:val="00CE15D8"/>
    <w:rsid w:val="00CE1657"/>
    <w:rsid w:val="00CE16A8"/>
    <w:rsid w:val="00CE16AB"/>
    <w:rsid w:val="00CE1899"/>
    <w:rsid w:val="00CE1A11"/>
    <w:rsid w:val="00CE1AE0"/>
    <w:rsid w:val="00CE1B4C"/>
    <w:rsid w:val="00CE1C3F"/>
    <w:rsid w:val="00CE1C7F"/>
    <w:rsid w:val="00CE1DB8"/>
    <w:rsid w:val="00CE1E2D"/>
    <w:rsid w:val="00CE1F03"/>
    <w:rsid w:val="00CE1F23"/>
    <w:rsid w:val="00CE1F9E"/>
    <w:rsid w:val="00CE2037"/>
    <w:rsid w:val="00CE2038"/>
    <w:rsid w:val="00CE2048"/>
    <w:rsid w:val="00CE205F"/>
    <w:rsid w:val="00CE2094"/>
    <w:rsid w:val="00CE2160"/>
    <w:rsid w:val="00CE218F"/>
    <w:rsid w:val="00CE21CE"/>
    <w:rsid w:val="00CE2249"/>
    <w:rsid w:val="00CE2303"/>
    <w:rsid w:val="00CE23A7"/>
    <w:rsid w:val="00CE240A"/>
    <w:rsid w:val="00CE240B"/>
    <w:rsid w:val="00CE2481"/>
    <w:rsid w:val="00CE24EC"/>
    <w:rsid w:val="00CE262C"/>
    <w:rsid w:val="00CE2645"/>
    <w:rsid w:val="00CE26EE"/>
    <w:rsid w:val="00CE2765"/>
    <w:rsid w:val="00CE28E1"/>
    <w:rsid w:val="00CE2991"/>
    <w:rsid w:val="00CE2A3D"/>
    <w:rsid w:val="00CE2A41"/>
    <w:rsid w:val="00CE2A88"/>
    <w:rsid w:val="00CE2AC4"/>
    <w:rsid w:val="00CE2C4E"/>
    <w:rsid w:val="00CE2C53"/>
    <w:rsid w:val="00CE2C78"/>
    <w:rsid w:val="00CE2D7E"/>
    <w:rsid w:val="00CE2DBB"/>
    <w:rsid w:val="00CE2F8F"/>
    <w:rsid w:val="00CE2F94"/>
    <w:rsid w:val="00CE2FBA"/>
    <w:rsid w:val="00CE2FC3"/>
    <w:rsid w:val="00CE3080"/>
    <w:rsid w:val="00CE3088"/>
    <w:rsid w:val="00CE3118"/>
    <w:rsid w:val="00CE323D"/>
    <w:rsid w:val="00CE328D"/>
    <w:rsid w:val="00CE3365"/>
    <w:rsid w:val="00CE3436"/>
    <w:rsid w:val="00CE344E"/>
    <w:rsid w:val="00CE34A2"/>
    <w:rsid w:val="00CE350B"/>
    <w:rsid w:val="00CE3579"/>
    <w:rsid w:val="00CE36B3"/>
    <w:rsid w:val="00CE3708"/>
    <w:rsid w:val="00CE372D"/>
    <w:rsid w:val="00CE3738"/>
    <w:rsid w:val="00CE38F4"/>
    <w:rsid w:val="00CE395E"/>
    <w:rsid w:val="00CE3977"/>
    <w:rsid w:val="00CE3A1F"/>
    <w:rsid w:val="00CE3AE4"/>
    <w:rsid w:val="00CE3B58"/>
    <w:rsid w:val="00CE3C0D"/>
    <w:rsid w:val="00CE3CB6"/>
    <w:rsid w:val="00CE3DB5"/>
    <w:rsid w:val="00CE3E75"/>
    <w:rsid w:val="00CE4125"/>
    <w:rsid w:val="00CE41E6"/>
    <w:rsid w:val="00CE41F5"/>
    <w:rsid w:val="00CE4201"/>
    <w:rsid w:val="00CE43A0"/>
    <w:rsid w:val="00CE43A1"/>
    <w:rsid w:val="00CE43F6"/>
    <w:rsid w:val="00CE44E4"/>
    <w:rsid w:val="00CE4629"/>
    <w:rsid w:val="00CE46D9"/>
    <w:rsid w:val="00CE4749"/>
    <w:rsid w:val="00CE4996"/>
    <w:rsid w:val="00CE4A7F"/>
    <w:rsid w:val="00CE4AA1"/>
    <w:rsid w:val="00CE4B8F"/>
    <w:rsid w:val="00CE4BD9"/>
    <w:rsid w:val="00CE4C02"/>
    <w:rsid w:val="00CE4CC5"/>
    <w:rsid w:val="00CE4D12"/>
    <w:rsid w:val="00CE4D69"/>
    <w:rsid w:val="00CE4E0F"/>
    <w:rsid w:val="00CE5067"/>
    <w:rsid w:val="00CE50A7"/>
    <w:rsid w:val="00CE50FB"/>
    <w:rsid w:val="00CE5257"/>
    <w:rsid w:val="00CE525C"/>
    <w:rsid w:val="00CE5316"/>
    <w:rsid w:val="00CE54E0"/>
    <w:rsid w:val="00CE5529"/>
    <w:rsid w:val="00CE56BF"/>
    <w:rsid w:val="00CE5832"/>
    <w:rsid w:val="00CE5AD6"/>
    <w:rsid w:val="00CE5B06"/>
    <w:rsid w:val="00CE5B4B"/>
    <w:rsid w:val="00CE5BBD"/>
    <w:rsid w:val="00CE5C55"/>
    <w:rsid w:val="00CE5D3B"/>
    <w:rsid w:val="00CE5DC4"/>
    <w:rsid w:val="00CE5DFD"/>
    <w:rsid w:val="00CE5E4C"/>
    <w:rsid w:val="00CE6087"/>
    <w:rsid w:val="00CE61BF"/>
    <w:rsid w:val="00CE64B6"/>
    <w:rsid w:val="00CE64F1"/>
    <w:rsid w:val="00CE655E"/>
    <w:rsid w:val="00CE65FA"/>
    <w:rsid w:val="00CE662F"/>
    <w:rsid w:val="00CE6688"/>
    <w:rsid w:val="00CE6729"/>
    <w:rsid w:val="00CE67DF"/>
    <w:rsid w:val="00CE6B35"/>
    <w:rsid w:val="00CE6BA9"/>
    <w:rsid w:val="00CE6BC9"/>
    <w:rsid w:val="00CE6C45"/>
    <w:rsid w:val="00CE6C85"/>
    <w:rsid w:val="00CE6DE0"/>
    <w:rsid w:val="00CE6E02"/>
    <w:rsid w:val="00CE6E5A"/>
    <w:rsid w:val="00CE6F69"/>
    <w:rsid w:val="00CE7100"/>
    <w:rsid w:val="00CE7240"/>
    <w:rsid w:val="00CE729F"/>
    <w:rsid w:val="00CE7315"/>
    <w:rsid w:val="00CE7601"/>
    <w:rsid w:val="00CE76A7"/>
    <w:rsid w:val="00CE76CA"/>
    <w:rsid w:val="00CE7743"/>
    <w:rsid w:val="00CE7781"/>
    <w:rsid w:val="00CE778A"/>
    <w:rsid w:val="00CE787F"/>
    <w:rsid w:val="00CE78B7"/>
    <w:rsid w:val="00CE78C4"/>
    <w:rsid w:val="00CE7992"/>
    <w:rsid w:val="00CE79F2"/>
    <w:rsid w:val="00CE7A89"/>
    <w:rsid w:val="00CE7BB6"/>
    <w:rsid w:val="00CE7C97"/>
    <w:rsid w:val="00CE7E1D"/>
    <w:rsid w:val="00CE7E2B"/>
    <w:rsid w:val="00CE7ECA"/>
    <w:rsid w:val="00CE7EE1"/>
    <w:rsid w:val="00CE7F3B"/>
    <w:rsid w:val="00CF0076"/>
    <w:rsid w:val="00CF01F8"/>
    <w:rsid w:val="00CF0254"/>
    <w:rsid w:val="00CF0262"/>
    <w:rsid w:val="00CF0316"/>
    <w:rsid w:val="00CF0511"/>
    <w:rsid w:val="00CF0825"/>
    <w:rsid w:val="00CF08BE"/>
    <w:rsid w:val="00CF0930"/>
    <w:rsid w:val="00CF0943"/>
    <w:rsid w:val="00CF0ADC"/>
    <w:rsid w:val="00CF0CC6"/>
    <w:rsid w:val="00CF0CDA"/>
    <w:rsid w:val="00CF0D44"/>
    <w:rsid w:val="00CF0D5B"/>
    <w:rsid w:val="00CF0D9C"/>
    <w:rsid w:val="00CF0DC4"/>
    <w:rsid w:val="00CF0E2C"/>
    <w:rsid w:val="00CF0E6F"/>
    <w:rsid w:val="00CF0EF2"/>
    <w:rsid w:val="00CF0F55"/>
    <w:rsid w:val="00CF0FAB"/>
    <w:rsid w:val="00CF1119"/>
    <w:rsid w:val="00CF1157"/>
    <w:rsid w:val="00CF14A5"/>
    <w:rsid w:val="00CF1511"/>
    <w:rsid w:val="00CF1747"/>
    <w:rsid w:val="00CF17C6"/>
    <w:rsid w:val="00CF1805"/>
    <w:rsid w:val="00CF194C"/>
    <w:rsid w:val="00CF19E6"/>
    <w:rsid w:val="00CF1ABF"/>
    <w:rsid w:val="00CF1AF1"/>
    <w:rsid w:val="00CF1BA4"/>
    <w:rsid w:val="00CF1BD5"/>
    <w:rsid w:val="00CF1C44"/>
    <w:rsid w:val="00CF1C81"/>
    <w:rsid w:val="00CF1D7C"/>
    <w:rsid w:val="00CF1EF6"/>
    <w:rsid w:val="00CF1F10"/>
    <w:rsid w:val="00CF1F13"/>
    <w:rsid w:val="00CF1F80"/>
    <w:rsid w:val="00CF212C"/>
    <w:rsid w:val="00CF213E"/>
    <w:rsid w:val="00CF2180"/>
    <w:rsid w:val="00CF219A"/>
    <w:rsid w:val="00CF21C3"/>
    <w:rsid w:val="00CF2264"/>
    <w:rsid w:val="00CF232D"/>
    <w:rsid w:val="00CF239C"/>
    <w:rsid w:val="00CF23C8"/>
    <w:rsid w:val="00CF2439"/>
    <w:rsid w:val="00CF244B"/>
    <w:rsid w:val="00CF2754"/>
    <w:rsid w:val="00CF2994"/>
    <w:rsid w:val="00CF29F8"/>
    <w:rsid w:val="00CF2A38"/>
    <w:rsid w:val="00CF2AF3"/>
    <w:rsid w:val="00CF2B16"/>
    <w:rsid w:val="00CF2B27"/>
    <w:rsid w:val="00CF2B83"/>
    <w:rsid w:val="00CF2D5B"/>
    <w:rsid w:val="00CF2E52"/>
    <w:rsid w:val="00CF2F82"/>
    <w:rsid w:val="00CF2FD9"/>
    <w:rsid w:val="00CF32E4"/>
    <w:rsid w:val="00CF33A5"/>
    <w:rsid w:val="00CF3443"/>
    <w:rsid w:val="00CF3467"/>
    <w:rsid w:val="00CF3499"/>
    <w:rsid w:val="00CF353D"/>
    <w:rsid w:val="00CF359A"/>
    <w:rsid w:val="00CF3809"/>
    <w:rsid w:val="00CF3941"/>
    <w:rsid w:val="00CF3944"/>
    <w:rsid w:val="00CF39C2"/>
    <w:rsid w:val="00CF3B8A"/>
    <w:rsid w:val="00CF3C1D"/>
    <w:rsid w:val="00CF3DB9"/>
    <w:rsid w:val="00CF3FF3"/>
    <w:rsid w:val="00CF40E6"/>
    <w:rsid w:val="00CF416D"/>
    <w:rsid w:val="00CF41C8"/>
    <w:rsid w:val="00CF427F"/>
    <w:rsid w:val="00CF4384"/>
    <w:rsid w:val="00CF43DC"/>
    <w:rsid w:val="00CF4465"/>
    <w:rsid w:val="00CF44EC"/>
    <w:rsid w:val="00CF46F4"/>
    <w:rsid w:val="00CF493D"/>
    <w:rsid w:val="00CF4971"/>
    <w:rsid w:val="00CF49E1"/>
    <w:rsid w:val="00CF4A8B"/>
    <w:rsid w:val="00CF4BAA"/>
    <w:rsid w:val="00CF4BFD"/>
    <w:rsid w:val="00CF4D56"/>
    <w:rsid w:val="00CF4D76"/>
    <w:rsid w:val="00CF4E28"/>
    <w:rsid w:val="00CF4FF5"/>
    <w:rsid w:val="00CF4FF8"/>
    <w:rsid w:val="00CF5019"/>
    <w:rsid w:val="00CF50DB"/>
    <w:rsid w:val="00CF5195"/>
    <w:rsid w:val="00CF542F"/>
    <w:rsid w:val="00CF553E"/>
    <w:rsid w:val="00CF56D6"/>
    <w:rsid w:val="00CF57B5"/>
    <w:rsid w:val="00CF57E2"/>
    <w:rsid w:val="00CF5B1A"/>
    <w:rsid w:val="00CF5BEF"/>
    <w:rsid w:val="00CF5C8F"/>
    <w:rsid w:val="00CF5CCA"/>
    <w:rsid w:val="00CF5D09"/>
    <w:rsid w:val="00CF5D34"/>
    <w:rsid w:val="00CF5E0D"/>
    <w:rsid w:val="00CF5E79"/>
    <w:rsid w:val="00CF5F20"/>
    <w:rsid w:val="00CF5F8E"/>
    <w:rsid w:val="00CF61D5"/>
    <w:rsid w:val="00CF6236"/>
    <w:rsid w:val="00CF6296"/>
    <w:rsid w:val="00CF636D"/>
    <w:rsid w:val="00CF6413"/>
    <w:rsid w:val="00CF6457"/>
    <w:rsid w:val="00CF64B4"/>
    <w:rsid w:val="00CF6550"/>
    <w:rsid w:val="00CF65CD"/>
    <w:rsid w:val="00CF65DC"/>
    <w:rsid w:val="00CF66A5"/>
    <w:rsid w:val="00CF68CF"/>
    <w:rsid w:val="00CF68E8"/>
    <w:rsid w:val="00CF690A"/>
    <w:rsid w:val="00CF6914"/>
    <w:rsid w:val="00CF694C"/>
    <w:rsid w:val="00CF69C6"/>
    <w:rsid w:val="00CF6A97"/>
    <w:rsid w:val="00CF6BAC"/>
    <w:rsid w:val="00CF6C79"/>
    <w:rsid w:val="00CF6CC5"/>
    <w:rsid w:val="00CF6DDC"/>
    <w:rsid w:val="00CF6E72"/>
    <w:rsid w:val="00CF6F4B"/>
    <w:rsid w:val="00CF6FA3"/>
    <w:rsid w:val="00CF70AE"/>
    <w:rsid w:val="00CF7113"/>
    <w:rsid w:val="00CF7146"/>
    <w:rsid w:val="00CF725E"/>
    <w:rsid w:val="00CF730C"/>
    <w:rsid w:val="00CF7611"/>
    <w:rsid w:val="00CF7648"/>
    <w:rsid w:val="00CF76E5"/>
    <w:rsid w:val="00CF78C2"/>
    <w:rsid w:val="00CF7A63"/>
    <w:rsid w:val="00CF7B73"/>
    <w:rsid w:val="00CF7C34"/>
    <w:rsid w:val="00CF7CC1"/>
    <w:rsid w:val="00CF7DB3"/>
    <w:rsid w:val="00D0007A"/>
    <w:rsid w:val="00D00132"/>
    <w:rsid w:val="00D00159"/>
    <w:rsid w:val="00D0023F"/>
    <w:rsid w:val="00D00295"/>
    <w:rsid w:val="00D002B9"/>
    <w:rsid w:val="00D00414"/>
    <w:rsid w:val="00D00528"/>
    <w:rsid w:val="00D00738"/>
    <w:rsid w:val="00D008AF"/>
    <w:rsid w:val="00D008C7"/>
    <w:rsid w:val="00D00929"/>
    <w:rsid w:val="00D00A29"/>
    <w:rsid w:val="00D00B7C"/>
    <w:rsid w:val="00D00B91"/>
    <w:rsid w:val="00D00BB3"/>
    <w:rsid w:val="00D00BF3"/>
    <w:rsid w:val="00D00E72"/>
    <w:rsid w:val="00D00E9E"/>
    <w:rsid w:val="00D01104"/>
    <w:rsid w:val="00D01208"/>
    <w:rsid w:val="00D01259"/>
    <w:rsid w:val="00D012E3"/>
    <w:rsid w:val="00D0130A"/>
    <w:rsid w:val="00D0138D"/>
    <w:rsid w:val="00D01490"/>
    <w:rsid w:val="00D014CB"/>
    <w:rsid w:val="00D014ED"/>
    <w:rsid w:val="00D01781"/>
    <w:rsid w:val="00D018AC"/>
    <w:rsid w:val="00D0194C"/>
    <w:rsid w:val="00D0195D"/>
    <w:rsid w:val="00D01E1D"/>
    <w:rsid w:val="00D02136"/>
    <w:rsid w:val="00D02157"/>
    <w:rsid w:val="00D0228D"/>
    <w:rsid w:val="00D0236F"/>
    <w:rsid w:val="00D02435"/>
    <w:rsid w:val="00D025F3"/>
    <w:rsid w:val="00D02653"/>
    <w:rsid w:val="00D026DA"/>
    <w:rsid w:val="00D0272F"/>
    <w:rsid w:val="00D0274B"/>
    <w:rsid w:val="00D027BE"/>
    <w:rsid w:val="00D028B4"/>
    <w:rsid w:val="00D028E9"/>
    <w:rsid w:val="00D0290E"/>
    <w:rsid w:val="00D02984"/>
    <w:rsid w:val="00D02987"/>
    <w:rsid w:val="00D029C6"/>
    <w:rsid w:val="00D02A5B"/>
    <w:rsid w:val="00D02AF9"/>
    <w:rsid w:val="00D02BA8"/>
    <w:rsid w:val="00D02BAA"/>
    <w:rsid w:val="00D02BBC"/>
    <w:rsid w:val="00D02D63"/>
    <w:rsid w:val="00D02DD2"/>
    <w:rsid w:val="00D02E9E"/>
    <w:rsid w:val="00D02F33"/>
    <w:rsid w:val="00D02F9A"/>
    <w:rsid w:val="00D02FEF"/>
    <w:rsid w:val="00D03058"/>
    <w:rsid w:val="00D03181"/>
    <w:rsid w:val="00D03184"/>
    <w:rsid w:val="00D031BE"/>
    <w:rsid w:val="00D032CE"/>
    <w:rsid w:val="00D033A9"/>
    <w:rsid w:val="00D03525"/>
    <w:rsid w:val="00D03552"/>
    <w:rsid w:val="00D035B2"/>
    <w:rsid w:val="00D035F6"/>
    <w:rsid w:val="00D03910"/>
    <w:rsid w:val="00D03999"/>
    <w:rsid w:val="00D03A54"/>
    <w:rsid w:val="00D03B07"/>
    <w:rsid w:val="00D03CE3"/>
    <w:rsid w:val="00D03D69"/>
    <w:rsid w:val="00D03E95"/>
    <w:rsid w:val="00D03F4C"/>
    <w:rsid w:val="00D03FB2"/>
    <w:rsid w:val="00D03FD0"/>
    <w:rsid w:val="00D03FFD"/>
    <w:rsid w:val="00D04000"/>
    <w:rsid w:val="00D040FC"/>
    <w:rsid w:val="00D04169"/>
    <w:rsid w:val="00D04193"/>
    <w:rsid w:val="00D04293"/>
    <w:rsid w:val="00D043B4"/>
    <w:rsid w:val="00D043D1"/>
    <w:rsid w:val="00D0443B"/>
    <w:rsid w:val="00D04484"/>
    <w:rsid w:val="00D044A1"/>
    <w:rsid w:val="00D04993"/>
    <w:rsid w:val="00D04A34"/>
    <w:rsid w:val="00D04AA7"/>
    <w:rsid w:val="00D04AE8"/>
    <w:rsid w:val="00D04BB6"/>
    <w:rsid w:val="00D04BF6"/>
    <w:rsid w:val="00D04C8A"/>
    <w:rsid w:val="00D04C9C"/>
    <w:rsid w:val="00D04E54"/>
    <w:rsid w:val="00D04E5F"/>
    <w:rsid w:val="00D04EC1"/>
    <w:rsid w:val="00D05096"/>
    <w:rsid w:val="00D050CD"/>
    <w:rsid w:val="00D05195"/>
    <w:rsid w:val="00D054B1"/>
    <w:rsid w:val="00D05577"/>
    <w:rsid w:val="00D0568C"/>
    <w:rsid w:val="00D0577A"/>
    <w:rsid w:val="00D05825"/>
    <w:rsid w:val="00D0583A"/>
    <w:rsid w:val="00D058AC"/>
    <w:rsid w:val="00D05989"/>
    <w:rsid w:val="00D05B18"/>
    <w:rsid w:val="00D05BD2"/>
    <w:rsid w:val="00D05C93"/>
    <w:rsid w:val="00D05D10"/>
    <w:rsid w:val="00D05E5E"/>
    <w:rsid w:val="00D05ECF"/>
    <w:rsid w:val="00D05ED7"/>
    <w:rsid w:val="00D05F33"/>
    <w:rsid w:val="00D05FF2"/>
    <w:rsid w:val="00D06113"/>
    <w:rsid w:val="00D0632C"/>
    <w:rsid w:val="00D06402"/>
    <w:rsid w:val="00D06421"/>
    <w:rsid w:val="00D06437"/>
    <w:rsid w:val="00D064A1"/>
    <w:rsid w:val="00D06545"/>
    <w:rsid w:val="00D0662A"/>
    <w:rsid w:val="00D06682"/>
    <w:rsid w:val="00D0669A"/>
    <w:rsid w:val="00D0671C"/>
    <w:rsid w:val="00D0671E"/>
    <w:rsid w:val="00D06767"/>
    <w:rsid w:val="00D067FD"/>
    <w:rsid w:val="00D0683F"/>
    <w:rsid w:val="00D0689A"/>
    <w:rsid w:val="00D06B27"/>
    <w:rsid w:val="00D06C5F"/>
    <w:rsid w:val="00D06CAF"/>
    <w:rsid w:val="00D06CFD"/>
    <w:rsid w:val="00D06DEE"/>
    <w:rsid w:val="00D06E77"/>
    <w:rsid w:val="00D06F76"/>
    <w:rsid w:val="00D06FA8"/>
    <w:rsid w:val="00D07070"/>
    <w:rsid w:val="00D07232"/>
    <w:rsid w:val="00D07272"/>
    <w:rsid w:val="00D07478"/>
    <w:rsid w:val="00D074BF"/>
    <w:rsid w:val="00D075B4"/>
    <w:rsid w:val="00D076B6"/>
    <w:rsid w:val="00D07719"/>
    <w:rsid w:val="00D0785D"/>
    <w:rsid w:val="00D0785E"/>
    <w:rsid w:val="00D0799B"/>
    <w:rsid w:val="00D07BEA"/>
    <w:rsid w:val="00D07C5B"/>
    <w:rsid w:val="00D07D3B"/>
    <w:rsid w:val="00D07E37"/>
    <w:rsid w:val="00D07E3F"/>
    <w:rsid w:val="00D07E9F"/>
    <w:rsid w:val="00D10031"/>
    <w:rsid w:val="00D100A7"/>
    <w:rsid w:val="00D10183"/>
    <w:rsid w:val="00D101EE"/>
    <w:rsid w:val="00D1021E"/>
    <w:rsid w:val="00D1027F"/>
    <w:rsid w:val="00D102D6"/>
    <w:rsid w:val="00D103BF"/>
    <w:rsid w:val="00D1045A"/>
    <w:rsid w:val="00D10562"/>
    <w:rsid w:val="00D1062E"/>
    <w:rsid w:val="00D10867"/>
    <w:rsid w:val="00D10BB9"/>
    <w:rsid w:val="00D10C14"/>
    <w:rsid w:val="00D10C3E"/>
    <w:rsid w:val="00D10C83"/>
    <w:rsid w:val="00D10D0E"/>
    <w:rsid w:val="00D10FC8"/>
    <w:rsid w:val="00D11002"/>
    <w:rsid w:val="00D11114"/>
    <w:rsid w:val="00D11116"/>
    <w:rsid w:val="00D1114A"/>
    <w:rsid w:val="00D1123D"/>
    <w:rsid w:val="00D1145E"/>
    <w:rsid w:val="00D114AA"/>
    <w:rsid w:val="00D11681"/>
    <w:rsid w:val="00D11731"/>
    <w:rsid w:val="00D11742"/>
    <w:rsid w:val="00D11949"/>
    <w:rsid w:val="00D11A64"/>
    <w:rsid w:val="00D11B13"/>
    <w:rsid w:val="00D11BCF"/>
    <w:rsid w:val="00D11C8E"/>
    <w:rsid w:val="00D11CCD"/>
    <w:rsid w:val="00D11E0E"/>
    <w:rsid w:val="00D11E35"/>
    <w:rsid w:val="00D11E55"/>
    <w:rsid w:val="00D11E8F"/>
    <w:rsid w:val="00D11F72"/>
    <w:rsid w:val="00D1225E"/>
    <w:rsid w:val="00D1229E"/>
    <w:rsid w:val="00D122B1"/>
    <w:rsid w:val="00D12347"/>
    <w:rsid w:val="00D124E4"/>
    <w:rsid w:val="00D12584"/>
    <w:rsid w:val="00D1263C"/>
    <w:rsid w:val="00D1278A"/>
    <w:rsid w:val="00D128A6"/>
    <w:rsid w:val="00D12967"/>
    <w:rsid w:val="00D129D3"/>
    <w:rsid w:val="00D12A8E"/>
    <w:rsid w:val="00D12B36"/>
    <w:rsid w:val="00D12BEC"/>
    <w:rsid w:val="00D12E50"/>
    <w:rsid w:val="00D12E82"/>
    <w:rsid w:val="00D12EEA"/>
    <w:rsid w:val="00D13172"/>
    <w:rsid w:val="00D13225"/>
    <w:rsid w:val="00D132B8"/>
    <w:rsid w:val="00D133F4"/>
    <w:rsid w:val="00D13458"/>
    <w:rsid w:val="00D136AA"/>
    <w:rsid w:val="00D1375B"/>
    <w:rsid w:val="00D137AC"/>
    <w:rsid w:val="00D1382C"/>
    <w:rsid w:val="00D13B6F"/>
    <w:rsid w:val="00D13D71"/>
    <w:rsid w:val="00D13DF1"/>
    <w:rsid w:val="00D13F5E"/>
    <w:rsid w:val="00D13F6C"/>
    <w:rsid w:val="00D13F71"/>
    <w:rsid w:val="00D14118"/>
    <w:rsid w:val="00D14141"/>
    <w:rsid w:val="00D141F4"/>
    <w:rsid w:val="00D14284"/>
    <w:rsid w:val="00D147C6"/>
    <w:rsid w:val="00D148E0"/>
    <w:rsid w:val="00D14928"/>
    <w:rsid w:val="00D14950"/>
    <w:rsid w:val="00D14A0B"/>
    <w:rsid w:val="00D14A48"/>
    <w:rsid w:val="00D14A85"/>
    <w:rsid w:val="00D14A97"/>
    <w:rsid w:val="00D14A9B"/>
    <w:rsid w:val="00D14B67"/>
    <w:rsid w:val="00D14BB4"/>
    <w:rsid w:val="00D14BC4"/>
    <w:rsid w:val="00D14CFB"/>
    <w:rsid w:val="00D14D8A"/>
    <w:rsid w:val="00D14DB9"/>
    <w:rsid w:val="00D14DF0"/>
    <w:rsid w:val="00D14F45"/>
    <w:rsid w:val="00D14FE0"/>
    <w:rsid w:val="00D1519C"/>
    <w:rsid w:val="00D151C1"/>
    <w:rsid w:val="00D15207"/>
    <w:rsid w:val="00D152F7"/>
    <w:rsid w:val="00D15328"/>
    <w:rsid w:val="00D15331"/>
    <w:rsid w:val="00D153B3"/>
    <w:rsid w:val="00D15408"/>
    <w:rsid w:val="00D1544C"/>
    <w:rsid w:val="00D154B7"/>
    <w:rsid w:val="00D1557B"/>
    <w:rsid w:val="00D155FF"/>
    <w:rsid w:val="00D1560E"/>
    <w:rsid w:val="00D1562F"/>
    <w:rsid w:val="00D15660"/>
    <w:rsid w:val="00D1573D"/>
    <w:rsid w:val="00D157B1"/>
    <w:rsid w:val="00D1580A"/>
    <w:rsid w:val="00D158DA"/>
    <w:rsid w:val="00D159D0"/>
    <w:rsid w:val="00D15A42"/>
    <w:rsid w:val="00D15B16"/>
    <w:rsid w:val="00D15BA9"/>
    <w:rsid w:val="00D15CC3"/>
    <w:rsid w:val="00D15D28"/>
    <w:rsid w:val="00D15E00"/>
    <w:rsid w:val="00D15E19"/>
    <w:rsid w:val="00D15E6C"/>
    <w:rsid w:val="00D15FA9"/>
    <w:rsid w:val="00D16054"/>
    <w:rsid w:val="00D1610B"/>
    <w:rsid w:val="00D163C2"/>
    <w:rsid w:val="00D16412"/>
    <w:rsid w:val="00D16431"/>
    <w:rsid w:val="00D16481"/>
    <w:rsid w:val="00D164D4"/>
    <w:rsid w:val="00D16633"/>
    <w:rsid w:val="00D166F8"/>
    <w:rsid w:val="00D167DB"/>
    <w:rsid w:val="00D16812"/>
    <w:rsid w:val="00D16869"/>
    <w:rsid w:val="00D16900"/>
    <w:rsid w:val="00D16962"/>
    <w:rsid w:val="00D16973"/>
    <w:rsid w:val="00D169D5"/>
    <w:rsid w:val="00D169F4"/>
    <w:rsid w:val="00D16AAD"/>
    <w:rsid w:val="00D16ACE"/>
    <w:rsid w:val="00D16CFA"/>
    <w:rsid w:val="00D16F1D"/>
    <w:rsid w:val="00D17091"/>
    <w:rsid w:val="00D1711E"/>
    <w:rsid w:val="00D171AD"/>
    <w:rsid w:val="00D17283"/>
    <w:rsid w:val="00D17314"/>
    <w:rsid w:val="00D17343"/>
    <w:rsid w:val="00D17372"/>
    <w:rsid w:val="00D1741C"/>
    <w:rsid w:val="00D17437"/>
    <w:rsid w:val="00D17603"/>
    <w:rsid w:val="00D17604"/>
    <w:rsid w:val="00D176BB"/>
    <w:rsid w:val="00D17A6E"/>
    <w:rsid w:val="00D17B26"/>
    <w:rsid w:val="00D17BC1"/>
    <w:rsid w:val="00D17C5C"/>
    <w:rsid w:val="00D17CB5"/>
    <w:rsid w:val="00D17CC2"/>
    <w:rsid w:val="00D17D60"/>
    <w:rsid w:val="00D17D78"/>
    <w:rsid w:val="00D17DD7"/>
    <w:rsid w:val="00D17E6F"/>
    <w:rsid w:val="00D17EE9"/>
    <w:rsid w:val="00D17FDE"/>
    <w:rsid w:val="00D20132"/>
    <w:rsid w:val="00D20148"/>
    <w:rsid w:val="00D202E2"/>
    <w:rsid w:val="00D20449"/>
    <w:rsid w:val="00D20763"/>
    <w:rsid w:val="00D207A7"/>
    <w:rsid w:val="00D208F4"/>
    <w:rsid w:val="00D20984"/>
    <w:rsid w:val="00D2098A"/>
    <w:rsid w:val="00D20A4B"/>
    <w:rsid w:val="00D20AFD"/>
    <w:rsid w:val="00D20CF3"/>
    <w:rsid w:val="00D20D4B"/>
    <w:rsid w:val="00D20D7B"/>
    <w:rsid w:val="00D20E2A"/>
    <w:rsid w:val="00D20E5B"/>
    <w:rsid w:val="00D20EA7"/>
    <w:rsid w:val="00D21099"/>
    <w:rsid w:val="00D2115E"/>
    <w:rsid w:val="00D211F9"/>
    <w:rsid w:val="00D21270"/>
    <w:rsid w:val="00D213DE"/>
    <w:rsid w:val="00D2140F"/>
    <w:rsid w:val="00D21600"/>
    <w:rsid w:val="00D217AD"/>
    <w:rsid w:val="00D21801"/>
    <w:rsid w:val="00D21831"/>
    <w:rsid w:val="00D2198C"/>
    <w:rsid w:val="00D219E9"/>
    <w:rsid w:val="00D21A30"/>
    <w:rsid w:val="00D21B69"/>
    <w:rsid w:val="00D21BE9"/>
    <w:rsid w:val="00D21C70"/>
    <w:rsid w:val="00D21CB5"/>
    <w:rsid w:val="00D21D02"/>
    <w:rsid w:val="00D21E74"/>
    <w:rsid w:val="00D21E9A"/>
    <w:rsid w:val="00D21EE0"/>
    <w:rsid w:val="00D21F4D"/>
    <w:rsid w:val="00D21FC4"/>
    <w:rsid w:val="00D21FE6"/>
    <w:rsid w:val="00D22045"/>
    <w:rsid w:val="00D22067"/>
    <w:rsid w:val="00D22367"/>
    <w:rsid w:val="00D22432"/>
    <w:rsid w:val="00D22471"/>
    <w:rsid w:val="00D2251A"/>
    <w:rsid w:val="00D22526"/>
    <w:rsid w:val="00D225B1"/>
    <w:rsid w:val="00D225B4"/>
    <w:rsid w:val="00D2261A"/>
    <w:rsid w:val="00D22635"/>
    <w:rsid w:val="00D2264B"/>
    <w:rsid w:val="00D226DC"/>
    <w:rsid w:val="00D226ED"/>
    <w:rsid w:val="00D22849"/>
    <w:rsid w:val="00D22881"/>
    <w:rsid w:val="00D2288D"/>
    <w:rsid w:val="00D2288F"/>
    <w:rsid w:val="00D22A30"/>
    <w:rsid w:val="00D22C8A"/>
    <w:rsid w:val="00D22D25"/>
    <w:rsid w:val="00D22DAC"/>
    <w:rsid w:val="00D22ECF"/>
    <w:rsid w:val="00D22FE8"/>
    <w:rsid w:val="00D22FEF"/>
    <w:rsid w:val="00D23076"/>
    <w:rsid w:val="00D230DA"/>
    <w:rsid w:val="00D23228"/>
    <w:rsid w:val="00D2322F"/>
    <w:rsid w:val="00D23357"/>
    <w:rsid w:val="00D233F1"/>
    <w:rsid w:val="00D23404"/>
    <w:rsid w:val="00D23495"/>
    <w:rsid w:val="00D2349D"/>
    <w:rsid w:val="00D234DC"/>
    <w:rsid w:val="00D234E1"/>
    <w:rsid w:val="00D236F0"/>
    <w:rsid w:val="00D23766"/>
    <w:rsid w:val="00D23774"/>
    <w:rsid w:val="00D237DD"/>
    <w:rsid w:val="00D23811"/>
    <w:rsid w:val="00D23812"/>
    <w:rsid w:val="00D23981"/>
    <w:rsid w:val="00D23AC2"/>
    <w:rsid w:val="00D23C15"/>
    <w:rsid w:val="00D23C59"/>
    <w:rsid w:val="00D23C71"/>
    <w:rsid w:val="00D23CDE"/>
    <w:rsid w:val="00D23D24"/>
    <w:rsid w:val="00D23E03"/>
    <w:rsid w:val="00D23E47"/>
    <w:rsid w:val="00D23E92"/>
    <w:rsid w:val="00D23F4B"/>
    <w:rsid w:val="00D24077"/>
    <w:rsid w:val="00D2441D"/>
    <w:rsid w:val="00D24524"/>
    <w:rsid w:val="00D24559"/>
    <w:rsid w:val="00D2461C"/>
    <w:rsid w:val="00D246B1"/>
    <w:rsid w:val="00D247DE"/>
    <w:rsid w:val="00D2485B"/>
    <w:rsid w:val="00D2498C"/>
    <w:rsid w:val="00D24AAF"/>
    <w:rsid w:val="00D24B07"/>
    <w:rsid w:val="00D24C5E"/>
    <w:rsid w:val="00D24CBE"/>
    <w:rsid w:val="00D24CC6"/>
    <w:rsid w:val="00D24D77"/>
    <w:rsid w:val="00D24E72"/>
    <w:rsid w:val="00D24F04"/>
    <w:rsid w:val="00D24FFF"/>
    <w:rsid w:val="00D25013"/>
    <w:rsid w:val="00D25111"/>
    <w:rsid w:val="00D2513F"/>
    <w:rsid w:val="00D251A3"/>
    <w:rsid w:val="00D2527A"/>
    <w:rsid w:val="00D255DC"/>
    <w:rsid w:val="00D25723"/>
    <w:rsid w:val="00D257A1"/>
    <w:rsid w:val="00D25827"/>
    <w:rsid w:val="00D258DE"/>
    <w:rsid w:val="00D25917"/>
    <w:rsid w:val="00D25A5B"/>
    <w:rsid w:val="00D25AC7"/>
    <w:rsid w:val="00D25ADA"/>
    <w:rsid w:val="00D25CBA"/>
    <w:rsid w:val="00D25CEE"/>
    <w:rsid w:val="00D25D7A"/>
    <w:rsid w:val="00D25DBD"/>
    <w:rsid w:val="00D25E03"/>
    <w:rsid w:val="00D25EB7"/>
    <w:rsid w:val="00D26167"/>
    <w:rsid w:val="00D26188"/>
    <w:rsid w:val="00D261EE"/>
    <w:rsid w:val="00D26353"/>
    <w:rsid w:val="00D26393"/>
    <w:rsid w:val="00D263B6"/>
    <w:rsid w:val="00D2643E"/>
    <w:rsid w:val="00D264B3"/>
    <w:rsid w:val="00D26595"/>
    <w:rsid w:val="00D26627"/>
    <w:rsid w:val="00D26754"/>
    <w:rsid w:val="00D2680D"/>
    <w:rsid w:val="00D2683D"/>
    <w:rsid w:val="00D26849"/>
    <w:rsid w:val="00D2688C"/>
    <w:rsid w:val="00D26A14"/>
    <w:rsid w:val="00D26A32"/>
    <w:rsid w:val="00D26A7C"/>
    <w:rsid w:val="00D26A87"/>
    <w:rsid w:val="00D26CAD"/>
    <w:rsid w:val="00D26CD7"/>
    <w:rsid w:val="00D26CEF"/>
    <w:rsid w:val="00D26D67"/>
    <w:rsid w:val="00D26E61"/>
    <w:rsid w:val="00D26E80"/>
    <w:rsid w:val="00D26FC3"/>
    <w:rsid w:val="00D2701B"/>
    <w:rsid w:val="00D27071"/>
    <w:rsid w:val="00D27119"/>
    <w:rsid w:val="00D2713D"/>
    <w:rsid w:val="00D271F1"/>
    <w:rsid w:val="00D2730B"/>
    <w:rsid w:val="00D27486"/>
    <w:rsid w:val="00D27623"/>
    <w:rsid w:val="00D27679"/>
    <w:rsid w:val="00D27683"/>
    <w:rsid w:val="00D27751"/>
    <w:rsid w:val="00D27897"/>
    <w:rsid w:val="00D278FB"/>
    <w:rsid w:val="00D27A03"/>
    <w:rsid w:val="00D27A1E"/>
    <w:rsid w:val="00D27A55"/>
    <w:rsid w:val="00D27A62"/>
    <w:rsid w:val="00D27E01"/>
    <w:rsid w:val="00D27FD4"/>
    <w:rsid w:val="00D27FE6"/>
    <w:rsid w:val="00D30090"/>
    <w:rsid w:val="00D300C5"/>
    <w:rsid w:val="00D300FF"/>
    <w:rsid w:val="00D30169"/>
    <w:rsid w:val="00D30218"/>
    <w:rsid w:val="00D3021F"/>
    <w:rsid w:val="00D302D8"/>
    <w:rsid w:val="00D3031E"/>
    <w:rsid w:val="00D3034B"/>
    <w:rsid w:val="00D3041C"/>
    <w:rsid w:val="00D304E1"/>
    <w:rsid w:val="00D30556"/>
    <w:rsid w:val="00D3057A"/>
    <w:rsid w:val="00D30594"/>
    <w:rsid w:val="00D306EF"/>
    <w:rsid w:val="00D306FF"/>
    <w:rsid w:val="00D307F6"/>
    <w:rsid w:val="00D30810"/>
    <w:rsid w:val="00D3083B"/>
    <w:rsid w:val="00D3097D"/>
    <w:rsid w:val="00D309BB"/>
    <w:rsid w:val="00D30AAE"/>
    <w:rsid w:val="00D30B1C"/>
    <w:rsid w:val="00D30BE9"/>
    <w:rsid w:val="00D30C24"/>
    <w:rsid w:val="00D30C50"/>
    <w:rsid w:val="00D30EAB"/>
    <w:rsid w:val="00D30F7C"/>
    <w:rsid w:val="00D31025"/>
    <w:rsid w:val="00D31031"/>
    <w:rsid w:val="00D31276"/>
    <w:rsid w:val="00D312AE"/>
    <w:rsid w:val="00D312E7"/>
    <w:rsid w:val="00D31313"/>
    <w:rsid w:val="00D3145A"/>
    <w:rsid w:val="00D314BF"/>
    <w:rsid w:val="00D31589"/>
    <w:rsid w:val="00D316A0"/>
    <w:rsid w:val="00D316AB"/>
    <w:rsid w:val="00D316E1"/>
    <w:rsid w:val="00D3180E"/>
    <w:rsid w:val="00D3187F"/>
    <w:rsid w:val="00D318AC"/>
    <w:rsid w:val="00D31966"/>
    <w:rsid w:val="00D31A08"/>
    <w:rsid w:val="00D31B1F"/>
    <w:rsid w:val="00D31B7D"/>
    <w:rsid w:val="00D31E6F"/>
    <w:rsid w:val="00D31EB0"/>
    <w:rsid w:val="00D31ED4"/>
    <w:rsid w:val="00D31F6D"/>
    <w:rsid w:val="00D3208D"/>
    <w:rsid w:val="00D32358"/>
    <w:rsid w:val="00D32373"/>
    <w:rsid w:val="00D323FD"/>
    <w:rsid w:val="00D32431"/>
    <w:rsid w:val="00D32653"/>
    <w:rsid w:val="00D32745"/>
    <w:rsid w:val="00D328FA"/>
    <w:rsid w:val="00D32ABA"/>
    <w:rsid w:val="00D32BA2"/>
    <w:rsid w:val="00D3304A"/>
    <w:rsid w:val="00D330EF"/>
    <w:rsid w:val="00D330F3"/>
    <w:rsid w:val="00D331BA"/>
    <w:rsid w:val="00D3323C"/>
    <w:rsid w:val="00D332DA"/>
    <w:rsid w:val="00D334C5"/>
    <w:rsid w:val="00D3355C"/>
    <w:rsid w:val="00D335E8"/>
    <w:rsid w:val="00D33663"/>
    <w:rsid w:val="00D3366E"/>
    <w:rsid w:val="00D33BA0"/>
    <w:rsid w:val="00D33C83"/>
    <w:rsid w:val="00D33CF2"/>
    <w:rsid w:val="00D33D63"/>
    <w:rsid w:val="00D33D86"/>
    <w:rsid w:val="00D33DBB"/>
    <w:rsid w:val="00D33E25"/>
    <w:rsid w:val="00D33EFC"/>
    <w:rsid w:val="00D33F3C"/>
    <w:rsid w:val="00D3407C"/>
    <w:rsid w:val="00D34165"/>
    <w:rsid w:val="00D34254"/>
    <w:rsid w:val="00D34297"/>
    <w:rsid w:val="00D3429C"/>
    <w:rsid w:val="00D34309"/>
    <w:rsid w:val="00D343B5"/>
    <w:rsid w:val="00D34468"/>
    <w:rsid w:val="00D344A3"/>
    <w:rsid w:val="00D345EA"/>
    <w:rsid w:val="00D3461B"/>
    <w:rsid w:val="00D34727"/>
    <w:rsid w:val="00D34895"/>
    <w:rsid w:val="00D3490A"/>
    <w:rsid w:val="00D3495C"/>
    <w:rsid w:val="00D3496C"/>
    <w:rsid w:val="00D349BA"/>
    <w:rsid w:val="00D349CA"/>
    <w:rsid w:val="00D349D3"/>
    <w:rsid w:val="00D34B38"/>
    <w:rsid w:val="00D34B3F"/>
    <w:rsid w:val="00D34B5F"/>
    <w:rsid w:val="00D34B74"/>
    <w:rsid w:val="00D34BB4"/>
    <w:rsid w:val="00D34D5A"/>
    <w:rsid w:val="00D34DBA"/>
    <w:rsid w:val="00D34EC1"/>
    <w:rsid w:val="00D34F39"/>
    <w:rsid w:val="00D34FB7"/>
    <w:rsid w:val="00D350D9"/>
    <w:rsid w:val="00D35140"/>
    <w:rsid w:val="00D351C2"/>
    <w:rsid w:val="00D351C4"/>
    <w:rsid w:val="00D353D7"/>
    <w:rsid w:val="00D35400"/>
    <w:rsid w:val="00D35415"/>
    <w:rsid w:val="00D35475"/>
    <w:rsid w:val="00D354A3"/>
    <w:rsid w:val="00D354D6"/>
    <w:rsid w:val="00D3553A"/>
    <w:rsid w:val="00D3554D"/>
    <w:rsid w:val="00D355C3"/>
    <w:rsid w:val="00D35666"/>
    <w:rsid w:val="00D356D1"/>
    <w:rsid w:val="00D3578D"/>
    <w:rsid w:val="00D357F6"/>
    <w:rsid w:val="00D3590D"/>
    <w:rsid w:val="00D3595D"/>
    <w:rsid w:val="00D359C4"/>
    <w:rsid w:val="00D359F1"/>
    <w:rsid w:val="00D35A60"/>
    <w:rsid w:val="00D35B29"/>
    <w:rsid w:val="00D35B83"/>
    <w:rsid w:val="00D35BE9"/>
    <w:rsid w:val="00D35CBF"/>
    <w:rsid w:val="00D35CFC"/>
    <w:rsid w:val="00D35D5A"/>
    <w:rsid w:val="00D35E01"/>
    <w:rsid w:val="00D35E60"/>
    <w:rsid w:val="00D35F3F"/>
    <w:rsid w:val="00D3601A"/>
    <w:rsid w:val="00D36072"/>
    <w:rsid w:val="00D360B2"/>
    <w:rsid w:val="00D360C7"/>
    <w:rsid w:val="00D3627B"/>
    <w:rsid w:val="00D36320"/>
    <w:rsid w:val="00D363DF"/>
    <w:rsid w:val="00D364FF"/>
    <w:rsid w:val="00D36560"/>
    <w:rsid w:val="00D3668E"/>
    <w:rsid w:val="00D3670C"/>
    <w:rsid w:val="00D36738"/>
    <w:rsid w:val="00D3683B"/>
    <w:rsid w:val="00D368BF"/>
    <w:rsid w:val="00D3697A"/>
    <w:rsid w:val="00D36B29"/>
    <w:rsid w:val="00D36B7B"/>
    <w:rsid w:val="00D36C8D"/>
    <w:rsid w:val="00D36CA6"/>
    <w:rsid w:val="00D36CD6"/>
    <w:rsid w:val="00D36DC0"/>
    <w:rsid w:val="00D36E9F"/>
    <w:rsid w:val="00D36F0E"/>
    <w:rsid w:val="00D36FA5"/>
    <w:rsid w:val="00D37086"/>
    <w:rsid w:val="00D370BD"/>
    <w:rsid w:val="00D370DB"/>
    <w:rsid w:val="00D37184"/>
    <w:rsid w:val="00D37202"/>
    <w:rsid w:val="00D375F4"/>
    <w:rsid w:val="00D378DB"/>
    <w:rsid w:val="00D3794C"/>
    <w:rsid w:val="00D379F4"/>
    <w:rsid w:val="00D37A0E"/>
    <w:rsid w:val="00D37CDA"/>
    <w:rsid w:val="00D40073"/>
    <w:rsid w:val="00D40077"/>
    <w:rsid w:val="00D400BF"/>
    <w:rsid w:val="00D400C1"/>
    <w:rsid w:val="00D400E5"/>
    <w:rsid w:val="00D40282"/>
    <w:rsid w:val="00D408BA"/>
    <w:rsid w:val="00D4091C"/>
    <w:rsid w:val="00D4094F"/>
    <w:rsid w:val="00D40B9E"/>
    <w:rsid w:val="00D40D33"/>
    <w:rsid w:val="00D40DA5"/>
    <w:rsid w:val="00D40DEC"/>
    <w:rsid w:val="00D40EC3"/>
    <w:rsid w:val="00D40F71"/>
    <w:rsid w:val="00D40F85"/>
    <w:rsid w:val="00D40FA4"/>
    <w:rsid w:val="00D40FB7"/>
    <w:rsid w:val="00D40FEA"/>
    <w:rsid w:val="00D40FFB"/>
    <w:rsid w:val="00D41099"/>
    <w:rsid w:val="00D411DA"/>
    <w:rsid w:val="00D411EB"/>
    <w:rsid w:val="00D4126C"/>
    <w:rsid w:val="00D41331"/>
    <w:rsid w:val="00D413E6"/>
    <w:rsid w:val="00D414C3"/>
    <w:rsid w:val="00D414F6"/>
    <w:rsid w:val="00D41575"/>
    <w:rsid w:val="00D415FF"/>
    <w:rsid w:val="00D4163D"/>
    <w:rsid w:val="00D41703"/>
    <w:rsid w:val="00D41787"/>
    <w:rsid w:val="00D41AA5"/>
    <w:rsid w:val="00D41B9E"/>
    <w:rsid w:val="00D41C61"/>
    <w:rsid w:val="00D41E98"/>
    <w:rsid w:val="00D41EDC"/>
    <w:rsid w:val="00D41F61"/>
    <w:rsid w:val="00D41FC5"/>
    <w:rsid w:val="00D42037"/>
    <w:rsid w:val="00D4214C"/>
    <w:rsid w:val="00D4216D"/>
    <w:rsid w:val="00D42183"/>
    <w:rsid w:val="00D42337"/>
    <w:rsid w:val="00D42352"/>
    <w:rsid w:val="00D42614"/>
    <w:rsid w:val="00D4270F"/>
    <w:rsid w:val="00D42759"/>
    <w:rsid w:val="00D4291B"/>
    <w:rsid w:val="00D4297F"/>
    <w:rsid w:val="00D429B0"/>
    <w:rsid w:val="00D42A88"/>
    <w:rsid w:val="00D42B61"/>
    <w:rsid w:val="00D42BFE"/>
    <w:rsid w:val="00D42C1D"/>
    <w:rsid w:val="00D42C44"/>
    <w:rsid w:val="00D42CA9"/>
    <w:rsid w:val="00D42CFC"/>
    <w:rsid w:val="00D42D6D"/>
    <w:rsid w:val="00D42DAE"/>
    <w:rsid w:val="00D42E8C"/>
    <w:rsid w:val="00D431F8"/>
    <w:rsid w:val="00D431FB"/>
    <w:rsid w:val="00D43254"/>
    <w:rsid w:val="00D433BF"/>
    <w:rsid w:val="00D43691"/>
    <w:rsid w:val="00D43724"/>
    <w:rsid w:val="00D43739"/>
    <w:rsid w:val="00D43827"/>
    <w:rsid w:val="00D438E1"/>
    <w:rsid w:val="00D43993"/>
    <w:rsid w:val="00D43999"/>
    <w:rsid w:val="00D43C0D"/>
    <w:rsid w:val="00D43CD1"/>
    <w:rsid w:val="00D43CDB"/>
    <w:rsid w:val="00D43D5D"/>
    <w:rsid w:val="00D43DBF"/>
    <w:rsid w:val="00D43DE3"/>
    <w:rsid w:val="00D43DF3"/>
    <w:rsid w:val="00D43ED9"/>
    <w:rsid w:val="00D43F74"/>
    <w:rsid w:val="00D44142"/>
    <w:rsid w:val="00D4419D"/>
    <w:rsid w:val="00D4448B"/>
    <w:rsid w:val="00D4452F"/>
    <w:rsid w:val="00D4458A"/>
    <w:rsid w:val="00D44591"/>
    <w:rsid w:val="00D44648"/>
    <w:rsid w:val="00D447FE"/>
    <w:rsid w:val="00D44822"/>
    <w:rsid w:val="00D44828"/>
    <w:rsid w:val="00D4487A"/>
    <w:rsid w:val="00D448A5"/>
    <w:rsid w:val="00D44A4E"/>
    <w:rsid w:val="00D44ABC"/>
    <w:rsid w:val="00D44B47"/>
    <w:rsid w:val="00D44C29"/>
    <w:rsid w:val="00D44C3E"/>
    <w:rsid w:val="00D44C70"/>
    <w:rsid w:val="00D44CB7"/>
    <w:rsid w:val="00D44CDA"/>
    <w:rsid w:val="00D44E5D"/>
    <w:rsid w:val="00D44F7E"/>
    <w:rsid w:val="00D450C5"/>
    <w:rsid w:val="00D45153"/>
    <w:rsid w:val="00D45191"/>
    <w:rsid w:val="00D45248"/>
    <w:rsid w:val="00D452CC"/>
    <w:rsid w:val="00D45377"/>
    <w:rsid w:val="00D45436"/>
    <w:rsid w:val="00D45724"/>
    <w:rsid w:val="00D457C0"/>
    <w:rsid w:val="00D45846"/>
    <w:rsid w:val="00D4586A"/>
    <w:rsid w:val="00D458E5"/>
    <w:rsid w:val="00D45918"/>
    <w:rsid w:val="00D459D0"/>
    <w:rsid w:val="00D45B13"/>
    <w:rsid w:val="00D45BF7"/>
    <w:rsid w:val="00D45E40"/>
    <w:rsid w:val="00D45E8E"/>
    <w:rsid w:val="00D45F31"/>
    <w:rsid w:val="00D45F5A"/>
    <w:rsid w:val="00D45FA4"/>
    <w:rsid w:val="00D46185"/>
    <w:rsid w:val="00D464D4"/>
    <w:rsid w:val="00D464E7"/>
    <w:rsid w:val="00D4656A"/>
    <w:rsid w:val="00D46571"/>
    <w:rsid w:val="00D4664E"/>
    <w:rsid w:val="00D466DA"/>
    <w:rsid w:val="00D4670A"/>
    <w:rsid w:val="00D4674E"/>
    <w:rsid w:val="00D468B4"/>
    <w:rsid w:val="00D46A19"/>
    <w:rsid w:val="00D46AA0"/>
    <w:rsid w:val="00D46BF1"/>
    <w:rsid w:val="00D46BFC"/>
    <w:rsid w:val="00D46C2A"/>
    <w:rsid w:val="00D46D79"/>
    <w:rsid w:val="00D46E68"/>
    <w:rsid w:val="00D46F5A"/>
    <w:rsid w:val="00D47037"/>
    <w:rsid w:val="00D47048"/>
    <w:rsid w:val="00D470C1"/>
    <w:rsid w:val="00D4723D"/>
    <w:rsid w:val="00D472A9"/>
    <w:rsid w:val="00D472BA"/>
    <w:rsid w:val="00D472C2"/>
    <w:rsid w:val="00D47382"/>
    <w:rsid w:val="00D473C4"/>
    <w:rsid w:val="00D473F0"/>
    <w:rsid w:val="00D4745B"/>
    <w:rsid w:val="00D4753A"/>
    <w:rsid w:val="00D4756D"/>
    <w:rsid w:val="00D4758F"/>
    <w:rsid w:val="00D475F5"/>
    <w:rsid w:val="00D476E0"/>
    <w:rsid w:val="00D477E1"/>
    <w:rsid w:val="00D47990"/>
    <w:rsid w:val="00D47AF6"/>
    <w:rsid w:val="00D47C22"/>
    <w:rsid w:val="00D47D0E"/>
    <w:rsid w:val="00D47ED6"/>
    <w:rsid w:val="00D47F33"/>
    <w:rsid w:val="00D47F64"/>
    <w:rsid w:val="00D47FC4"/>
    <w:rsid w:val="00D47FD0"/>
    <w:rsid w:val="00D47FD3"/>
    <w:rsid w:val="00D47FEC"/>
    <w:rsid w:val="00D5009C"/>
    <w:rsid w:val="00D50134"/>
    <w:rsid w:val="00D5016B"/>
    <w:rsid w:val="00D501F5"/>
    <w:rsid w:val="00D5022D"/>
    <w:rsid w:val="00D502AF"/>
    <w:rsid w:val="00D50352"/>
    <w:rsid w:val="00D503B2"/>
    <w:rsid w:val="00D503CE"/>
    <w:rsid w:val="00D504D6"/>
    <w:rsid w:val="00D50524"/>
    <w:rsid w:val="00D5075E"/>
    <w:rsid w:val="00D50B74"/>
    <w:rsid w:val="00D50BE6"/>
    <w:rsid w:val="00D50C2A"/>
    <w:rsid w:val="00D50C8B"/>
    <w:rsid w:val="00D50D02"/>
    <w:rsid w:val="00D50DF0"/>
    <w:rsid w:val="00D50DFF"/>
    <w:rsid w:val="00D50E49"/>
    <w:rsid w:val="00D50EF0"/>
    <w:rsid w:val="00D50F1E"/>
    <w:rsid w:val="00D50F54"/>
    <w:rsid w:val="00D50F80"/>
    <w:rsid w:val="00D51019"/>
    <w:rsid w:val="00D51033"/>
    <w:rsid w:val="00D5105D"/>
    <w:rsid w:val="00D51061"/>
    <w:rsid w:val="00D510B1"/>
    <w:rsid w:val="00D510DA"/>
    <w:rsid w:val="00D51124"/>
    <w:rsid w:val="00D5115E"/>
    <w:rsid w:val="00D5124B"/>
    <w:rsid w:val="00D51280"/>
    <w:rsid w:val="00D512B8"/>
    <w:rsid w:val="00D51436"/>
    <w:rsid w:val="00D51520"/>
    <w:rsid w:val="00D516CE"/>
    <w:rsid w:val="00D517F8"/>
    <w:rsid w:val="00D51809"/>
    <w:rsid w:val="00D5197A"/>
    <w:rsid w:val="00D51C63"/>
    <w:rsid w:val="00D51C8B"/>
    <w:rsid w:val="00D51F48"/>
    <w:rsid w:val="00D52001"/>
    <w:rsid w:val="00D52007"/>
    <w:rsid w:val="00D52027"/>
    <w:rsid w:val="00D52031"/>
    <w:rsid w:val="00D520A3"/>
    <w:rsid w:val="00D520A4"/>
    <w:rsid w:val="00D521B2"/>
    <w:rsid w:val="00D521C4"/>
    <w:rsid w:val="00D52339"/>
    <w:rsid w:val="00D5244A"/>
    <w:rsid w:val="00D524D3"/>
    <w:rsid w:val="00D525B7"/>
    <w:rsid w:val="00D52653"/>
    <w:rsid w:val="00D528F6"/>
    <w:rsid w:val="00D52904"/>
    <w:rsid w:val="00D5292D"/>
    <w:rsid w:val="00D52947"/>
    <w:rsid w:val="00D5294B"/>
    <w:rsid w:val="00D52961"/>
    <w:rsid w:val="00D529E7"/>
    <w:rsid w:val="00D52A17"/>
    <w:rsid w:val="00D52B26"/>
    <w:rsid w:val="00D52B90"/>
    <w:rsid w:val="00D52BBF"/>
    <w:rsid w:val="00D52C3C"/>
    <w:rsid w:val="00D52DB7"/>
    <w:rsid w:val="00D52E2A"/>
    <w:rsid w:val="00D52E43"/>
    <w:rsid w:val="00D52E45"/>
    <w:rsid w:val="00D52F5A"/>
    <w:rsid w:val="00D5324D"/>
    <w:rsid w:val="00D5336E"/>
    <w:rsid w:val="00D53386"/>
    <w:rsid w:val="00D5339B"/>
    <w:rsid w:val="00D533AB"/>
    <w:rsid w:val="00D535B9"/>
    <w:rsid w:val="00D537F9"/>
    <w:rsid w:val="00D538AE"/>
    <w:rsid w:val="00D538C9"/>
    <w:rsid w:val="00D538CE"/>
    <w:rsid w:val="00D538F0"/>
    <w:rsid w:val="00D53BA0"/>
    <w:rsid w:val="00D53BC0"/>
    <w:rsid w:val="00D53CE4"/>
    <w:rsid w:val="00D53E03"/>
    <w:rsid w:val="00D53F69"/>
    <w:rsid w:val="00D53F6F"/>
    <w:rsid w:val="00D53F79"/>
    <w:rsid w:val="00D53FDF"/>
    <w:rsid w:val="00D540DD"/>
    <w:rsid w:val="00D5412D"/>
    <w:rsid w:val="00D5422E"/>
    <w:rsid w:val="00D542E3"/>
    <w:rsid w:val="00D542E4"/>
    <w:rsid w:val="00D5431B"/>
    <w:rsid w:val="00D5439D"/>
    <w:rsid w:val="00D544D5"/>
    <w:rsid w:val="00D547C0"/>
    <w:rsid w:val="00D547C1"/>
    <w:rsid w:val="00D5493D"/>
    <w:rsid w:val="00D54981"/>
    <w:rsid w:val="00D54B09"/>
    <w:rsid w:val="00D54B61"/>
    <w:rsid w:val="00D54E1C"/>
    <w:rsid w:val="00D54E46"/>
    <w:rsid w:val="00D54EBD"/>
    <w:rsid w:val="00D55068"/>
    <w:rsid w:val="00D55087"/>
    <w:rsid w:val="00D55234"/>
    <w:rsid w:val="00D552A9"/>
    <w:rsid w:val="00D552D9"/>
    <w:rsid w:val="00D552E9"/>
    <w:rsid w:val="00D55374"/>
    <w:rsid w:val="00D554C9"/>
    <w:rsid w:val="00D555C8"/>
    <w:rsid w:val="00D5566A"/>
    <w:rsid w:val="00D5573E"/>
    <w:rsid w:val="00D557E5"/>
    <w:rsid w:val="00D55904"/>
    <w:rsid w:val="00D55923"/>
    <w:rsid w:val="00D55CE6"/>
    <w:rsid w:val="00D55D81"/>
    <w:rsid w:val="00D55DF4"/>
    <w:rsid w:val="00D55F8A"/>
    <w:rsid w:val="00D56081"/>
    <w:rsid w:val="00D56089"/>
    <w:rsid w:val="00D560F7"/>
    <w:rsid w:val="00D56103"/>
    <w:rsid w:val="00D56210"/>
    <w:rsid w:val="00D56221"/>
    <w:rsid w:val="00D56339"/>
    <w:rsid w:val="00D56569"/>
    <w:rsid w:val="00D5662B"/>
    <w:rsid w:val="00D567C5"/>
    <w:rsid w:val="00D567EA"/>
    <w:rsid w:val="00D569ED"/>
    <w:rsid w:val="00D56A0F"/>
    <w:rsid w:val="00D56A7D"/>
    <w:rsid w:val="00D56A8E"/>
    <w:rsid w:val="00D56AD4"/>
    <w:rsid w:val="00D56C2B"/>
    <w:rsid w:val="00D56C83"/>
    <w:rsid w:val="00D56D68"/>
    <w:rsid w:val="00D56E58"/>
    <w:rsid w:val="00D57172"/>
    <w:rsid w:val="00D572A8"/>
    <w:rsid w:val="00D572CB"/>
    <w:rsid w:val="00D5730F"/>
    <w:rsid w:val="00D573DD"/>
    <w:rsid w:val="00D57623"/>
    <w:rsid w:val="00D57632"/>
    <w:rsid w:val="00D576A1"/>
    <w:rsid w:val="00D576EE"/>
    <w:rsid w:val="00D5771E"/>
    <w:rsid w:val="00D5774B"/>
    <w:rsid w:val="00D57761"/>
    <w:rsid w:val="00D5786A"/>
    <w:rsid w:val="00D5789F"/>
    <w:rsid w:val="00D579BE"/>
    <w:rsid w:val="00D57A55"/>
    <w:rsid w:val="00D57CA9"/>
    <w:rsid w:val="00D57D42"/>
    <w:rsid w:val="00D57D4A"/>
    <w:rsid w:val="00D57D81"/>
    <w:rsid w:val="00D57DC3"/>
    <w:rsid w:val="00D57E6D"/>
    <w:rsid w:val="00D57EB3"/>
    <w:rsid w:val="00D57F54"/>
    <w:rsid w:val="00D57FCF"/>
    <w:rsid w:val="00D6016A"/>
    <w:rsid w:val="00D601DA"/>
    <w:rsid w:val="00D603BF"/>
    <w:rsid w:val="00D606C6"/>
    <w:rsid w:val="00D6072B"/>
    <w:rsid w:val="00D6087F"/>
    <w:rsid w:val="00D60A1B"/>
    <w:rsid w:val="00D60A35"/>
    <w:rsid w:val="00D60A3C"/>
    <w:rsid w:val="00D60AFA"/>
    <w:rsid w:val="00D60BFF"/>
    <w:rsid w:val="00D60CED"/>
    <w:rsid w:val="00D60DCD"/>
    <w:rsid w:val="00D60EB8"/>
    <w:rsid w:val="00D6127D"/>
    <w:rsid w:val="00D61330"/>
    <w:rsid w:val="00D61390"/>
    <w:rsid w:val="00D61492"/>
    <w:rsid w:val="00D614C7"/>
    <w:rsid w:val="00D614E3"/>
    <w:rsid w:val="00D615BF"/>
    <w:rsid w:val="00D6161B"/>
    <w:rsid w:val="00D6165D"/>
    <w:rsid w:val="00D6178D"/>
    <w:rsid w:val="00D61A0F"/>
    <w:rsid w:val="00D61A6E"/>
    <w:rsid w:val="00D61C22"/>
    <w:rsid w:val="00D61C42"/>
    <w:rsid w:val="00D61CB2"/>
    <w:rsid w:val="00D61CB4"/>
    <w:rsid w:val="00D61CC3"/>
    <w:rsid w:val="00D61E45"/>
    <w:rsid w:val="00D61F6C"/>
    <w:rsid w:val="00D620C2"/>
    <w:rsid w:val="00D62115"/>
    <w:rsid w:val="00D6220D"/>
    <w:rsid w:val="00D62290"/>
    <w:rsid w:val="00D6229C"/>
    <w:rsid w:val="00D622A0"/>
    <w:rsid w:val="00D622B6"/>
    <w:rsid w:val="00D622EC"/>
    <w:rsid w:val="00D623AD"/>
    <w:rsid w:val="00D623DA"/>
    <w:rsid w:val="00D62447"/>
    <w:rsid w:val="00D624AB"/>
    <w:rsid w:val="00D62529"/>
    <w:rsid w:val="00D62639"/>
    <w:rsid w:val="00D627FD"/>
    <w:rsid w:val="00D629DE"/>
    <w:rsid w:val="00D62A9D"/>
    <w:rsid w:val="00D62B20"/>
    <w:rsid w:val="00D62C1E"/>
    <w:rsid w:val="00D62C25"/>
    <w:rsid w:val="00D62CA1"/>
    <w:rsid w:val="00D62D5C"/>
    <w:rsid w:val="00D62DBF"/>
    <w:rsid w:val="00D62F2A"/>
    <w:rsid w:val="00D63145"/>
    <w:rsid w:val="00D63160"/>
    <w:rsid w:val="00D63319"/>
    <w:rsid w:val="00D63454"/>
    <w:rsid w:val="00D6347D"/>
    <w:rsid w:val="00D63504"/>
    <w:rsid w:val="00D63AD0"/>
    <w:rsid w:val="00D63B1F"/>
    <w:rsid w:val="00D63BEE"/>
    <w:rsid w:val="00D63C3B"/>
    <w:rsid w:val="00D63C66"/>
    <w:rsid w:val="00D63C75"/>
    <w:rsid w:val="00D63D0A"/>
    <w:rsid w:val="00D63D6B"/>
    <w:rsid w:val="00D63DB1"/>
    <w:rsid w:val="00D63EB5"/>
    <w:rsid w:val="00D6401C"/>
    <w:rsid w:val="00D642F2"/>
    <w:rsid w:val="00D642F3"/>
    <w:rsid w:val="00D646A9"/>
    <w:rsid w:val="00D64739"/>
    <w:rsid w:val="00D647C8"/>
    <w:rsid w:val="00D6491E"/>
    <w:rsid w:val="00D64960"/>
    <w:rsid w:val="00D6499D"/>
    <w:rsid w:val="00D649AA"/>
    <w:rsid w:val="00D64AA0"/>
    <w:rsid w:val="00D64AEF"/>
    <w:rsid w:val="00D64DB9"/>
    <w:rsid w:val="00D64E06"/>
    <w:rsid w:val="00D64E82"/>
    <w:rsid w:val="00D64ED7"/>
    <w:rsid w:val="00D64ED9"/>
    <w:rsid w:val="00D64FD4"/>
    <w:rsid w:val="00D65053"/>
    <w:rsid w:val="00D6509E"/>
    <w:rsid w:val="00D65152"/>
    <w:rsid w:val="00D651ED"/>
    <w:rsid w:val="00D65236"/>
    <w:rsid w:val="00D65318"/>
    <w:rsid w:val="00D65362"/>
    <w:rsid w:val="00D653F1"/>
    <w:rsid w:val="00D654B7"/>
    <w:rsid w:val="00D654ED"/>
    <w:rsid w:val="00D65568"/>
    <w:rsid w:val="00D656A0"/>
    <w:rsid w:val="00D656B1"/>
    <w:rsid w:val="00D656B8"/>
    <w:rsid w:val="00D656D5"/>
    <w:rsid w:val="00D65845"/>
    <w:rsid w:val="00D65862"/>
    <w:rsid w:val="00D658EF"/>
    <w:rsid w:val="00D65938"/>
    <w:rsid w:val="00D65990"/>
    <w:rsid w:val="00D65A20"/>
    <w:rsid w:val="00D65ADE"/>
    <w:rsid w:val="00D65BA4"/>
    <w:rsid w:val="00D65BE8"/>
    <w:rsid w:val="00D65C18"/>
    <w:rsid w:val="00D65C97"/>
    <w:rsid w:val="00D65CFC"/>
    <w:rsid w:val="00D65E40"/>
    <w:rsid w:val="00D65F3D"/>
    <w:rsid w:val="00D66176"/>
    <w:rsid w:val="00D663CB"/>
    <w:rsid w:val="00D664A6"/>
    <w:rsid w:val="00D66577"/>
    <w:rsid w:val="00D665A0"/>
    <w:rsid w:val="00D66613"/>
    <w:rsid w:val="00D666BA"/>
    <w:rsid w:val="00D666C9"/>
    <w:rsid w:val="00D666EA"/>
    <w:rsid w:val="00D66811"/>
    <w:rsid w:val="00D66830"/>
    <w:rsid w:val="00D6685A"/>
    <w:rsid w:val="00D668FB"/>
    <w:rsid w:val="00D66978"/>
    <w:rsid w:val="00D66B48"/>
    <w:rsid w:val="00D66C80"/>
    <w:rsid w:val="00D66DBA"/>
    <w:rsid w:val="00D66ED3"/>
    <w:rsid w:val="00D66F6C"/>
    <w:rsid w:val="00D66F9D"/>
    <w:rsid w:val="00D67084"/>
    <w:rsid w:val="00D670C2"/>
    <w:rsid w:val="00D67200"/>
    <w:rsid w:val="00D67236"/>
    <w:rsid w:val="00D6737B"/>
    <w:rsid w:val="00D6746C"/>
    <w:rsid w:val="00D67504"/>
    <w:rsid w:val="00D67563"/>
    <w:rsid w:val="00D676FB"/>
    <w:rsid w:val="00D6778C"/>
    <w:rsid w:val="00D6782C"/>
    <w:rsid w:val="00D6794D"/>
    <w:rsid w:val="00D67990"/>
    <w:rsid w:val="00D679E5"/>
    <w:rsid w:val="00D67A59"/>
    <w:rsid w:val="00D67A5A"/>
    <w:rsid w:val="00D67A61"/>
    <w:rsid w:val="00D67A7D"/>
    <w:rsid w:val="00D67B10"/>
    <w:rsid w:val="00D67B55"/>
    <w:rsid w:val="00D67BA6"/>
    <w:rsid w:val="00D67BC5"/>
    <w:rsid w:val="00D67C2A"/>
    <w:rsid w:val="00D67CAF"/>
    <w:rsid w:val="00D67CD7"/>
    <w:rsid w:val="00D67D44"/>
    <w:rsid w:val="00D67D55"/>
    <w:rsid w:val="00D67D89"/>
    <w:rsid w:val="00D67D8F"/>
    <w:rsid w:val="00D67DBF"/>
    <w:rsid w:val="00D67F5D"/>
    <w:rsid w:val="00D7002D"/>
    <w:rsid w:val="00D7012A"/>
    <w:rsid w:val="00D701B2"/>
    <w:rsid w:val="00D701B6"/>
    <w:rsid w:val="00D701CA"/>
    <w:rsid w:val="00D70216"/>
    <w:rsid w:val="00D7052A"/>
    <w:rsid w:val="00D70747"/>
    <w:rsid w:val="00D7086F"/>
    <w:rsid w:val="00D70903"/>
    <w:rsid w:val="00D70909"/>
    <w:rsid w:val="00D70A04"/>
    <w:rsid w:val="00D70A58"/>
    <w:rsid w:val="00D70B78"/>
    <w:rsid w:val="00D70BAD"/>
    <w:rsid w:val="00D70C08"/>
    <w:rsid w:val="00D70CC6"/>
    <w:rsid w:val="00D70D4D"/>
    <w:rsid w:val="00D70D6C"/>
    <w:rsid w:val="00D70E8A"/>
    <w:rsid w:val="00D7100D"/>
    <w:rsid w:val="00D71052"/>
    <w:rsid w:val="00D7113C"/>
    <w:rsid w:val="00D712FA"/>
    <w:rsid w:val="00D71334"/>
    <w:rsid w:val="00D7146F"/>
    <w:rsid w:val="00D71506"/>
    <w:rsid w:val="00D71666"/>
    <w:rsid w:val="00D717E1"/>
    <w:rsid w:val="00D71806"/>
    <w:rsid w:val="00D71962"/>
    <w:rsid w:val="00D719EB"/>
    <w:rsid w:val="00D719EE"/>
    <w:rsid w:val="00D71A69"/>
    <w:rsid w:val="00D71AD6"/>
    <w:rsid w:val="00D71B2A"/>
    <w:rsid w:val="00D71B2C"/>
    <w:rsid w:val="00D71BE2"/>
    <w:rsid w:val="00D71CAB"/>
    <w:rsid w:val="00D71CB0"/>
    <w:rsid w:val="00D71E91"/>
    <w:rsid w:val="00D71E95"/>
    <w:rsid w:val="00D71EC8"/>
    <w:rsid w:val="00D71EF8"/>
    <w:rsid w:val="00D71FD8"/>
    <w:rsid w:val="00D7200D"/>
    <w:rsid w:val="00D72154"/>
    <w:rsid w:val="00D72326"/>
    <w:rsid w:val="00D7233F"/>
    <w:rsid w:val="00D723EB"/>
    <w:rsid w:val="00D7246D"/>
    <w:rsid w:val="00D72518"/>
    <w:rsid w:val="00D726B0"/>
    <w:rsid w:val="00D72703"/>
    <w:rsid w:val="00D7286A"/>
    <w:rsid w:val="00D728D0"/>
    <w:rsid w:val="00D72AE7"/>
    <w:rsid w:val="00D72AEB"/>
    <w:rsid w:val="00D72B76"/>
    <w:rsid w:val="00D72CB4"/>
    <w:rsid w:val="00D72D41"/>
    <w:rsid w:val="00D72D50"/>
    <w:rsid w:val="00D72DD5"/>
    <w:rsid w:val="00D72DDB"/>
    <w:rsid w:val="00D72E66"/>
    <w:rsid w:val="00D72E94"/>
    <w:rsid w:val="00D72F6D"/>
    <w:rsid w:val="00D72F92"/>
    <w:rsid w:val="00D73031"/>
    <w:rsid w:val="00D73106"/>
    <w:rsid w:val="00D73169"/>
    <w:rsid w:val="00D7316D"/>
    <w:rsid w:val="00D731FF"/>
    <w:rsid w:val="00D73217"/>
    <w:rsid w:val="00D732BD"/>
    <w:rsid w:val="00D732CF"/>
    <w:rsid w:val="00D7332D"/>
    <w:rsid w:val="00D733E7"/>
    <w:rsid w:val="00D733FD"/>
    <w:rsid w:val="00D7342A"/>
    <w:rsid w:val="00D7345C"/>
    <w:rsid w:val="00D734B4"/>
    <w:rsid w:val="00D7351C"/>
    <w:rsid w:val="00D73533"/>
    <w:rsid w:val="00D7356C"/>
    <w:rsid w:val="00D735AC"/>
    <w:rsid w:val="00D736C9"/>
    <w:rsid w:val="00D7373C"/>
    <w:rsid w:val="00D737F6"/>
    <w:rsid w:val="00D7380B"/>
    <w:rsid w:val="00D73822"/>
    <w:rsid w:val="00D73830"/>
    <w:rsid w:val="00D738A9"/>
    <w:rsid w:val="00D73C41"/>
    <w:rsid w:val="00D73C59"/>
    <w:rsid w:val="00D73DDC"/>
    <w:rsid w:val="00D73DE3"/>
    <w:rsid w:val="00D73EC9"/>
    <w:rsid w:val="00D73F02"/>
    <w:rsid w:val="00D73F20"/>
    <w:rsid w:val="00D74028"/>
    <w:rsid w:val="00D74121"/>
    <w:rsid w:val="00D741B3"/>
    <w:rsid w:val="00D7426A"/>
    <w:rsid w:val="00D74417"/>
    <w:rsid w:val="00D74440"/>
    <w:rsid w:val="00D7458A"/>
    <w:rsid w:val="00D7461B"/>
    <w:rsid w:val="00D74622"/>
    <w:rsid w:val="00D747D8"/>
    <w:rsid w:val="00D747F6"/>
    <w:rsid w:val="00D74935"/>
    <w:rsid w:val="00D749EA"/>
    <w:rsid w:val="00D74B78"/>
    <w:rsid w:val="00D74C7E"/>
    <w:rsid w:val="00D74CA5"/>
    <w:rsid w:val="00D74D32"/>
    <w:rsid w:val="00D74E1E"/>
    <w:rsid w:val="00D750C6"/>
    <w:rsid w:val="00D751A3"/>
    <w:rsid w:val="00D75257"/>
    <w:rsid w:val="00D7533A"/>
    <w:rsid w:val="00D754EC"/>
    <w:rsid w:val="00D754ED"/>
    <w:rsid w:val="00D7552E"/>
    <w:rsid w:val="00D755CF"/>
    <w:rsid w:val="00D75644"/>
    <w:rsid w:val="00D7572D"/>
    <w:rsid w:val="00D757E8"/>
    <w:rsid w:val="00D759CB"/>
    <w:rsid w:val="00D75A9E"/>
    <w:rsid w:val="00D75ABD"/>
    <w:rsid w:val="00D75B75"/>
    <w:rsid w:val="00D75BD0"/>
    <w:rsid w:val="00D75BD1"/>
    <w:rsid w:val="00D75DB2"/>
    <w:rsid w:val="00D75E05"/>
    <w:rsid w:val="00D75F3A"/>
    <w:rsid w:val="00D75FC7"/>
    <w:rsid w:val="00D76081"/>
    <w:rsid w:val="00D760E9"/>
    <w:rsid w:val="00D7618F"/>
    <w:rsid w:val="00D76266"/>
    <w:rsid w:val="00D765DD"/>
    <w:rsid w:val="00D76694"/>
    <w:rsid w:val="00D766E0"/>
    <w:rsid w:val="00D76707"/>
    <w:rsid w:val="00D767C8"/>
    <w:rsid w:val="00D768F7"/>
    <w:rsid w:val="00D76902"/>
    <w:rsid w:val="00D7695B"/>
    <w:rsid w:val="00D7698D"/>
    <w:rsid w:val="00D76A5A"/>
    <w:rsid w:val="00D76BD4"/>
    <w:rsid w:val="00D76C13"/>
    <w:rsid w:val="00D76C26"/>
    <w:rsid w:val="00D76C99"/>
    <w:rsid w:val="00D76C9C"/>
    <w:rsid w:val="00D76F46"/>
    <w:rsid w:val="00D77182"/>
    <w:rsid w:val="00D77193"/>
    <w:rsid w:val="00D77214"/>
    <w:rsid w:val="00D77263"/>
    <w:rsid w:val="00D772EF"/>
    <w:rsid w:val="00D77315"/>
    <w:rsid w:val="00D77378"/>
    <w:rsid w:val="00D77526"/>
    <w:rsid w:val="00D77573"/>
    <w:rsid w:val="00D7759B"/>
    <w:rsid w:val="00D77655"/>
    <w:rsid w:val="00D77973"/>
    <w:rsid w:val="00D77A17"/>
    <w:rsid w:val="00D77BEA"/>
    <w:rsid w:val="00D77BF3"/>
    <w:rsid w:val="00D77C78"/>
    <w:rsid w:val="00D77C80"/>
    <w:rsid w:val="00D77D04"/>
    <w:rsid w:val="00D77D98"/>
    <w:rsid w:val="00D77EBB"/>
    <w:rsid w:val="00D80141"/>
    <w:rsid w:val="00D8036B"/>
    <w:rsid w:val="00D804AA"/>
    <w:rsid w:val="00D804E7"/>
    <w:rsid w:val="00D8057D"/>
    <w:rsid w:val="00D80590"/>
    <w:rsid w:val="00D805FE"/>
    <w:rsid w:val="00D80667"/>
    <w:rsid w:val="00D8074B"/>
    <w:rsid w:val="00D807A3"/>
    <w:rsid w:val="00D80819"/>
    <w:rsid w:val="00D80BCB"/>
    <w:rsid w:val="00D80DD1"/>
    <w:rsid w:val="00D80EA4"/>
    <w:rsid w:val="00D80EB4"/>
    <w:rsid w:val="00D80F6F"/>
    <w:rsid w:val="00D8100F"/>
    <w:rsid w:val="00D81210"/>
    <w:rsid w:val="00D812B5"/>
    <w:rsid w:val="00D812C3"/>
    <w:rsid w:val="00D812D4"/>
    <w:rsid w:val="00D8131B"/>
    <w:rsid w:val="00D81380"/>
    <w:rsid w:val="00D81434"/>
    <w:rsid w:val="00D814F2"/>
    <w:rsid w:val="00D815A8"/>
    <w:rsid w:val="00D81683"/>
    <w:rsid w:val="00D816FE"/>
    <w:rsid w:val="00D817A9"/>
    <w:rsid w:val="00D8184B"/>
    <w:rsid w:val="00D818DF"/>
    <w:rsid w:val="00D81949"/>
    <w:rsid w:val="00D819E3"/>
    <w:rsid w:val="00D81A62"/>
    <w:rsid w:val="00D81B0B"/>
    <w:rsid w:val="00D81D5C"/>
    <w:rsid w:val="00D81D83"/>
    <w:rsid w:val="00D81EF1"/>
    <w:rsid w:val="00D81F59"/>
    <w:rsid w:val="00D81F9E"/>
    <w:rsid w:val="00D81FD1"/>
    <w:rsid w:val="00D82077"/>
    <w:rsid w:val="00D820CE"/>
    <w:rsid w:val="00D821E3"/>
    <w:rsid w:val="00D82319"/>
    <w:rsid w:val="00D82418"/>
    <w:rsid w:val="00D8246C"/>
    <w:rsid w:val="00D82513"/>
    <w:rsid w:val="00D825E4"/>
    <w:rsid w:val="00D8274B"/>
    <w:rsid w:val="00D82767"/>
    <w:rsid w:val="00D828AF"/>
    <w:rsid w:val="00D829B0"/>
    <w:rsid w:val="00D82A11"/>
    <w:rsid w:val="00D82AAA"/>
    <w:rsid w:val="00D82C56"/>
    <w:rsid w:val="00D82CD7"/>
    <w:rsid w:val="00D82E87"/>
    <w:rsid w:val="00D82EBD"/>
    <w:rsid w:val="00D82EDE"/>
    <w:rsid w:val="00D82FF7"/>
    <w:rsid w:val="00D830FA"/>
    <w:rsid w:val="00D831FE"/>
    <w:rsid w:val="00D83200"/>
    <w:rsid w:val="00D83248"/>
    <w:rsid w:val="00D832A3"/>
    <w:rsid w:val="00D833B3"/>
    <w:rsid w:val="00D8349C"/>
    <w:rsid w:val="00D834A3"/>
    <w:rsid w:val="00D834E5"/>
    <w:rsid w:val="00D83568"/>
    <w:rsid w:val="00D835E0"/>
    <w:rsid w:val="00D8362A"/>
    <w:rsid w:val="00D83781"/>
    <w:rsid w:val="00D83914"/>
    <w:rsid w:val="00D83947"/>
    <w:rsid w:val="00D8395F"/>
    <w:rsid w:val="00D839B3"/>
    <w:rsid w:val="00D83A1D"/>
    <w:rsid w:val="00D83A86"/>
    <w:rsid w:val="00D83B76"/>
    <w:rsid w:val="00D83B77"/>
    <w:rsid w:val="00D83B95"/>
    <w:rsid w:val="00D83C62"/>
    <w:rsid w:val="00D83E01"/>
    <w:rsid w:val="00D83E24"/>
    <w:rsid w:val="00D83F0A"/>
    <w:rsid w:val="00D83F68"/>
    <w:rsid w:val="00D84107"/>
    <w:rsid w:val="00D841B4"/>
    <w:rsid w:val="00D84282"/>
    <w:rsid w:val="00D842CD"/>
    <w:rsid w:val="00D8465A"/>
    <w:rsid w:val="00D8497B"/>
    <w:rsid w:val="00D84988"/>
    <w:rsid w:val="00D84A2E"/>
    <w:rsid w:val="00D84A4D"/>
    <w:rsid w:val="00D84A5A"/>
    <w:rsid w:val="00D84A91"/>
    <w:rsid w:val="00D84AE4"/>
    <w:rsid w:val="00D84B53"/>
    <w:rsid w:val="00D84BEE"/>
    <w:rsid w:val="00D84C60"/>
    <w:rsid w:val="00D84E4D"/>
    <w:rsid w:val="00D84F20"/>
    <w:rsid w:val="00D8501C"/>
    <w:rsid w:val="00D85099"/>
    <w:rsid w:val="00D8517B"/>
    <w:rsid w:val="00D8546D"/>
    <w:rsid w:val="00D854E2"/>
    <w:rsid w:val="00D85536"/>
    <w:rsid w:val="00D857E0"/>
    <w:rsid w:val="00D8582E"/>
    <w:rsid w:val="00D85842"/>
    <w:rsid w:val="00D858C4"/>
    <w:rsid w:val="00D858DC"/>
    <w:rsid w:val="00D859A4"/>
    <w:rsid w:val="00D859B4"/>
    <w:rsid w:val="00D85A2B"/>
    <w:rsid w:val="00D85F03"/>
    <w:rsid w:val="00D85F24"/>
    <w:rsid w:val="00D86093"/>
    <w:rsid w:val="00D86295"/>
    <w:rsid w:val="00D862B0"/>
    <w:rsid w:val="00D862FE"/>
    <w:rsid w:val="00D86341"/>
    <w:rsid w:val="00D8638E"/>
    <w:rsid w:val="00D863C2"/>
    <w:rsid w:val="00D863C7"/>
    <w:rsid w:val="00D863C8"/>
    <w:rsid w:val="00D86463"/>
    <w:rsid w:val="00D864EB"/>
    <w:rsid w:val="00D86530"/>
    <w:rsid w:val="00D86639"/>
    <w:rsid w:val="00D8667B"/>
    <w:rsid w:val="00D866A6"/>
    <w:rsid w:val="00D866E4"/>
    <w:rsid w:val="00D8670B"/>
    <w:rsid w:val="00D8678C"/>
    <w:rsid w:val="00D868AE"/>
    <w:rsid w:val="00D868E0"/>
    <w:rsid w:val="00D8690B"/>
    <w:rsid w:val="00D86928"/>
    <w:rsid w:val="00D86A2C"/>
    <w:rsid w:val="00D86A3A"/>
    <w:rsid w:val="00D86B23"/>
    <w:rsid w:val="00D86B45"/>
    <w:rsid w:val="00D86B94"/>
    <w:rsid w:val="00D86D73"/>
    <w:rsid w:val="00D86E4B"/>
    <w:rsid w:val="00D86E66"/>
    <w:rsid w:val="00D86EE6"/>
    <w:rsid w:val="00D86F0D"/>
    <w:rsid w:val="00D86F41"/>
    <w:rsid w:val="00D86F8D"/>
    <w:rsid w:val="00D86FC9"/>
    <w:rsid w:val="00D86FD8"/>
    <w:rsid w:val="00D87051"/>
    <w:rsid w:val="00D87068"/>
    <w:rsid w:val="00D8726D"/>
    <w:rsid w:val="00D872B0"/>
    <w:rsid w:val="00D8734C"/>
    <w:rsid w:val="00D874A2"/>
    <w:rsid w:val="00D876DE"/>
    <w:rsid w:val="00D876F5"/>
    <w:rsid w:val="00D87772"/>
    <w:rsid w:val="00D87796"/>
    <w:rsid w:val="00D87808"/>
    <w:rsid w:val="00D87880"/>
    <w:rsid w:val="00D878E3"/>
    <w:rsid w:val="00D87A5D"/>
    <w:rsid w:val="00D87C6B"/>
    <w:rsid w:val="00D87C9A"/>
    <w:rsid w:val="00D87CA5"/>
    <w:rsid w:val="00D87CA8"/>
    <w:rsid w:val="00D87DA4"/>
    <w:rsid w:val="00D87F05"/>
    <w:rsid w:val="00D87F41"/>
    <w:rsid w:val="00D87FB2"/>
    <w:rsid w:val="00D900CA"/>
    <w:rsid w:val="00D900DE"/>
    <w:rsid w:val="00D90186"/>
    <w:rsid w:val="00D9045D"/>
    <w:rsid w:val="00D904CA"/>
    <w:rsid w:val="00D90550"/>
    <w:rsid w:val="00D9061C"/>
    <w:rsid w:val="00D9083A"/>
    <w:rsid w:val="00D90865"/>
    <w:rsid w:val="00D90899"/>
    <w:rsid w:val="00D908CB"/>
    <w:rsid w:val="00D908E2"/>
    <w:rsid w:val="00D90A55"/>
    <w:rsid w:val="00D90A56"/>
    <w:rsid w:val="00D90B05"/>
    <w:rsid w:val="00D90B8C"/>
    <w:rsid w:val="00D90D21"/>
    <w:rsid w:val="00D90D61"/>
    <w:rsid w:val="00D90D8B"/>
    <w:rsid w:val="00D90DDF"/>
    <w:rsid w:val="00D90EB3"/>
    <w:rsid w:val="00D90F35"/>
    <w:rsid w:val="00D90F56"/>
    <w:rsid w:val="00D90F83"/>
    <w:rsid w:val="00D911D1"/>
    <w:rsid w:val="00D912A1"/>
    <w:rsid w:val="00D912C9"/>
    <w:rsid w:val="00D914EB"/>
    <w:rsid w:val="00D91544"/>
    <w:rsid w:val="00D91600"/>
    <w:rsid w:val="00D91618"/>
    <w:rsid w:val="00D9165A"/>
    <w:rsid w:val="00D91666"/>
    <w:rsid w:val="00D916F8"/>
    <w:rsid w:val="00D919A1"/>
    <w:rsid w:val="00D919AB"/>
    <w:rsid w:val="00D91A6A"/>
    <w:rsid w:val="00D91ABD"/>
    <w:rsid w:val="00D91ADB"/>
    <w:rsid w:val="00D91C03"/>
    <w:rsid w:val="00D91FEF"/>
    <w:rsid w:val="00D921CA"/>
    <w:rsid w:val="00D9228F"/>
    <w:rsid w:val="00D922D9"/>
    <w:rsid w:val="00D92321"/>
    <w:rsid w:val="00D92395"/>
    <w:rsid w:val="00D923FF"/>
    <w:rsid w:val="00D924C4"/>
    <w:rsid w:val="00D925C4"/>
    <w:rsid w:val="00D925FD"/>
    <w:rsid w:val="00D9288E"/>
    <w:rsid w:val="00D9289C"/>
    <w:rsid w:val="00D928CE"/>
    <w:rsid w:val="00D928E7"/>
    <w:rsid w:val="00D929F6"/>
    <w:rsid w:val="00D92A2A"/>
    <w:rsid w:val="00D92A83"/>
    <w:rsid w:val="00D92A86"/>
    <w:rsid w:val="00D92AAE"/>
    <w:rsid w:val="00D92B54"/>
    <w:rsid w:val="00D92DA1"/>
    <w:rsid w:val="00D92E2E"/>
    <w:rsid w:val="00D92F25"/>
    <w:rsid w:val="00D930B2"/>
    <w:rsid w:val="00D930F8"/>
    <w:rsid w:val="00D931BC"/>
    <w:rsid w:val="00D93214"/>
    <w:rsid w:val="00D93316"/>
    <w:rsid w:val="00D9345B"/>
    <w:rsid w:val="00D93507"/>
    <w:rsid w:val="00D935A6"/>
    <w:rsid w:val="00D93732"/>
    <w:rsid w:val="00D93899"/>
    <w:rsid w:val="00D938CD"/>
    <w:rsid w:val="00D938D3"/>
    <w:rsid w:val="00D93A56"/>
    <w:rsid w:val="00D93ADC"/>
    <w:rsid w:val="00D93D3A"/>
    <w:rsid w:val="00D93E2A"/>
    <w:rsid w:val="00D93E71"/>
    <w:rsid w:val="00D93F0F"/>
    <w:rsid w:val="00D93F5B"/>
    <w:rsid w:val="00D93F85"/>
    <w:rsid w:val="00D93FD5"/>
    <w:rsid w:val="00D94019"/>
    <w:rsid w:val="00D94184"/>
    <w:rsid w:val="00D94335"/>
    <w:rsid w:val="00D94342"/>
    <w:rsid w:val="00D943BE"/>
    <w:rsid w:val="00D943D5"/>
    <w:rsid w:val="00D9455D"/>
    <w:rsid w:val="00D945CF"/>
    <w:rsid w:val="00D94602"/>
    <w:rsid w:val="00D9478F"/>
    <w:rsid w:val="00D947BB"/>
    <w:rsid w:val="00D948DF"/>
    <w:rsid w:val="00D94969"/>
    <w:rsid w:val="00D94A54"/>
    <w:rsid w:val="00D94A79"/>
    <w:rsid w:val="00D94AFF"/>
    <w:rsid w:val="00D94B03"/>
    <w:rsid w:val="00D94B2D"/>
    <w:rsid w:val="00D94C81"/>
    <w:rsid w:val="00D94CCA"/>
    <w:rsid w:val="00D94CEF"/>
    <w:rsid w:val="00D94DA4"/>
    <w:rsid w:val="00D94DC7"/>
    <w:rsid w:val="00D94DDB"/>
    <w:rsid w:val="00D94E05"/>
    <w:rsid w:val="00D94E32"/>
    <w:rsid w:val="00D94EAD"/>
    <w:rsid w:val="00D94EAF"/>
    <w:rsid w:val="00D94EDA"/>
    <w:rsid w:val="00D94F20"/>
    <w:rsid w:val="00D950B1"/>
    <w:rsid w:val="00D95230"/>
    <w:rsid w:val="00D95236"/>
    <w:rsid w:val="00D95255"/>
    <w:rsid w:val="00D95417"/>
    <w:rsid w:val="00D95451"/>
    <w:rsid w:val="00D9547C"/>
    <w:rsid w:val="00D9547D"/>
    <w:rsid w:val="00D95597"/>
    <w:rsid w:val="00D955FA"/>
    <w:rsid w:val="00D95662"/>
    <w:rsid w:val="00D95889"/>
    <w:rsid w:val="00D95AEB"/>
    <w:rsid w:val="00D95B50"/>
    <w:rsid w:val="00D95B59"/>
    <w:rsid w:val="00D95BAC"/>
    <w:rsid w:val="00D95C7D"/>
    <w:rsid w:val="00D95E24"/>
    <w:rsid w:val="00D95E61"/>
    <w:rsid w:val="00D95E65"/>
    <w:rsid w:val="00D95FEE"/>
    <w:rsid w:val="00D962DD"/>
    <w:rsid w:val="00D9631F"/>
    <w:rsid w:val="00D96410"/>
    <w:rsid w:val="00D964FD"/>
    <w:rsid w:val="00D96667"/>
    <w:rsid w:val="00D966C1"/>
    <w:rsid w:val="00D966D1"/>
    <w:rsid w:val="00D966DD"/>
    <w:rsid w:val="00D967A3"/>
    <w:rsid w:val="00D96849"/>
    <w:rsid w:val="00D96973"/>
    <w:rsid w:val="00D96B20"/>
    <w:rsid w:val="00D96B25"/>
    <w:rsid w:val="00D96BA4"/>
    <w:rsid w:val="00D96C93"/>
    <w:rsid w:val="00D96CB4"/>
    <w:rsid w:val="00D96F95"/>
    <w:rsid w:val="00D96FF0"/>
    <w:rsid w:val="00D97197"/>
    <w:rsid w:val="00D9733E"/>
    <w:rsid w:val="00D9740A"/>
    <w:rsid w:val="00D974B6"/>
    <w:rsid w:val="00D9759D"/>
    <w:rsid w:val="00D975EE"/>
    <w:rsid w:val="00D975EF"/>
    <w:rsid w:val="00D975F5"/>
    <w:rsid w:val="00D976A7"/>
    <w:rsid w:val="00D976E7"/>
    <w:rsid w:val="00D9776C"/>
    <w:rsid w:val="00D977F6"/>
    <w:rsid w:val="00D9780A"/>
    <w:rsid w:val="00D9788E"/>
    <w:rsid w:val="00D97A6B"/>
    <w:rsid w:val="00D97AA9"/>
    <w:rsid w:val="00D97BF5"/>
    <w:rsid w:val="00D97C72"/>
    <w:rsid w:val="00D97CB2"/>
    <w:rsid w:val="00D97D6E"/>
    <w:rsid w:val="00D97DC6"/>
    <w:rsid w:val="00DA0092"/>
    <w:rsid w:val="00DA014C"/>
    <w:rsid w:val="00DA017D"/>
    <w:rsid w:val="00DA018B"/>
    <w:rsid w:val="00DA01FC"/>
    <w:rsid w:val="00DA024C"/>
    <w:rsid w:val="00DA0297"/>
    <w:rsid w:val="00DA0367"/>
    <w:rsid w:val="00DA039C"/>
    <w:rsid w:val="00DA056B"/>
    <w:rsid w:val="00DA0797"/>
    <w:rsid w:val="00DA07DE"/>
    <w:rsid w:val="00DA0CFD"/>
    <w:rsid w:val="00DA0D97"/>
    <w:rsid w:val="00DA0DC6"/>
    <w:rsid w:val="00DA0ECE"/>
    <w:rsid w:val="00DA1179"/>
    <w:rsid w:val="00DA11C2"/>
    <w:rsid w:val="00DA1239"/>
    <w:rsid w:val="00DA1264"/>
    <w:rsid w:val="00DA1268"/>
    <w:rsid w:val="00DA127B"/>
    <w:rsid w:val="00DA12B2"/>
    <w:rsid w:val="00DA1453"/>
    <w:rsid w:val="00DA1460"/>
    <w:rsid w:val="00DA14B2"/>
    <w:rsid w:val="00DA156D"/>
    <w:rsid w:val="00DA1573"/>
    <w:rsid w:val="00DA1730"/>
    <w:rsid w:val="00DA178E"/>
    <w:rsid w:val="00DA17D9"/>
    <w:rsid w:val="00DA17F0"/>
    <w:rsid w:val="00DA1875"/>
    <w:rsid w:val="00DA189A"/>
    <w:rsid w:val="00DA1918"/>
    <w:rsid w:val="00DA192D"/>
    <w:rsid w:val="00DA1AF8"/>
    <w:rsid w:val="00DA1B61"/>
    <w:rsid w:val="00DA1CD4"/>
    <w:rsid w:val="00DA1D8B"/>
    <w:rsid w:val="00DA1DF0"/>
    <w:rsid w:val="00DA1F1C"/>
    <w:rsid w:val="00DA1F81"/>
    <w:rsid w:val="00DA206C"/>
    <w:rsid w:val="00DA20DB"/>
    <w:rsid w:val="00DA22F9"/>
    <w:rsid w:val="00DA2325"/>
    <w:rsid w:val="00DA247E"/>
    <w:rsid w:val="00DA2484"/>
    <w:rsid w:val="00DA24F6"/>
    <w:rsid w:val="00DA273D"/>
    <w:rsid w:val="00DA2782"/>
    <w:rsid w:val="00DA2798"/>
    <w:rsid w:val="00DA27D3"/>
    <w:rsid w:val="00DA2865"/>
    <w:rsid w:val="00DA287C"/>
    <w:rsid w:val="00DA2A59"/>
    <w:rsid w:val="00DA2AF8"/>
    <w:rsid w:val="00DA2C1D"/>
    <w:rsid w:val="00DA2C34"/>
    <w:rsid w:val="00DA2C74"/>
    <w:rsid w:val="00DA2CB6"/>
    <w:rsid w:val="00DA2D22"/>
    <w:rsid w:val="00DA2E4A"/>
    <w:rsid w:val="00DA2E7A"/>
    <w:rsid w:val="00DA2E9A"/>
    <w:rsid w:val="00DA2F5C"/>
    <w:rsid w:val="00DA307A"/>
    <w:rsid w:val="00DA3081"/>
    <w:rsid w:val="00DA32C2"/>
    <w:rsid w:val="00DA3335"/>
    <w:rsid w:val="00DA34A3"/>
    <w:rsid w:val="00DA34E6"/>
    <w:rsid w:val="00DA359D"/>
    <w:rsid w:val="00DA35E1"/>
    <w:rsid w:val="00DA36D4"/>
    <w:rsid w:val="00DA3700"/>
    <w:rsid w:val="00DA3714"/>
    <w:rsid w:val="00DA3769"/>
    <w:rsid w:val="00DA37D8"/>
    <w:rsid w:val="00DA384A"/>
    <w:rsid w:val="00DA38A1"/>
    <w:rsid w:val="00DA38C1"/>
    <w:rsid w:val="00DA38D2"/>
    <w:rsid w:val="00DA39DE"/>
    <w:rsid w:val="00DA3C0D"/>
    <w:rsid w:val="00DA3D4C"/>
    <w:rsid w:val="00DA3EC5"/>
    <w:rsid w:val="00DA3F85"/>
    <w:rsid w:val="00DA3F9D"/>
    <w:rsid w:val="00DA410A"/>
    <w:rsid w:val="00DA4192"/>
    <w:rsid w:val="00DA43FA"/>
    <w:rsid w:val="00DA44D5"/>
    <w:rsid w:val="00DA466F"/>
    <w:rsid w:val="00DA4725"/>
    <w:rsid w:val="00DA4726"/>
    <w:rsid w:val="00DA47B4"/>
    <w:rsid w:val="00DA4869"/>
    <w:rsid w:val="00DA4A01"/>
    <w:rsid w:val="00DA4BB3"/>
    <w:rsid w:val="00DA4BE9"/>
    <w:rsid w:val="00DA4CBD"/>
    <w:rsid w:val="00DA4DDB"/>
    <w:rsid w:val="00DA4E0F"/>
    <w:rsid w:val="00DA4E98"/>
    <w:rsid w:val="00DA4F02"/>
    <w:rsid w:val="00DA4F52"/>
    <w:rsid w:val="00DA5000"/>
    <w:rsid w:val="00DA5048"/>
    <w:rsid w:val="00DA505D"/>
    <w:rsid w:val="00DA5091"/>
    <w:rsid w:val="00DA50F8"/>
    <w:rsid w:val="00DA5167"/>
    <w:rsid w:val="00DA5405"/>
    <w:rsid w:val="00DA544D"/>
    <w:rsid w:val="00DA5471"/>
    <w:rsid w:val="00DA54EE"/>
    <w:rsid w:val="00DA5612"/>
    <w:rsid w:val="00DA579D"/>
    <w:rsid w:val="00DA585E"/>
    <w:rsid w:val="00DA5883"/>
    <w:rsid w:val="00DA5935"/>
    <w:rsid w:val="00DA5937"/>
    <w:rsid w:val="00DA59AF"/>
    <w:rsid w:val="00DA59CC"/>
    <w:rsid w:val="00DA5A7D"/>
    <w:rsid w:val="00DA5B6B"/>
    <w:rsid w:val="00DA5B72"/>
    <w:rsid w:val="00DA5BB8"/>
    <w:rsid w:val="00DA5C62"/>
    <w:rsid w:val="00DA5E5A"/>
    <w:rsid w:val="00DA5EB3"/>
    <w:rsid w:val="00DA5F2D"/>
    <w:rsid w:val="00DA5F8E"/>
    <w:rsid w:val="00DA6050"/>
    <w:rsid w:val="00DA605A"/>
    <w:rsid w:val="00DA60F9"/>
    <w:rsid w:val="00DA60FF"/>
    <w:rsid w:val="00DA61F3"/>
    <w:rsid w:val="00DA6399"/>
    <w:rsid w:val="00DA6442"/>
    <w:rsid w:val="00DA645C"/>
    <w:rsid w:val="00DA64B6"/>
    <w:rsid w:val="00DA64B9"/>
    <w:rsid w:val="00DA661A"/>
    <w:rsid w:val="00DA6714"/>
    <w:rsid w:val="00DA6944"/>
    <w:rsid w:val="00DA6A70"/>
    <w:rsid w:val="00DA6B2B"/>
    <w:rsid w:val="00DA6B35"/>
    <w:rsid w:val="00DA6BA0"/>
    <w:rsid w:val="00DA6BBC"/>
    <w:rsid w:val="00DA6BF0"/>
    <w:rsid w:val="00DA6C1C"/>
    <w:rsid w:val="00DA6C29"/>
    <w:rsid w:val="00DA6CFD"/>
    <w:rsid w:val="00DA6D31"/>
    <w:rsid w:val="00DA6DE0"/>
    <w:rsid w:val="00DA6E25"/>
    <w:rsid w:val="00DA6E7D"/>
    <w:rsid w:val="00DA6F05"/>
    <w:rsid w:val="00DA6F2C"/>
    <w:rsid w:val="00DA7152"/>
    <w:rsid w:val="00DA7174"/>
    <w:rsid w:val="00DA736A"/>
    <w:rsid w:val="00DA738A"/>
    <w:rsid w:val="00DA74F4"/>
    <w:rsid w:val="00DA7567"/>
    <w:rsid w:val="00DA76CC"/>
    <w:rsid w:val="00DA771C"/>
    <w:rsid w:val="00DA7789"/>
    <w:rsid w:val="00DA784E"/>
    <w:rsid w:val="00DA7858"/>
    <w:rsid w:val="00DA787F"/>
    <w:rsid w:val="00DA78A8"/>
    <w:rsid w:val="00DA78BC"/>
    <w:rsid w:val="00DA7973"/>
    <w:rsid w:val="00DA7A89"/>
    <w:rsid w:val="00DA7E3F"/>
    <w:rsid w:val="00DB00C5"/>
    <w:rsid w:val="00DB0185"/>
    <w:rsid w:val="00DB01C4"/>
    <w:rsid w:val="00DB0259"/>
    <w:rsid w:val="00DB03DD"/>
    <w:rsid w:val="00DB0606"/>
    <w:rsid w:val="00DB0624"/>
    <w:rsid w:val="00DB070F"/>
    <w:rsid w:val="00DB07D3"/>
    <w:rsid w:val="00DB08F8"/>
    <w:rsid w:val="00DB0912"/>
    <w:rsid w:val="00DB0A23"/>
    <w:rsid w:val="00DB0C28"/>
    <w:rsid w:val="00DB0E38"/>
    <w:rsid w:val="00DB0EA4"/>
    <w:rsid w:val="00DB0F31"/>
    <w:rsid w:val="00DB109C"/>
    <w:rsid w:val="00DB11C7"/>
    <w:rsid w:val="00DB12AB"/>
    <w:rsid w:val="00DB12F9"/>
    <w:rsid w:val="00DB138A"/>
    <w:rsid w:val="00DB1400"/>
    <w:rsid w:val="00DB147C"/>
    <w:rsid w:val="00DB1489"/>
    <w:rsid w:val="00DB156C"/>
    <w:rsid w:val="00DB15A5"/>
    <w:rsid w:val="00DB1637"/>
    <w:rsid w:val="00DB166B"/>
    <w:rsid w:val="00DB1791"/>
    <w:rsid w:val="00DB179C"/>
    <w:rsid w:val="00DB1966"/>
    <w:rsid w:val="00DB19B5"/>
    <w:rsid w:val="00DB1A4E"/>
    <w:rsid w:val="00DB1AC9"/>
    <w:rsid w:val="00DB1C8F"/>
    <w:rsid w:val="00DB1D8A"/>
    <w:rsid w:val="00DB2009"/>
    <w:rsid w:val="00DB2030"/>
    <w:rsid w:val="00DB2180"/>
    <w:rsid w:val="00DB2267"/>
    <w:rsid w:val="00DB231F"/>
    <w:rsid w:val="00DB2473"/>
    <w:rsid w:val="00DB2524"/>
    <w:rsid w:val="00DB257D"/>
    <w:rsid w:val="00DB2614"/>
    <w:rsid w:val="00DB26EA"/>
    <w:rsid w:val="00DB2714"/>
    <w:rsid w:val="00DB2717"/>
    <w:rsid w:val="00DB27E7"/>
    <w:rsid w:val="00DB288E"/>
    <w:rsid w:val="00DB28D7"/>
    <w:rsid w:val="00DB295A"/>
    <w:rsid w:val="00DB2A05"/>
    <w:rsid w:val="00DB2BC3"/>
    <w:rsid w:val="00DB2BD8"/>
    <w:rsid w:val="00DB2C45"/>
    <w:rsid w:val="00DB2C61"/>
    <w:rsid w:val="00DB2E27"/>
    <w:rsid w:val="00DB3052"/>
    <w:rsid w:val="00DB309F"/>
    <w:rsid w:val="00DB3184"/>
    <w:rsid w:val="00DB318C"/>
    <w:rsid w:val="00DB33A2"/>
    <w:rsid w:val="00DB33DC"/>
    <w:rsid w:val="00DB34C4"/>
    <w:rsid w:val="00DB359B"/>
    <w:rsid w:val="00DB364F"/>
    <w:rsid w:val="00DB3676"/>
    <w:rsid w:val="00DB36E1"/>
    <w:rsid w:val="00DB36FC"/>
    <w:rsid w:val="00DB373A"/>
    <w:rsid w:val="00DB37C5"/>
    <w:rsid w:val="00DB39F9"/>
    <w:rsid w:val="00DB3A80"/>
    <w:rsid w:val="00DB3B42"/>
    <w:rsid w:val="00DB3B7C"/>
    <w:rsid w:val="00DB3C7B"/>
    <w:rsid w:val="00DB3CB7"/>
    <w:rsid w:val="00DB3E6B"/>
    <w:rsid w:val="00DB3F0B"/>
    <w:rsid w:val="00DB3F55"/>
    <w:rsid w:val="00DB40B6"/>
    <w:rsid w:val="00DB40BB"/>
    <w:rsid w:val="00DB40CB"/>
    <w:rsid w:val="00DB40F7"/>
    <w:rsid w:val="00DB42F9"/>
    <w:rsid w:val="00DB4348"/>
    <w:rsid w:val="00DB43D6"/>
    <w:rsid w:val="00DB442A"/>
    <w:rsid w:val="00DB45F0"/>
    <w:rsid w:val="00DB461D"/>
    <w:rsid w:val="00DB4679"/>
    <w:rsid w:val="00DB469C"/>
    <w:rsid w:val="00DB4723"/>
    <w:rsid w:val="00DB47D7"/>
    <w:rsid w:val="00DB4A4A"/>
    <w:rsid w:val="00DB4A59"/>
    <w:rsid w:val="00DB4A5D"/>
    <w:rsid w:val="00DB4AAB"/>
    <w:rsid w:val="00DB4AAE"/>
    <w:rsid w:val="00DB4BE0"/>
    <w:rsid w:val="00DB4BE6"/>
    <w:rsid w:val="00DB4DBC"/>
    <w:rsid w:val="00DB4DFD"/>
    <w:rsid w:val="00DB4E6E"/>
    <w:rsid w:val="00DB502A"/>
    <w:rsid w:val="00DB516D"/>
    <w:rsid w:val="00DB523F"/>
    <w:rsid w:val="00DB5262"/>
    <w:rsid w:val="00DB537B"/>
    <w:rsid w:val="00DB53F7"/>
    <w:rsid w:val="00DB541B"/>
    <w:rsid w:val="00DB54E5"/>
    <w:rsid w:val="00DB5515"/>
    <w:rsid w:val="00DB5517"/>
    <w:rsid w:val="00DB556F"/>
    <w:rsid w:val="00DB55F8"/>
    <w:rsid w:val="00DB56EB"/>
    <w:rsid w:val="00DB582F"/>
    <w:rsid w:val="00DB58BC"/>
    <w:rsid w:val="00DB5A51"/>
    <w:rsid w:val="00DB5ABC"/>
    <w:rsid w:val="00DB5B57"/>
    <w:rsid w:val="00DB5BBA"/>
    <w:rsid w:val="00DB5E81"/>
    <w:rsid w:val="00DB6184"/>
    <w:rsid w:val="00DB61DB"/>
    <w:rsid w:val="00DB622B"/>
    <w:rsid w:val="00DB6320"/>
    <w:rsid w:val="00DB6637"/>
    <w:rsid w:val="00DB664F"/>
    <w:rsid w:val="00DB688F"/>
    <w:rsid w:val="00DB698A"/>
    <w:rsid w:val="00DB6A28"/>
    <w:rsid w:val="00DB6B62"/>
    <w:rsid w:val="00DB6DAB"/>
    <w:rsid w:val="00DB6E05"/>
    <w:rsid w:val="00DB6E3F"/>
    <w:rsid w:val="00DB6F0D"/>
    <w:rsid w:val="00DB7121"/>
    <w:rsid w:val="00DB719F"/>
    <w:rsid w:val="00DB71B3"/>
    <w:rsid w:val="00DB71CA"/>
    <w:rsid w:val="00DB71EA"/>
    <w:rsid w:val="00DB7340"/>
    <w:rsid w:val="00DB738D"/>
    <w:rsid w:val="00DB7535"/>
    <w:rsid w:val="00DB7568"/>
    <w:rsid w:val="00DB7659"/>
    <w:rsid w:val="00DB77CB"/>
    <w:rsid w:val="00DB78AC"/>
    <w:rsid w:val="00DB79A3"/>
    <w:rsid w:val="00DB79BB"/>
    <w:rsid w:val="00DB7A93"/>
    <w:rsid w:val="00DB7A9F"/>
    <w:rsid w:val="00DB7AA6"/>
    <w:rsid w:val="00DB7B22"/>
    <w:rsid w:val="00DB7B62"/>
    <w:rsid w:val="00DB7E4A"/>
    <w:rsid w:val="00DB7E8A"/>
    <w:rsid w:val="00DB7F6D"/>
    <w:rsid w:val="00DB7FDD"/>
    <w:rsid w:val="00DB7FF8"/>
    <w:rsid w:val="00DC003D"/>
    <w:rsid w:val="00DC0332"/>
    <w:rsid w:val="00DC0358"/>
    <w:rsid w:val="00DC069F"/>
    <w:rsid w:val="00DC092E"/>
    <w:rsid w:val="00DC095F"/>
    <w:rsid w:val="00DC0B67"/>
    <w:rsid w:val="00DC0BBB"/>
    <w:rsid w:val="00DC0BE4"/>
    <w:rsid w:val="00DC0C01"/>
    <w:rsid w:val="00DC0C20"/>
    <w:rsid w:val="00DC0C64"/>
    <w:rsid w:val="00DC0CBB"/>
    <w:rsid w:val="00DC0D54"/>
    <w:rsid w:val="00DC0E2D"/>
    <w:rsid w:val="00DC0E9D"/>
    <w:rsid w:val="00DC0EA5"/>
    <w:rsid w:val="00DC0EB2"/>
    <w:rsid w:val="00DC102C"/>
    <w:rsid w:val="00DC11B8"/>
    <w:rsid w:val="00DC124C"/>
    <w:rsid w:val="00DC1310"/>
    <w:rsid w:val="00DC1477"/>
    <w:rsid w:val="00DC1714"/>
    <w:rsid w:val="00DC1723"/>
    <w:rsid w:val="00DC1795"/>
    <w:rsid w:val="00DC17CD"/>
    <w:rsid w:val="00DC17D0"/>
    <w:rsid w:val="00DC17F1"/>
    <w:rsid w:val="00DC17F6"/>
    <w:rsid w:val="00DC180F"/>
    <w:rsid w:val="00DC18F0"/>
    <w:rsid w:val="00DC197C"/>
    <w:rsid w:val="00DC1981"/>
    <w:rsid w:val="00DC1B38"/>
    <w:rsid w:val="00DC1CDA"/>
    <w:rsid w:val="00DC1CDE"/>
    <w:rsid w:val="00DC1CFA"/>
    <w:rsid w:val="00DC1EAE"/>
    <w:rsid w:val="00DC1F1A"/>
    <w:rsid w:val="00DC1F55"/>
    <w:rsid w:val="00DC2093"/>
    <w:rsid w:val="00DC2100"/>
    <w:rsid w:val="00DC210C"/>
    <w:rsid w:val="00DC2249"/>
    <w:rsid w:val="00DC227C"/>
    <w:rsid w:val="00DC2307"/>
    <w:rsid w:val="00DC24E3"/>
    <w:rsid w:val="00DC2548"/>
    <w:rsid w:val="00DC25DE"/>
    <w:rsid w:val="00DC26E9"/>
    <w:rsid w:val="00DC27C0"/>
    <w:rsid w:val="00DC28AA"/>
    <w:rsid w:val="00DC2A24"/>
    <w:rsid w:val="00DC2B6A"/>
    <w:rsid w:val="00DC2BBA"/>
    <w:rsid w:val="00DC2C01"/>
    <w:rsid w:val="00DC2C70"/>
    <w:rsid w:val="00DC2D0C"/>
    <w:rsid w:val="00DC2E09"/>
    <w:rsid w:val="00DC2E1F"/>
    <w:rsid w:val="00DC2E2C"/>
    <w:rsid w:val="00DC2E87"/>
    <w:rsid w:val="00DC2E92"/>
    <w:rsid w:val="00DC2EF7"/>
    <w:rsid w:val="00DC2F16"/>
    <w:rsid w:val="00DC2F3A"/>
    <w:rsid w:val="00DC3094"/>
    <w:rsid w:val="00DC317F"/>
    <w:rsid w:val="00DC32B9"/>
    <w:rsid w:val="00DC332D"/>
    <w:rsid w:val="00DC3330"/>
    <w:rsid w:val="00DC3377"/>
    <w:rsid w:val="00DC3379"/>
    <w:rsid w:val="00DC35D4"/>
    <w:rsid w:val="00DC35E6"/>
    <w:rsid w:val="00DC36AD"/>
    <w:rsid w:val="00DC36BE"/>
    <w:rsid w:val="00DC36E4"/>
    <w:rsid w:val="00DC38E0"/>
    <w:rsid w:val="00DC398D"/>
    <w:rsid w:val="00DC3991"/>
    <w:rsid w:val="00DC3A36"/>
    <w:rsid w:val="00DC3AD7"/>
    <w:rsid w:val="00DC3B05"/>
    <w:rsid w:val="00DC3BA1"/>
    <w:rsid w:val="00DC3BF9"/>
    <w:rsid w:val="00DC3EE2"/>
    <w:rsid w:val="00DC3F07"/>
    <w:rsid w:val="00DC3FD3"/>
    <w:rsid w:val="00DC3FDF"/>
    <w:rsid w:val="00DC3FE2"/>
    <w:rsid w:val="00DC3FF5"/>
    <w:rsid w:val="00DC404A"/>
    <w:rsid w:val="00DC4092"/>
    <w:rsid w:val="00DC41F2"/>
    <w:rsid w:val="00DC4403"/>
    <w:rsid w:val="00DC4497"/>
    <w:rsid w:val="00DC452D"/>
    <w:rsid w:val="00DC4538"/>
    <w:rsid w:val="00DC4575"/>
    <w:rsid w:val="00DC46CE"/>
    <w:rsid w:val="00DC46D3"/>
    <w:rsid w:val="00DC479C"/>
    <w:rsid w:val="00DC48FC"/>
    <w:rsid w:val="00DC494F"/>
    <w:rsid w:val="00DC4958"/>
    <w:rsid w:val="00DC49A9"/>
    <w:rsid w:val="00DC4D00"/>
    <w:rsid w:val="00DC4E11"/>
    <w:rsid w:val="00DC4E3F"/>
    <w:rsid w:val="00DC4F2E"/>
    <w:rsid w:val="00DC5062"/>
    <w:rsid w:val="00DC508B"/>
    <w:rsid w:val="00DC50F7"/>
    <w:rsid w:val="00DC5124"/>
    <w:rsid w:val="00DC5146"/>
    <w:rsid w:val="00DC516F"/>
    <w:rsid w:val="00DC518E"/>
    <w:rsid w:val="00DC5196"/>
    <w:rsid w:val="00DC533D"/>
    <w:rsid w:val="00DC5362"/>
    <w:rsid w:val="00DC53FA"/>
    <w:rsid w:val="00DC5454"/>
    <w:rsid w:val="00DC562A"/>
    <w:rsid w:val="00DC5634"/>
    <w:rsid w:val="00DC5913"/>
    <w:rsid w:val="00DC592C"/>
    <w:rsid w:val="00DC5A2A"/>
    <w:rsid w:val="00DC5B1D"/>
    <w:rsid w:val="00DC5BC3"/>
    <w:rsid w:val="00DC5BE4"/>
    <w:rsid w:val="00DC5BEA"/>
    <w:rsid w:val="00DC5C5F"/>
    <w:rsid w:val="00DC5CDC"/>
    <w:rsid w:val="00DC5D2F"/>
    <w:rsid w:val="00DC5E4F"/>
    <w:rsid w:val="00DC5E6D"/>
    <w:rsid w:val="00DC63B5"/>
    <w:rsid w:val="00DC645B"/>
    <w:rsid w:val="00DC64A3"/>
    <w:rsid w:val="00DC64FD"/>
    <w:rsid w:val="00DC694F"/>
    <w:rsid w:val="00DC69E7"/>
    <w:rsid w:val="00DC6D4C"/>
    <w:rsid w:val="00DC6D5B"/>
    <w:rsid w:val="00DC6DFB"/>
    <w:rsid w:val="00DC6F3C"/>
    <w:rsid w:val="00DC6FB1"/>
    <w:rsid w:val="00DC738B"/>
    <w:rsid w:val="00DC73DE"/>
    <w:rsid w:val="00DC740E"/>
    <w:rsid w:val="00DC7424"/>
    <w:rsid w:val="00DC7443"/>
    <w:rsid w:val="00DC75A3"/>
    <w:rsid w:val="00DC77E1"/>
    <w:rsid w:val="00DC7888"/>
    <w:rsid w:val="00DC78C3"/>
    <w:rsid w:val="00DC7A9A"/>
    <w:rsid w:val="00DC7AA2"/>
    <w:rsid w:val="00DC7AC0"/>
    <w:rsid w:val="00DC7BB8"/>
    <w:rsid w:val="00DC7C84"/>
    <w:rsid w:val="00DC7CC4"/>
    <w:rsid w:val="00DC7D3A"/>
    <w:rsid w:val="00DC7E77"/>
    <w:rsid w:val="00DC7EBD"/>
    <w:rsid w:val="00DC7EC8"/>
    <w:rsid w:val="00DC7F74"/>
    <w:rsid w:val="00DC7F84"/>
    <w:rsid w:val="00DC7FD3"/>
    <w:rsid w:val="00DD01B0"/>
    <w:rsid w:val="00DD0283"/>
    <w:rsid w:val="00DD03DB"/>
    <w:rsid w:val="00DD04AB"/>
    <w:rsid w:val="00DD06F6"/>
    <w:rsid w:val="00DD07A0"/>
    <w:rsid w:val="00DD0997"/>
    <w:rsid w:val="00DD0A02"/>
    <w:rsid w:val="00DD0A24"/>
    <w:rsid w:val="00DD0C9C"/>
    <w:rsid w:val="00DD0CAC"/>
    <w:rsid w:val="00DD0DB9"/>
    <w:rsid w:val="00DD0F6A"/>
    <w:rsid w:val="00DD0FD1"/>
    <w:rsid w:val="00DD1013"/>
    <w:rsid w:val="00DD11FD"/>
    <w:rsid w:val="00DD134F"/>
    <w:rsid w:val="00DD13D7"/>
    <w:rsid w:val="00DD14C3"/>
    <w:rsid w:val="00DD14D7"/>
    <w:rsid w:val="00DD1599"/>
    <w:rsid w:val="00DD1630"/>
    <w:rsid w:val="00DD1685"/>
    <w:rsid w:val="00DD16A3"/>
    <w:rsid w:val="00DD19F9"/>
    <w:rsid w:val="00DD1A36"/>
    <w:rsid w:val="00DD1A7C"/>
    <w:rsid w:val="00DD1AD6"/>
    <w:rsid w:val="00DD1B39"/>
    <w:rsid w:val="00DD1E24"/>
    <w:rsid w:val="00DD1E6C"/>
    <w:rsid w:val="00DD1F03"/>
    <w:rsid w:val="00DD1FB7"/>
    <w:rsid w:val="00DD233D"/>
    <w:rsid w:val="00DD2350"/>
    <w:rsid w:val="00DD2375"/>
    <w:rsid w:val="00DD2397"/>
    <w:rsid w:val="00DD2452"/>
    <w:rsid w:val="00DD2459"/>
    <w:rsid w:val="00DD247A"/>
    <w:rsid w:val="00DD25C0"/>
    <w:rsid w:val="00DD262E"/>
    <w:rsid w:val="00DD2692"/>
    <w:rsid w:val="00DD27D7"/>
    <w:rsid w:val="00DD2881"/>
    <w:rsid w:val="00DD2949"/>
    <w:rsid w:val="00DD2A7F"/>
    <w:rsid w:val="00DD2AFB"/>
    <w:rsid w:val="00DD2BC2"/>
    <w:rsid w:val="00DD2BD8"/>
    <w:rsid w:val="00DD2BE4"/>
    <w:rsid w:val="00DD2C09"/>
    <w:rsid w:val="00DD2C0F"/>
    <w:rsid w:val="00DD2D0A"/>
    <w:rsid w:val="00DD2E09"/>
    <w:rsid w:val="00DD2EC5"/>
    <w:rsid w:val="00DD2EE0"/>
    <w:rsid w:val="00DD3146"/>
    <w:rsid w:val="00DD32C5"/>
    <w:rsid w:val="00DD3309"/>
    <w:rsid w:val="00DD33AA"/>
    <w:rsid w:val="00DD33D3"/>
    <w:rsid w:val="00DD33DC"/>
    <w:rsid w:val="00DD3433"/>
    <w:rsid w:val="00DD344D"/>
    <w:rsid w:val="00DD34F3"/>
    <w:rsid w:val="00DD35F4"/>
    <w:rsid w:val="00DD364A"/>
    <w:rsid w:val="00DD3655"/>
    <w:rsid w:val="00DD3675"/>
    <w:rsid w:val="00DD37B5"/>
    <w:rsid w:val="00DD3921"/>
    <w:rsid w:val="00DD3938"/>
    <w:rsid w:val="00DD393F"/>
    <w:rsid w:val="00DD3A61"/>
    <w:rsid w:val="00DD3B83"/>
    <w:rsid w:val="00DD3BEA"/>
    <w:rsid w:val="00DD3C41"/>
    <w:rsid w:val="00DD3E0D"/>
    <w:rsid w:val="00DD3E23"/>
    <w:rsid w:val="00DD3E8B"/>
    <w:rsid w:val="00DD3E97"/>
    <w:rsid w:val="00DD3EB1"/>
    <w:rsid w:val="00DD3EDB"/>
    <w:rsid w:val="00DD406A"/>
    <w:rsid w:val="00DD4101"/>
    <w:rsid w:val="00DD417A"/>
    <w:rsid w:val="00DD42EA"/>
    <w:rsid w:val="00DD42F1"/>
    <w:rsid w:val="00DD446B"/>
    <w:rsid w:val="00DD4478"/>
    <w:rsid w:val="00DD4489"/>
    <w:rsid w:val="00DD449A"/>
    <w:rsid w:val="00DD44C2"/>
    <w:rsid w:val="00DD44C4"/>
    <w:rsid w:val="00DD44E8"/>
    <w:rsid w:val="00DD4538"/>
    <w:rsid w:val="00DD465B"/>
    <w:rsid w:val="00DD468C"/>
    <w:rsid w:val="00DD46AF"/>
    <w:rsid w:val="00DD4842"/>
    <w:rsid w:val="00DD4862"/>
    <w:rsid w:val="00DD4934"/>
    <w:rsid w:val="00DD4B53"/>
    <w:rsid w:val="00DD4E46"/>
    <w:rsid w:val="00DD4E91"/>
    <w:rsid w:val="00DD4F8E"/>
    <w:rsid w:val="00DD4FAB"/>
    <w:rsid w:val="00DD5042"/>
    <w:rsid w:val="00DD5212"/>
    <w:rsid w:val="00DD5267"/>
    <w:rsid w:val="00DD5309"/>
    <w:rsid w:val="00DD5333"/>
    <w:rsid w:val="00DD535E"/>
    <w:rsid w:val="00DD53E1"/>
    <w:rsid w:val="00DD5685"/>
    <w:rsid w:val="00DD569C"/>
    <w:rsid w:val="00DD5709"/>
    <w:rsid w:val="00DD571C"/>
    <w:rsid w:val="00DD580B"/>
    <w:rsid w:val="00DD5860"/>
    <w:rsid w:val="00DD59A9"/>
    <w:rsid w:val="00DD5A33"/>
    <w:rsid w:val="00DD5AA9"/>
    <w:rsid w:val="00DD5AAA"/>
    <w:rsid w:val="00DD5B30"/>
    <w:rsid w:val="00DD5BF1"/>
    <w:rsid w:val="00DD5EF8"/>
    <w:rsid w:val="00DD5F06"/>
    <w:rsid w:val="00DD603A"/>
    <w:rsid w:val="00DD6045"/>
    <w:rsid w:val="00DD608E"/>
    <w:rsid w:val="00DD6171"/>
    <w:rsid w:val="00DD62B9"/>
    <w:rsid w:val="00DD6398"/>
    <w:rsid w:val="00DD655A"/>
    <w:rsid w:val="00DD65DB"/>
    <w:rsid w:val="00DD6727"/>
    <w:rsid w:val="00DD695A"/>
    <w:rsid w:val="00DD6AD5"/>
    <w:rsid w:val="00DD6B3D"/>
    <w:rsid w:val="00DD6B40"/>
    <w:rsid w:val="00DD6C13"/>
    <w:rsid w:val="00DD6DCB"/>
    <w:rsid w:val="00DD6DE7"/>
    <w:rsid w:val="00DD6E63"/>
    <w:rsid w:val="00DD705C"/>
    <w:rsid w:val="00DD7082"/>
    <w:rsid w:val="00DD70BB"/>
    <w:rsid w:val="00DD715F"/>
    <w:rsid w:val="00DD7234"/>
    <w:rsid w:val="00DD72B8"/>
    <w:rsid w:val="00DD737C"/>
    <w:rsid w:val="00DD742C"/>
    <w:rsid w:val="00DD7446"/>
    <w:rsid w:val="00DD74B0"/>
    <w:rsid w:val="00DD7560"/>
    <w:rsid w:val="00DD75CD"/>
    <w:rsid w:val="00DD75FE"/>
    <w:rsid w:val="00DD764C"/>
    <w:rsid w:val="00DD779E"/>
    <w:rsid w:val="00DD77C7"/>
    <w:rsid w:val="00DD77F6"/>
    <w:rsid w:val="00DD7809"/>
    <w:rsid w:val="00DD787D"/>
    <w:rsid w:val="00DD78D4"/>
    <w:rsid w:val="00DD78E0"/>
    <w:rsid w:val="00DD79A4"/>
    <w:rsid w:val="00DD7A81"/>
    <w:rsid w:val="00DD7AD9"/>
    <w:rsid w:val="00DD7B24"/>
    <w:rsid w:val="00DD7C35"/>
    <w:rsid w:val="00DD7C8C"/>
    <w:rsid w:val="00DD7CA7"/>
    <w:rsid w:val="00DD7CF9"/>
    <w:rsid w:val="00DD7E43"/>
    <w:rsid w:val="00DD7E4D"/>
    <w:rsid w:val="00DD7EB2"/>
    <w:rsid w:val="00DD7F34"/>
    <w:rsid w:val="00DD7F3A"/>
    <w:rsid w:val="00DE0005"/>
    <w:rsid w:val="00DE002D"/>
    <w:rsid w:val="00DE00B3"/>
    <w:rsid w:val="00DE01BF"/>
    <w:rsid w:val="00DE0360"/>
    <w:rsid w:val="00DE03E4"/>
    <w:rsid w:val="00DE0479"/>
    <w:rsid w:val="00DE0581"/>
    <w:rsid w:val="00DE05D6"/>
    <w:rsid w:val="00DE075D"/>
    <w:rsid w:val="00DE0784"/>
    <w:rsid w:val="00DE07C5"/>
    <w:rsid w:val="00DE0864"/>
    <w:rsid w:val="00DE087C"/>
    <w:rsid w:val="00DE09AA"/>
    <w:rsid w:val="00DE0AD1"/>
    <w:rsid w:val="00DE0C9B"/>
    <w:rsid w:val="00DE0DE2"/>
    <w:rsid w:val="00DE0E57"/>
    <w:rsid w:val="00DE0E70"/>
    <w:rsid w:val="00DE0E81"/>
    <w:rsid w:val="00DE0F73"/>
    <w:rsid w:val="00DE0F78"/>
    <w:rsid w:val="00DE1075"/>
    <w:rsid w:val="00DE10B0"/>
    <w:rsid w:val="00DE1202"/>
    <w:rsid w:val="00DE136A"/>
    <w:rsid w:val="00DE1413"/>
    <w:rsid w:val="00DE154E"/>
    <w:rsid w:val="00DE164F"/>
    <w:rsid w:val="00DE1696"/>
    <w:rsid w:val="00DE17C9"/>
    <w:rsid w:val="00DE1A52"/>
    <w:rsid w:val="00DE1B5C"/>
    <w:rsid w:val="00DE1BAA"/>
    <w:rsid w:val="00DE1BBD"/>
    <w:rsid w:val="00DE1C49"/>
    <w:rsid w:val="00DE1DAB"/>
    <w:rsid w:val="00DE1F36"/>
    <w:rsid w:val="00DE1F4E"/>
    <w:rsid w:val="00DE1FB3"/>
    <w:rsid w:val="00DE205E"/>
    <w:rsid w:val="00DE2174"/>
    <w:rsid w:val="00DE2372"/>
    <w:rsid w:val="00DE25E9"/>
    <w:rsid w:val="00DE26FD"/>
    <w:rsid w:val="00DE27E0"/>
    <w:rsid w:val="00DE27EF"/>
    <w:rsid w:val="00DE2938"/>
    <w:rsid w:val="00DE299F"/>
    <w:rsid w:val="00DE29BC"/>
    <w:rsid w:val="00DE29EA"/>
    <w:rsid w:val="00DE2B8D"/>
    <w:rsid w:val="00DE3001"/>
    <w:rsid w:val="00DE303D"/>
    <w:rsid w:val="00DE30D5"/>
    <w:rsid w:val="00DE30E4"/>
    <w:rsid w:val="00DE30FA"/>
    <w:rsid w:val="00DE3106"/>
    <w:rsid w:val="00DE3169"/>
    <w:rsid w:val="00DE31DB"/>
    <w:rsid w:val="00DE32B8"/>
    <w:rsid w:val="00DE33CE"/>
    <w:rsid w:val="00DE3420"/>
    <w:rsid w:val="00DE344F"/>
    <w:rsid w:val="00DE3479"/>
    <w:rsid w:val="00DE34D7"/>
    <w:rsid w:val="00DE35E1"/>
    <w:rsid w:val="00DE35E9"/>
    <w:rsid w:val="00DE362C"/>
    <w:rsid w:val="00DE3702"/>
    <w:rsid w:val="00DE38AE"/>
    <w:rsid w:val="00DE393B"/>
    <w:rsid w:val="00DE3945"/>
    <w:rsid w:val="00DE3A89"/>
    <w:rsid w:val="00DE3ABB"/>
    <w:rsid w:val="00DE3B1F"/>
    <w:rsid w:val="00DE3B6E"/>
    <w:rsid w:val="00DE3BFE"/>
    <w:rsid w:val="00DE3CAB"/>
    <w:rsid w:val="00DE3E02"/>
    <w:rsid w:val="00DE3F07"/>
    <w:rsid w:val="00DE3FED"/>
    <w:rsid w:val="00DE4048"/>
    <w:rsid w:val="00DE4081"/>
    <w:rsid w:val="00DE41AB"/>
    <w:rsid w:val="00DE41FE"/>
    <w:rsid w:val="00DE424D"/>
    <w:rsid w:val="00DE42BB"/>
    <w:rsid w:val="00DE4307"/>
    <w:rsid w:val="00DE43ED"/>
    <w:rsid w:val="00DE45C7"/>
    <w:rsid w:val="00DE45D4"/>
    <w:rsid w:val="00DE4744"/>
    <w:rsid w:val="00DE4774"/>
    <w:rsid w:val="00DE4877"/>
    <w:rsid w:val="00DE4BE5"/>
    <w:rsid w:val="00DE4DD8"/>
    <w:rsid w:val="00DE4E08"/>
    <w:rsid w:val="00DE4E27"/>
    <w:rsid w:val="00DE4E67"/>
    <w:rsid w:val="00DE4EA1"/>
    <w:rsid w:val="00DE4F9D"/>
    <w:rsid w:val="00DE4FA8"/>
    <w:rsid w:val="00DE500F"/>
    <w:rsid w:val="00DE5124"/>
    <w:rsid w:val="00DE5145"/>
    <w:rsid w:val="00DE5154"/>
    <w:rsid w:val="00DE5172"/>
    <w:rsid w:val="00DE539A"/>
    <w:rsid w:val="00DE5434"/>
    <w:rsid w:val="00DE564C"/>
    <w:rsid w:val="00DE569F"/>
    <w:rsid w:val="00DE576E"/>
    <w:rsid w:val="00DE5849"/>
    <w:rsid w:val="00DE5972"/>
    <w:rsid w:val="00DE5AE8"/>
    <w:rsid w:val="00DE5B2C"/>
    <w:rsid w:val="00DE5BBB"/>
    <w:rsid w:val="00DE5BEC"/>
    <w:rsid w:val="00DE5CF1"/>
    <w:rsid w:val="00DE5D09"/>
    <w:rsid w:val="00DE5D34"/>
    <w:rsid w:val="00DE5F9A"/>
    <w:rsid w:val="00DE5FD1"/>
    <w:rsid w:val="00DE60FE"/>
    <w:rsid w:val="00DE6155"/>
    <w:rsid w:val="00DE6164"/>
    <w:rsid w:val="00DE61D1"/>
    <w:rsid w:val="00DE6214"/>
    <w:rsid w:val="00DE62FA"/>
    <w:rsid w:val="00DE636A"/>
    <w:rsid w:val="00DE63CE"/>
    <w:rsid w:val="00DE641B"/>
    <w:rsid w:val="00DE6442"/>
    <w:rsid w:val="00DE648B"/>
    <w:rsid w:val="00DE655E"/>
    <w:rsid w:val="00DE6824"/>
    <w:rsid w:val="00DE689F"/>
    <w:rsid w:val="00DE6A0A"/>
    <w:rsid w:val="00DE6A94"/>
    <w:rsid w:val="00DE6B50"/>
    <w:rsid w:val="00DE6BBB"/>
    <w:rsid w:val="00DE6CCC"/>
    <w:rsid w:val="00DE6D7E"/>
    <w:rsid w:val="00DE6DAF"/>
    <w:rsid w:val="00DE6DC8"/>
    <w:rsid w:val="00DE6DDA"/>
    <w:rsid w:val="00DE6DDD"/>
    <w:rsid w:val="00DE6EAC"/>
    <w:rsid w:val="00DE6EDE"/>
    <w:rsid w:val="00DE7010"/>
    <w:rsid w:val="00DE7077"/>
    <w:rsid w:val="00DE707B"/>
    <w:rsid w:val="00DE70CF"/>
    <w:rsid w:val="00DE71DF"/>
    <w:rsid w:val="00DE72D1"/>
    <w:rsid w:val="00DE732A"/>
    <w:rsid w:val="00DE7497"/>
    <w:rsid w:val="00DE74E1"/>
    <w:rsid w:val="00DE7664"/>
    <w:rsid w:val="00DE770F"/>
    <w:rsid w:val="00DE77CC"/>
    <w:rsid w:val="00DE7803"/>
    <w:rsid w:val="00DE785B"/>
    <w:rsid w:val="00DE794F"/>
    <w:rsid w:val="00DE7AAC"/>
    <w:rsid w:val="00DE7AC2"/>
    <w:rsid w:val="00DE7AC4"/>
    <w:rsid w:val="00DE7B35"/>
    <w:rsid w:val="00DE7D4E"/>
    <w:rsid w:val="00DE7D7F"/>
    <w:rsid w:val="00DE7DA4"/>
    <w:rsid w:val="00DE7E8C"/>
    <w:rsid w:val="00DE7FD9"/>
    <w:rsid w:val="00DF0246"/>
    <w:rsid w:val="00DF02CF"/>
    <w:rsid w:val="00DF049E"/>
    <w:rsid w:val="00DF04E2"/>
    <w:rsid w:val="00DF050F"/>
    <w:rsid w:val="00DF053E"/>
    <w:rsid w:val="00DF0580"/>
    <w:rsid w:val="00DF071E"/>
    <w:rsid w:val="00DF073D"/>
    <w:rsid w:val="00DF0746"/>
    <w:rsid w:val="00DF0927"/>
    <w:rsid w:val="00DF09B8"/>
    <w:rsid w:val="00DF0B29"/>
    <w:rsid w:val="00DF0B56"/>
    <w:rsid w:val="00DF0BA3"/>
    <w:rsid w:val="00DF0C2D"/>
    <w:rsid w:val="00DF0D13"/>
    <w:rsid w:val="00DF0E48"/>
    <w:rsid w:val="00DF0EAD"/>
    <w:rsid w:val="00DF101C"/>
    <w:rsid w:val="00DF1029"/>
    <w:rsid w:val="00DF129E"/>
    <w:rsid w:val="00DF1463"/>
    <w:rsid w:val="00DF1474"/>
    <w:rsid w:val="00DF14AC"/>
    <w:rsid w:val="00DF1555"/>
    <w:rsid w:val="00DF1808"/>
    <w:rsid w:val="00DF1901"/>
    <w:rsid w:val="00DF1910"/>
    <w:rsid w:val="00DF1947"/>
    <w:rsid w:val="00DF1A35"/>
    <w:rsid w:val="00DF1A3A"/>
    <w:rsid w:val="00DF1AAC"/>
    <w:rsid w:val="00DF1AFD"/>
    <w:rsid w:val="00DF1BA7"/>
    <w:rsid w:val="00DF1EA8"/>
    <w:rsid w:val="00DF1F85"/>
    <w:rsid w:val="00DF1FE0"/>
    <w:rsid w:val="00DF204F"/>
    <w:rsid w:val="00DF2090"/>
    <w:rsid w:val="00DF21DE"/>
    <w:rsid w:val="00DF21F0"/>
    <w:rsid w:val="00DF225F"/>
    <w:rsid w:val="00DF2334"/>
    <w:rsid w:val="00DF2673"/>
    <w:rsid w:val="00DF26A4"/>
    <w:rsid w:val="00DF26AF"/>
    <w:rsid w:val="00DF26B4"/>
    <w:rsid w:val="00DF274E"/>
    <w:rsid w:val="00DF2898"/>
    <w:rsid w:val="00DF28C9"/>
    <w:rsid w:val="00DF2954"/>
    <w:rsid w:val="00DF2AD9"/>
    <w:rsid w:val="00DF2CC1"/>
    <w:rsid w:val="00DF2DA2"/>
    <w:rsid w:val="00DF2E35"/>
    <w:rsid w:val="00DF30FA"/>
    <w:rsid w:val="00DF3105"/>
    <w:rsid w:val="00DF31B9"/>
    <w:rsid w:val="00DF3274"/>
    <w:rsid w:val="00DF3292"/>
    <w:rsid w:val="00DF3382"/>
    <w:rsid w:val="00DF339F"/>
    <w:rsid w:val="00DF33EA"/>
    <w:rsid w:val="00DF348D"/>
    <w:rsid w:val="00DF353D"/>
    <w:rsid w:val="00DF353F"/>
    <w:rsid w:val="00DF3545"/>
    <w:rsid w:val="00DF3549"/>
    <w:rsid w:val="00DF362C"/>
    <w:rsid w:val="00DF3671"/>
    <w:rsid w:val="00DF3778"/>
    <w:rsid w:val="00DF3828"/>
    <w:rsid w:val="00DF3B84"/>
    <w:rsid w:val="00DF3C03"/>
    <w:rsid w:val="00DF3D0C"/>
    <w:rsid w:val="00DF3D3E"/>
    <w:rsid w:val="00DF3D51"/>
    <w:rsid w:val="00DF3D76"/>
    <w:rsid w:val="00DF3D91"/>
    <w:rsid w:val="00DF3EB5"/>
    <w:rsid w:val="00DF403E"/>
    <w:rsid w:val="00DF4166"/>
    <w:rsid w:val="00DF42A0"/>
    <w:rsid w:val="00DF440D"/>
    <w:rsid w:val="00DF4454"/>
    <w:rsid w:val="00DF445E"/>
    <w:rsid w:val="00DF4521"/>
    <w:rsid w:val="00DF4620"/>
    <w:rsid w:val="00DF4660"/>
    <w:rsid w:val="00DF4689"/>
    <w:rsid w:val="00DF47B6"/>
    <w:rsid w:val="00DF491E"/>
    <w:rsid w:val="00DF49FF"/>
    <w:rsid w:val="00DF4B2B"/>
    <w:rsid w:val="00DF4C85"/>
    <w:rsid w:val="00DF4CD6"/>
    <w:rsid w:val="00DF4DD1"/>
    <w:rsid w:val="00DF4E2C"/>
    <w:rsid w:val="00DF4E5C"/>
    <w:rsid w:val="00DF4F23"/>
    <w:rsid w:val="00DF4F63"/>
    <w:rsid w:val="00DF51CB"/>
    <w:rsid w:val="00DF5570"/>
    <w:rsid w:val="00DF55DA"/>
    <w:rsid w:val="00DF569E"/>
    <w:rsid w:val="00DF56C5"/>
    <w:rsid w:val="00DF5750"/>
    <w:rsid w:val="00DF5A16"/>
    <w:rsid w:val="00DF5A94"/>
    <w:rsid w:val="00DF5B87"/>
    <w:rsid w:val="00DF5C23"/>
    <w:rsid w:val="00DF5C4F"/>
    <w:rsid w:val="00DF5E0B"/>
    <w:rsid w:val="00DF5E20"/>
    <w:rsid w:val="00DF5F79"/>
    <w:rsid w:val="00DF5F86"/>
    <w:rsid w:val="00DF5F8C"/>
    <w:rsid w:val="00DF5FCA"/>
    <w:rsid w:val="00DF6002"/>
    <w:rsid w:val="00DF6018"/>
    <w:rsid w:val="00DF60E7"/>
    <w:rsid w:val="00DF6374"/>
    <w:rsid w:val="00DF6428"/>
    <w:rsid w:val="00DF647D"/>
    <w:rsid w:val="00DF649E"/>
    <w:rsid w:val="00DF6587"/>
    <w:rsid w:val="00DF6793"/>
    <w:rsid w:val="00DF67B0"/>
    <w:rsid w:val="00DF67F2"/>
    <w:rsid w:val="00DF6C16"/>
    <w:rsid w:val="00DF6C86"/>
    <w:rsid w:val="00DF6CB8"/>
    <w:rsid w:val="00DF6D3E"/>
    <w:rsid w:val="00DF6D5F"/>
    <w:rsid w:val="00DF6DC8"/>
    <w:rsid w:val="00DF6DD3"/>
    <w:rsid w:val="00DF6E2D"/>
    <w:rsid w:val="00DF6E8F"/>
    <w:rsid w:val="00DF700B"/>
    <w:rsid w:val="00DF703C"/>
    <w:rsid w:val="00DF7173"/>
    <w:rsid w:val="00DF719F"/>
    <w:rsid w:val="00DF7266"/>
    <w:rsid w:val="00DF7382"/>
    <w:rsid w:val="00DF748B"/>
    <w:rsid w:val="00DF74CE"/>
    <w:rsid w:val="00DF7568"/>
    <w:rsid w:val="00DF75F0"/>
    <w:rsid w:val="00DF7611"/>
    <w:rsid w:val="00DF776F"/>
    <w:rsid w:val="00DF77B0"/>
    <w:rsid w:val="00DF77BF"/>
    <w:rsid w:val="00DF787E"/>
    <w:rsid w:val="00DF78F1"/>
    <w:rsid w:val="00DF7906"/>
    <w:rsid w:val="00DF7A82"/>
    <w:rsid w:val="00DF7D7A"/>
    <w:rsid w:val="00DF7DEF"/>
    <w:rsid w:val="00DF7E02"/>
    <w:rsid w:val="00DF7F17"/>
    <w:rsid w:val="00DF7F43"/>
    <w:rsid w:val="00DF7F64"/>
    <w:rsid w:val="00E000A5"/>
    <w:rsid w:val="00E00114"/>
    <w:rsid w:val="00E00118"/>
    <w:rsid w:val="00E00183"/>
    <w:rsid w:val="00E001CB"/>
    <w:rsid w:val="00E00209"/>
    <w:rsid w:val="00E002B2"/>
    <w:rsid w:val="00E002BC"/>
    <w:rsid w:val="00E00375"/>
    <w:rsid w:val="00E003BF"/>
    <w:rsid w:val="00E00489"/>
    <w:rsid w:val="00E00606"/>
    <w:rsid w:val="00E007AD"/>
    <w:rsid w:val="00E007DC"/>
    <w:rsid w:val="00E0087A"/>
    <w:rsid w:val="00E00944"/>
    <w:rsid w:val="00E00A70"/>
    <w:rsid w:val="00E00B4E"/>
    <w:rsid w:val="00E00BAE"/>
    <w:rsid w:val="00E00D30"/>
    <w:rsid w:val="00E00D7A"/>
    <w:rsid w:val="00E00E06"/>
    <w:rsid w:val="00E00F67"/>
    <w:rsid w:val="00E01272"/>
    <w:rsid w:val="00E01429"/>
    <w:rsid w:val="00E0145E"/>
    <w:rsid w:val="00E01495"/>
    <w:rsid w:val="00E014AE"/>
    <w:rsid w:val="00E015D3"/>
    <w:rsid w:val="00E01622"/>
    <w:rsid w:val="00E01629"/>
    <w:rsid w:val="00E0163E"/>
    <w:rsid w:val="00E016FF"/>
    <w:rsid w:val="00E017FA"/>
    <w:rsid w:val="00E01844"/>
    <w:rsid w:val="00E01852"/>
    <w:rsid w:val="00E0196B"/>
    <w:rsid w:val="00E019BF"/>
    <w:rsid w:val="00E01AA8"/>
    <w:rsid w:val="00E01AB1"/>
    <w:rsid w:val="00E01ABB"/>
    <w:rsid w:val="00E01C2E"/>
    <w:rsid w:val="00E01C8E"/>
    <w:rsid w:val="00E01DF7"/>
    <w:rsid w:val="00E01E1F"/>
    <w:rsid w:val="00E01FA9"/>
    <w:rsid w:val="00E0204E"/>
    <w:rsid w:val="00E020F3"/>
    <w:rsid w:val="00E02133"/>
    <w:rsid w:val="00E02318"/>
    <w:rsid w:val="00E0244D"/>
    <w:rsid w:val="00E02550"/>
    <w:rsid w:val="00E02638"/>
    <w:rsid w:val="00E026AF"/>
    <w:rsid w:val="00E02764"/>
    <w:rsid w:val="00E0279A"/>
    <w:rsid w:val="00E0283E"/>
    <w:rsid w:val="00E02A7F"/>
    <w:rsid w:val="00E02AB1"/>
    <w:rsid w:val="00E02AD8"/>
    <w:rsid w:val="00E02AD9"/>
    <w:rsid w:val="00E02B61"/>
    <w:rsid w:val="00E02C1E"/>
    <w:rsid w:val="00E02C86"/>
    <w:rsid w:val="00E0304E"/>
    <w:rsid w:val="00E030A2"/>
    <w:rsid w:val="00E030B7"/>
    <w:rsid w:val="00E030D0"/>
    <w:rsid w:val="00E030F2"/>
    <w:rsid w:val="00E0315B"/>
    <w:rsid w:val="00E03337"/>
    <w:rsid w:val="00E0333B"/>
    <w:rsid w:val="00E0338F"/>
    <w:rsid w:val="00E03401"/>
    <w:rsid w:val="00E0344F"/>
    <w:rsid w:val="00E034BF"/>
    <w:rsid w:val="00E034FD"/>
    <w:rsid w:val="00E0367D"/>
    <w:rsid w:val="00E037E9"/>
    <w:rsid w:val="00E03892"/>
    <w:rsid w:val="00E03A04"/>
    <w:rsid w:val="00E03C02"/>
    <w:rsid w:val="00E03C2C"/>
    <w:rsid w:val="00E03D35"/>
    <w:rsid w:val="00E03DE5"/>
    <w:rsid w:val="00E03E16"/>
    <w:rsid w:val="00E03E54"/>
    <w:rsid w:val="00E03E7B"/>
    <w:rsid w:val="00E03FC0"/>
    <w:rsid w:val="00E040AB"/>
    <w:rsid w:val="00E040F4"/>
    <w:rsid w:val="00E04137"/>
    <w:rsid w:val="00E041A6"/>
    <w:rsid w:val="00E04398"/>
    <w:rsid w:val="00E044FD"/>
    <w:rsid w:val="00E045C4"/>
    <w:rsid w:val="00E045F6"/>
    <w:rsid w:val="00E04659"/>
    <w:rsid w:val="00E04669"/>
    <w:rsid w:val="00E04698"/>
    <w:rsid w:val="00E047DD"/>
    <w:rsid w:val="00E047DE"/>
    <w:rsid w:val="00E04918"/>
    <w:rsid w:val="00E0491B"/>
    <w:rsid w:val="00E04921"/>
    <w:rsid w:val="00E049BC"/>
    <w:rsid w:val="00E04A61"/>
    <w:rsid w:val="00E04AF8"/>
    <w:rsid w:val="00E04B2D"/>
    <w:rsid w:val="00E04B53"/>
    <w:rsid w:val="00E04B8E"/>
    <w:rsid w:val="00E04BD7"/>
    <w:rsid w:val="00E04BE5"/>
    <w:rsid w:val="00E04D0E"/>
    <w:rsid w:val="00E04D4B"/>
    <w:rsid w:val="00E0513C"/>
    <w:rsid w:val="00E051AB"/>
    <w:rsid w:val="00E051D9"/>
    <w:rsid w:val="00E05249"/>
    <w:rsid w:val="00E052EF"/>
    <w:rsid w:val="00E052FB"/>
    <w:rsid w:val="00E054B2"/>
    <w:rsid w:val="00E0564A"/>
    <w:rsid w:val="00E056B9"/>
    <w:rsid w:val="00E056BD"/>
    <w:rsid w:val="00E0571D"/>
    <w:rsid w:val="00E0576D"/>
    <w:rsid w:val="00E05795"/>
    <w:rsid w:val="00E057A5"/>
    <w:rsid w:val="00E05828"/>
    <w:rsid w:val="00E0595D"/>
    <w:rsid w:val="00E059B3"/>
    <w:rsid w:val="00E059FD"/>
    <w:rsid w:val="00E05A02"/>
    <w:rsid w:val="00E05BB3"/>
    <w:rsid w:val="00E05BC5"/>
    <w:rsid w:val="00E05BCF"/>
    <w:rsid w:val="00E05D1A"/>
    <w:rsid w:val="00E05D97"/>
    <w:rsid w:val="00E05F05"/>
    <w:rsid w:val="00E06016"/>
    <w:rsid w:val="00E0620E"/>
    <w:rsid w:val="00E0626F"/>
    <w:rsid w:val="00E06318"/>
    <w:rsid w:val="00E06351"/>
    <w:rsid w:val="00E063DF"/>
    <w:rsid w:val="00E0640A"/>
    <w:rsid w:val="00E06484"/>
    <w:rsid w:val="00E06489"/>
    <w:rsid w:val="00E066A5"/>
    <w:rsid w:val="00E066DD"/>
    <w:rsid w:val="00E06A28"/>
    <w:rsid w:val="00E06A8B"/>
    <w:rsid w:val="00E06AAE"/>
    <w:rsid w:val="00E06B71"/>
    <w:rsid w:val="00E06C1E"/>
    <w:rsid w:val="00E06C40"/>
    <w:rsid w:val="00E06D23"/>
    <w:rsid w:val="00E06E02"/>
    <w:rsid w:val="00E06E53"/>
    <w:rsid w:val="00E06F1E"/>
    <w:rsid w:val="00E0725F"/>
    <w:rsid w:val="00E07412"/>
    <w:rsid w:val="00E07430"/>
    <w:rsid w:val="00E07466"/>
    <w:rsid w:val="00E07502"/>
    <w:rsid w:val="00E07537"/>
    <w:rsid w:val="00E075A1"/>
    <w:rsid w:val="00E075E4"/>
    <w:rsid w:val="00E07628"/>
    <w:rsid w:val="00E07764"/>
    <w:rsid w:val="00E077C5"/>
    <w:rsid w:val="00E077F4"/>
    <w:rsid w:val="00E07940"/>
    <w:rsid w:val="00E07977"/>
    <w:rsid w:val="00E07989"/>
    <w:rsid w:val="00E07A06"/>
    <w:rsid w:val="00E07A48"/>
    <w:rsid w:val="00E07A68"/>
    <w:rsid w:val="00E07B49"/>
    <w:rsid w:val="00E07B7D"/>
    <w:rsid w:val="00E07C97"/>
    <w:rsid w:val="00E07CED"/>
    <w:rsid w:val="00E07D54"/>
    <w:rsid w:val="00E07E11"/>
    <w:rsid w:val="00E07E31"/>
    <w:rsid w:val="00E07E64"/>
    <w:rsid w:val="00E07EDA"/>
    <w:rsid w:val="00E07F1C"/>
    <w:rsid w:val="00E07F2D"/>
    <w:rsid w:val="00E07F77"/>
    <w:rsid w:val="00E07F97"/>
    <w:rsid w:val="00E07FFB"/>
    <w:rsid w:val="00E10086"/>
    <w:rsid w:val="00E101AC"/>
    <w:rsid w:val="00E101C2"/>
    <w:rsid w:val="00E101D3"/>
    <w:rsid w:val="00E1020B"/>
    <w:rsid w:val="00E10265"/>
    <w:rsid w:val="00E10337"/>
    <w:rsid w:val="00E103F0"/>
    <w:rsid w:val="00E10496"/>
    <w:rsid w:val="00E10529"/>
    <w:rsid w:val="00E1068C"/>
    <w:rsid w:val="00E10813"/>
    <w:rsid w:val="00E108B6"/>
    <w:rsid w:val="00E10BFA"/>
    <w:rsid w:val="00E10C92"/>
    <w:rsid w:val="00E10CE3"/>
    <w:rsid w:val="00E10CEE"/>
    <w:rsid w:val="00E10DA8"/>
    <w:rsid w:val="00E10DCF"/>
    <w:rsid w:val="00E10EA5"/>
    <w:rsid w:val="00E10EF3"/>
    <w:rsid w:val="00E11037"/>
    <w:rsid w:val="00E11093"/>
    <w:rsid w:val="00E11191"/>
    <w:rsid w:val="00E1119B"/>
    <w:rsid w:val="00E11226"/>
    <w:rsid w:val="00E112EF"/>
    <w:rsid w:val="00E1144D"/>
    <w:rsid w:val="00E11543"/>
    <w:rsid w:val="00E1157C"/>
    <w:rsid w:val="00E11580"/>
    <w:rsid w:val="00E116F7"/>
    <w:rsid w:val="00E1187D"/>
    <w:rsid w:val="00E1197C"/>
    <w:rsid w:val="00E11A2B"/>
    <w:rsid w:val="00E11B25"/>
    <w:rsid w:val="00E11B5F"/>
    <w:rsid w:val="00E11BA3"/>
    <w:rsid w:val="00E11CA9"/>
    <w:rsid w:val="00E11E47"/>
    <w:rsid w:val="00E11EBF"/>
    <w:rsid w:val="00E11FEB"/>
    <w:rsid w:val="00E11FED"/>
    <w:rsid w:val="00E1209F"/>
    <w:rsid w:val="00E1219C"/>
    <w:rsid w:val="00E1221A"/>
    <w:rsid w:val="00E122B9"/>
    <w:rsid w:val="00E1231C"/>
    <w:rsid w:val="00E1233B"/>
    <w:rsid w:val="00E123D8"/>
    <w:rsid w:val="00E123E3"/>
    <w:rsid w:val="00E12640"/>
    <w:rsid w:val="00E12649"/>
    <w:rsid w:val="00E1266F"/>
    <w:rsid w:val="00E126CA"/>
    <w:rsid w:val="00E12773"/>
    <w:rsid w:val="00E128D3"/>
    <w:rsid w:val="00E12A72"/>
    <w:rsid w:val="00E12B5F"/>
    <w:rsid w:val="00E12CBA"/>
    <w:rsid w:val="00E12CEF"/>
    <w:rsid w:val="00E12DEA"/>
    <w:rsid w:val="00E12FDE"/>
    <w:rsid w:val="00E1318D"/>
    <w:rsid w:val="00E1320B"/>
    <w:rsid w:val="00E1324F"/>
    <w:rsid w:val="00E132CD"/>
    <w:rsid w:val="00E1339E"/>
    <w:rsid w:val="00E133DD"/>
    <w:rsid w:val="00E13447"/>
    <w:rsid w:val="00E13457"/>
    <w:rsid w:val="00E13529"/>
    <w:rsid w:val="00E1354B"/>
    <w:rsid w:val="00E135DC"/>
    <w:rsid w:val="00E1365E"/>
    <w:rsid w:val="00E1366C"/>
    <w:rsid w:val="00E13671"/>
    <w:rsid w:val="00E13677"/>
    <w:rsid w:val="00E1371B"/>
    <w:rsid w:val="00E137D6"/>
    <w:rsid w:val="00E13AF5"/>
    <w:rsid w:val="00E13BF5"/>
    <w:rsid w:val="00E13C91"/>
    <w:rsid w:val="00E13CCA"/>
    <w:rsid w:val="00E13CF6"/>
    <w:rsid w:val="00E13D37"/>
    <w:rsid w:val="00E13D44"/>
    <w:rsid w:val="00E14025"/>
    <w:rsid w:val="00E14045"/>
    <w:rsid w:val="00E14051"/>
    <w:rsid w:val="00E140CA"/>
    <w:rsid w:val="00E140EC"/>
    <w:rsid w:val="00E14145"/>
    <w:rsid w:val="00E14180"/>
    <w:rsid w:val="00E141DF"/>
    <w:rsid w:val="00E1423E"/>
    <w:rsid w:val="00E1444D"/>
    <w:rsid w:val="00E1454E"/>
    <w:rsid w:val="00E1490D"/>
    <w:rsid w:val="00E149FD"/>
    <w:rsid w:val="00E14B7B"/>
    <w:rsid w:val="00E14C4A"/>
    <w:rsid w:val="00E14C58"/>
    <w:rsid w:val="00E14D30"/>
    <w:rsid w:val="00E14DA1"/>
    <w:rsid w:val="00E14E1C"/>
    <w:rsid w:val="00E1513E"/>
    <w:rsid w:val="00E151D2"/>
    <w:rsid w:val="00E1526E"/>
    <w:rsid w:val="00E153CD"/>
    <w:rsid w:val="00E153DA"/>
    <w:rsid w:val="00E1550A"/>
    <w:rsid w:val="00E15632"/>
    <w:rsid w:val="00E15655"/>
    <w:rsid w:val="00E156A4"/>
    <w:rsid w:val="00E1585C"/>
    <w:rsid w:val="00E1586C"/>
    <w:rsid w:val="00E1588B"/>
    <w:rsid w:val="00E15B44"/>
    <w:rsid w:val="00E15CE4"/>
    <w:rsid w:val="00E15DD8"/>
    <w:rsid w:val="00E15E65"/>
    <w:rsid w:val="00E15E94"/>
    <w:rsid w:val="00E15EA9"/>
    <w:rsid w:val="00E15EF5"/>
    <w:rsid w:val="00E15FD8"/>
    <w:rsid w:val="00E1612B"/>
    <w:rsid w:val="00E16176"/>
    <w:rsid w:val="00E162B4"/>
    <w:rsid w:val="00E163D0"/>
    <w:rsid w:val="00E1645E"/>
    <w:rsid w:val="00E164A4"/>
    <w:rsid w:val="00E16585"/>
    <w:rsid w:val="00E165BD"/>
    <w:rsid w:val="00E165BE"/>
    <w:rsid w:val="00E16765"/>
    <w:rsid w:val="00E167F7"/>
    <w:rsid w:val="00E16807"/>
    <w:rsid w:val="00E1680A"/>
    <w:rsid w:val="00E1687A"/>
    <w:rsid w:val="00E168CB"/>
    <w:rsid w:val="00E16984"/>
    <w:rsid w:val="00E16AF7"/>
    <w:rsid w:val="00E16AFA"/>
    <w:rsid w:val="00E16BA3"/>
    <w:rsid w:val="00E16C04"/>
    <w:rsid w:val="00E16CBD"/>
    <w:rsid w:val="00E16D23"/>
    <w:rsid w:val="00E16DAA"/>
    <w:rsid w:val="00E16E81"/>
    <w:rsid w:val="00E16F3C"/>
    <w:rsid w:val="00E16F5E"/>
    <w:rsid w:val="00E17044"/>
    <w:rsid w:val="00E17120"/>
    <w:rsid w:val="00E17290"/>
    <w:rsid w:val="00E172DB"/>
    <w:rsid w:val="00E173C7"/>
    <w:rsid w:val="00E174EB"/>
    <w:rsid w:val="00E17689"/>
    <w:rsid w:val="00E1776C"/>
    <w:rsid w:val="00E177C0"/>
    <w:rsid w:val="00E17856"/>
    <w:rsid w:val="00E179B9"/>
    <w:rsid w:val="00E17AE8"/>
    <w:rsid w:val="00E17BB5"/>
    <w:rsid w:val="00E17C8C"/>
    <w:rsid w:val="00E17DC0"/>
    <w:rsid w:val="00E17ED8"/>
    <w:rsid w:val="00E17FD1"/>
    <w:rsid w:val="00E17FD5"/>
    <w:rsid w:val="00E2000A"/>
    <w:rsid w:val="00E200B7"/>
    <w:rsid w:val="00E200CF"/>
    <w:rsid w:val="00E20150"/>
    <w:rsid w:val="00E201DA"/>
    <w:rsid w:val="00E2029B"/>
    <w:rsid w:val="00E202DB"/>
    <w:rsid w:val="00E202FA"/>
    <w:rsid w:val="00E20356"/>
    <w:rsid w:val="00E203F9"/>
    <w:rsid w:val="00E20456"/>
    <w:rsid w:val="00E204B0"/>
    <w:rsid w:val="00E2068F"/>
    <w:rsid w:val="00E206A0"/>
    <w:rsid w:val="00E206F6"/>
    <w:rsid w:val="00E20740"/>
    <w:rsid w:val="00E207C0"/>
    <w:rsid w:val="00E207DA"/>
    <w:rsid w:val="00E2080A"/>
    <w:rsid w:val="00E20815"/>
    <w:rsid w:val="00E20894"/>
    <w:rsid w:val="00E20A83"/>
    <w:rsid w:val="00E20AEE"/>
    <w:rsid w:val="00E20BA3"/>
    <w:rsid w:val="00E20C62"/>
    <w:rsid w:val="00E20CB3"/>
    <w:rsid w:val="00E20CC0"/>
    <w:rsid w:val="00E20CFA"/>
    <w:rsid w:val="00E20D39"/>
    <w:rsid w:val="00E20E19"/>
    <w:rsid w:val="00E20E4B"/>
    <w:rsid w:val="00E20E4F"/>
    <w:rsid w:val="00E20E8E"/>
    <w:rsid w:val="00E20EA5"/>
    <w:rsid w:val="00E20EEB"/>
    <w:rsid w:val="00E20F01"/>
    <w:rsid w:val="00E2106A"/>
    <w:rsid w:val="00E21110"/>
    <w:rsid w:val="00E2119B"/>
    <w:rsid w:val="00E211A9"/>
    <w:rsid w:val="00E211E7"/>
    <w:rsid w:val="00E212AC"/>
    <w:rsid w:val="00E212DB"/>
    <w:rsid w:val="00E214E2"/>
    <w:rsid w:val="00E21511"/>
    <w:rsid w:val="00E21653"/>
    <w:rsid w:val="00E21A5A"/>
    <w:rsid w:val="00E21A81"/>
    <w:rsid w:val="00E21A92"/>
    <w:rsid w:val="00E21AFD"/>
    <w:rsid w:val="00E21B3C"/>
    <w:rsid w:val="00E21B48"/>
    <w:rsid w:val="00E21BF3"/>
    <w:rsid w:val="00E21D5A"/>
    <w:rsid w:val="00E21D85"/>
    <w:rsid w:val="00E21D86"/>
    <w:rsid w:val="00E21F60"/>
    <w:rsid w:val="00E21FEC"/>
    <w:rsid w:val="00E22219"/>
    <w:rsid w:val="00E2221F"/>
    <w:rsid w:val="00E22248"/>
    <w:rsid w:val="00E2224A"/>
    <w:rsid w:val="00E222D4"/>
    <w:rsid w:val="00E22348"/>
    <w:rsid w:val="00E224EC"/>
    <w:rsid w:val="00E224F8"/>
    <w:rsid w:val="00E22600"/>
    <w:rsid w:val="00E2260E"/>
    <w:rsid w:val="00E22676"/>
    <w:rsid w:val="00E22677"/>
    <w:rsid w:val="00E2267C"/>
    <w:rsid w:val="00E227BA"/>
    <w:rsid w:val="00E22835"/>
    <w:rsid w:val="00E228A4"/>
    <w:rsid w:val="00E228F4"/>
    <w:rsid w:val="00E2290D"/>
    <w:rsid w:val="00E2293F"/>
    <w:rsid w:val="00E22947"/>
    <w:rsid w:val="00E22979"/>
    <w:rsid w:val="00E229EF"/>
    <w:rsid w:val="00E22A55"/>
    <w:rsid w:val="00E22A79"/>
    <w:rsid w:val="00E22BAE"/>
    <w:rsid w:val="00E22BB2"/>
    <w:rsid w:val="00E22BCC"/>
    <w:rsid w:val="00E22BED"/>
    <w:rsid w:val="00E22C18"/>
    <w:rsid w:val="00E22D09"/>
    <w:rsid w:val="00E22D61"/>
    <w:rsid w:val="00E22FE5"/>
    <w:rsid w:val="00E23019"/>
    <w:rsid w:val="00E23061"/>
    <w:rsid w:val="00E231BD"/>
    <w:rsid w:val="00E231C3"/>
    <w:rsid w:val="00E23230"/>
    <w:rsid w:val="00E23278"/>
    <w:rsid w:val="00E23281"/>
    <w:rsid w:val="00E23353"/>
    <w:rsid w:val="00E2349A"/>
    <w:rsid w:val="00E23503"/>
    <w:rsid w:val="00E2350D"/>
    <w:rsid w:val="00E2351B"/>
    <w:rsid w:val="00E237FA"/>
    <w:rsid w:val="00E23858"/>
    <w:rsid w:val="00E23879"/>
    <w:rsid w:val="00E23C69"/>
    <w:rsid w:val="00E23D32"/>
    <w:rsid w:val="00E23D3C"/>
    <w:rsid w:val="00E23E2B"/>
    <w:rsid w:val="00E23FB5"/>
    <w:rsid w:val="00E24244"/>
    <w:rsid w:val="00E24251"/>
    <w:rsid w:val="00E24258"/>
    <w:rsid w:val="00E24275"/>
    <w:rsid w:val="00E243F1"/>
    <w:rsid w:val="00E244DF"/>
    <w:rsid w:val="00E24623"/>
    <w:rsid w:val="00E24782"/>
    <w:rsid w:val="00E2487D"/>
    <w:rsid w:val="00E249BC"/>
    <w:rsid w:val="00E24B57"/>
    <w:rsid w:val="00E24B74"/>
    <w:rsid w:val="00E24CFE"/>
    <w:rsid w:val="00E24D37"/>
    <w:rsid w:val="00E24E0A"/>
    <w:rsid w:val="00E24F76"/>
    <w:rsid w:val="00E25056"/>
    <w:rsid w:val="00E25123"/>
    <w:rsid w:val="00E25185"/>
    <w:rsid w:val="00E252F9"/>
    <w:rsid w:val="00E25315"/>
    <w:rsid w:val="00E25381"/>
    <w:rsid w:val="00E253DE"/>
    <w:rsid w:val="00E25413"/>
    <w:rsid w:val="00E254DB"/>
    <w:rsid w:val="00E2553B"/>
    <w:rsid w:val="00E255AF"/>
    <w:rsid w:val="00E25755"/>
    <w:rsid w:val="00E25924"/>
    <w:rsid w:val="00E25957"/>
    <w:rsid w:val="00E25A5F"/>
    <w:rsid w:val="00E25B67"/>
    <w:rsid w:val="00E25B6B"/>
    <w:rsid w:val="00E25D87"/>
    <w:rsid w:val="00E25E5C"/>
    <w:rsid w:val="00E25E71"/>
    <w:rsid w:val="00E260DA"/>
    <w:rsid w:val="00E26104"/>
    <w:rsid w:val="00E26183"/>
    <w:rsid w:val="00E261CF"/>
    <w:rsid w:val="00E262FA"/>
    <w:rsid w:val="00E2637F"/>
    <w:rsid w:val="00E263E8"/>
    <w:rsid w:val="00E26418"/>
    <w:rsid w:val="00E264BB"/>
    <w:rsid w:val="00E26660"/>
    <w:rsid w:val="00E267B0"/>
    <w:rsid w:val="00E26843"/>
    <w:rsid w:val="00E26867"/>
    <w:rsid w:val="00E268BF"/>
    <w:rsid w:val="00E26946"/>
    <w:rsid w:val="00E26ABC"/>
    <w:rsid w:val="00E26AD2"/>
    <w:rsid w:val="00E26B63"/>
    <w:rsid w:val="00E26B8E"/>
    <w:rsid w:val="00E26C6B"/>
    <w:rsid w:val="00E26CF3"/>
    <w:rsid w:val="00E26D2A"/>
    <w:rsid w:val="00E26DE9"/>
    <w:rsid w:val="00E26EE7"/>
    <w:rsid w:val="00E26EF4"/>
    <w:rsid w:val="00E2723C"/>
    <w:rsid w:val="00E27268"/>
    <w:rsid w:val="00E27401"/>
    <w:rsid w:val="00E2749C"/>
    <w:rsid w:val="00E275B9"/>
    <w:rsid w:val="00E27753"/>
    <w:rsid w:val="00E277E6"/>
    <w:rsid w:val="00E2784A"/>
    <w:rsid w:val="00E27861"/>
    <w:rsid w:val="00E279A9"/>
    <w:rsid w:val="00E27A1A"/>
    <w:rsid w:val="00E27A57"/>
    <w:rsid w:val="00E27AC0"/>
    <w:rsid w:val="00E27B37"/>
    <w:rsid w:val="00E27BF0"/>
    <w:rsid w:val="00E27C12"/>
    <w:rsid w:val="00E27C1A"/>
    <w:rsid w:val="00E27C6B"/>
    <w:rsid w:val="00E27CD9"/>
    <w:rsid w:val="00E27D2B"/>
    <w:rsid w:val="00E27D42"/>
    <w:rsid w:val="00E27D79"/>
    <w:rsid w:val="00E27DB1"/>
    <w:rsid w:val="00E27F4F"/>
    <w:rsid w:val="00E27F53"/>
    <w:rsid w:val="00E27F72"/>
    <w:rsid w:val="00E27FA7"/>
    <w:rsid w:val="00E300B3"/>
    <w:rsid w:val="00E30233"/>
    <w:rsid w:val="00E30272"/>
    <w:rsid w:val="00E30281"/>
    <w:rsid w:val="00E302D6"/>
    <w:rsid w:val="00E3040C"/>
    <w:rsid w:val="00E3052A"/>
    <w:rsid w:val="00E305DE"/>
    <w:rsid w:val="00E30739"/>
    <w:rsid w:val="00E307C3"/>
    <w:rsid w:val="00E30857"/>
    <w:rsid w:val="00E308F4"/>
    <w:rsid w:val="00E30963"/>
    <w:rsid w:val="00E309E7"/>
    <w:rsid w:val="00E30BCE"/>
    <w:rsid w:val="00E30BD2"/>
    <w:rsid w:val="00E30C1A"/>
    <w:rsid w:val="00E30C1B"/>
    <w:rsid w:val="00E30DD0"/>
    <w:rsid w:val="00E30F26"/>
    <w:rsid w:val="00E31112"/>
    <w:rsid w:val="00E311C8"/>
    <w:rsid w:val="00E312DF"/>
    <w:rsid w:val="00E312E1"/>
    <w:rsid w:val="00E31476"/>
    <w:rsid w:val="00E314E2"/>
    <w:rsid w:val="00E314FF"/>
    <w:rsid w:val="00E315D6"/>
    <w:rsid w:val="00E317B7"/>
    <w:rsid w:val="00E318D7"/>
    <w:rsid w:val="00E31991"/>
    <w:rsid w:val="00E31A54"/>
    <w:rsid w:val="00E31D67"/>
    <w:rsid w:val="00E31E45"/>
    <w:rsid w:val="00E31E69"/>
    <w:rsid w:val="00E31E6B"/>
    <w:rsid w:val="00E31E93"/>
    <w:rsid w:val="00E31F2E"/>
    <w:rsid w:val="00E31F9B"/>
    <w:rsid w:val="00E3204D"/>
    <w:rsid w:val="00E320AB"/>
    <w:rsid w:val="00E320D6"/>
    <w:rsid w:val="00E3233C"/>
    <w:rsid w:val="00E32401"/>
    <w:rsid w:val="00E32459"/>
    <w:rsid w:val="00E3249B"/>
    <w:rsid w:val="00E324DE"/>
    <w:rsid w:val="00E32503"/>
    <w:rsid w:val="00E32513"/>
    <w:rsid w:val="00E32523"/>
    <w:rsid w:val="00E32582"/>
    <w:rsid w:val="00E326CC"/>
    <w:rsid w:val="00E326D9"/>
    <w:rsid w:val="00E327BB"/>
    <w:rsid w:val="00E327C9"/>
    <w:rsid w:val="00E32834"/>
    <w:rsid w:val="00E328C5"/>
    <w:rsid w:val="00E32922"/>
    <w:rsid w:val="00E32AA7"/>
    <w:rsid w:val="00E32B5C"/>
    <w:rsid w:val="00E32D2D"/>
    <w:rsid w:val="00E32D3D"/>
    <w:rsid w:val="00E32DF5"/>
    <w:rsid w:val="00E32E43"/>
    <w:rsid w:val="00E32F03"/>
    <w:rsid w:val="00E32F6B"/>
    <w:rsid w:val="00E32F97"/>
    <w:rsid w:val="00E331AD"/>
    <w:rsid w:val="00E331AF"/>
    <w:rsid w:val="00E33292"/>
    <w:rsid w:val="00E332BD"/>
    <w:rsid w:val="00E3338B"/>
    <w:rsid w:val="00E333F5"/>
    <w:rsid w:val="00E3351F"/>
    <w:rsid w:val="00E335BE"/>
    <w:rsid w:val="00E336A5"/>
    <w:rsid w:val="00E33840"/>
    <w:rsid w:val="00E338E6"/>
    <w:rsid w:val="00E3390E"/>
    <w:rsid w:val="00E33A90"/>
    <w:rsid w:val="00E33A9D"/>
    <w:rsid w:val="00E33B33"/>
    <w:rsid w:val="00E33C13"/>
    <w:rsid w:val="00E33DC8"/>
    <w:rsid w:val="00E33E66"/>
    <w:rsid w:val="00E33F01"/>
    <w:rsid w:val="00E33F39"/>
    <w:rsid w:val="00E33F5E"/>
    <w:rsid w:val="00E33FD1"/>
    <w:rsid w:val="00E33FDE"/>
    <w:rsid w:val="00E340D0"/>
    <w:rsid w:val="00E3414D"/>
    <w:rsid w:val="00E34297"/>
    <w:rsid w:val="00E342AF"/>
    <w:rsid w:val="00E342D6"/>
    <w:rsid w:val="00E3438F"/>
    <w:rsid w:val="00E345B7"/>
    <w:rsid w:val="00E345DD"/>
    <w:rsid w:val="00E345DE"/>
    <w:rsid w:val="00E345F4"/>
    <w:rsid w:val="00E348AF"/>
    <w:rsid w:val="00E348B2"/>
    <w:rsid w:val="00E3498B"/>
    <w:rsid w:val="00E34A4E"/>
    <w:rsid w:val="00E34BF8"/>
    <w:rsid w:val="00E34C77"/>
    <w:rsid w:val="00E34C8E"/>
    <w:rsid w:val="00E34CDE"/>
    <w:rsid w:val="00E34D20"/>
    <w:rsid w:val="00E34ED2"/>
    <w:rsid w:val="00E34F6F"/>
    <w:rsid w:val="00E34FFD"/>
    <w:rsid w:val="00E35131"/>
    <w:rsid w:val="00E35152"/>
    <w:rsid w:val="00E351B5"/>
    <w:rsid w:val="00E351D9"/>
    <w:rsid w:val="00E351F2"/>
    <w:rsid w:val="00E352E4"/>
    <w:rsid w:val="00E353C5"/>
    <w:rsid w:val="00E35454"/>
    <w:rsid w:val="00E35461"/>
    <w:rsid w:val="00E3554C"/>
    <w:rsid w:val="00E35660"/>
    <w:rsid w:val="00E35664"/>
    <w:rsid w:val="00E35674"/>
    <w:rsid w:val="00E356ED"/>
    <w:rsid w:val="00E35892"/>
    <w:rsid w:val="00E358D8"/>
    <w:rsid w:val="00E35A73"/>
    <w:rsid w:val="00E35AB0"/>
    <w:rsid w:val="00E35B04"/>
    <w:rsid w:val="00E35B11"/>
    <w:rsid w:val="00E35B2E"/>
    <w:rsid w:val="00E35FB7"/>
    <w:rsid w:val="00E35FDA"/>
    <w:rsid w:val="00E35FF2"/>
    <w:rsid w:val="00E36103"/>
    <w:rsid w:val="00E3618D"/>
    <w:rsid w:val="00E3620B"/>
    <w:rsid w:val="00E3626D"/>
    <w:rsid w:val="00E363EB"/>
    <w:rsid w:val="00E364BB"/>
    <w:rsid w:val="00E364BE"/>
    <w:rsid w:val="00E3655C"/>
    <w:rsid w:val="00E36600"/>
    <w:rsid w:val="00E3672C"/>
    <w:rsid w:val="00E36747"/>
    <w:rsid w:val="00E367B5"/>
    <w:rsid w:val="00E367DD"/>
    <w:rsid w:val="00E3680B"/>
    <w:rsid w:val="00E368DC"/>
    <w:rsid w:val="00E36902"/>
    <w:rsid w:val="00E36922"/>
    <w:rsid w:val="00E36954"/>
    <w:rsid w:val="00E3698C"/>
    <w:rsid w:val="00E369FD"/>
    <w:rsid w:val="00E36B68"/>
    <w:rsid w:val="00E36C7A"/>
    <w:rsid w:val="00E36C86"/>
    <w:rsid w:val="00E36CFB"/>
    <w:rsid w:val="00E36F99"/>
    <w:rsid w:val="00E3701D"/>
    <w:rsid w:val="00E370CD"/>
    <w:rsid w:val="00E37158"/>
    <w:rsid w:val="00E37182"/>
    <w:rsid w:val="00E37198"/>
    <w:rsid w:val="00E37378"/>
    <w:rsid w:val="00E373E3"/>
    <w:rsid w:val="00E373EC"/>
    <w:rsid w:val="00E3749E"/>
    <w:rsid w:val="00E374A2"/>
    <w:rsid w:val="00E374B9"/>
    <w:rsid w:val="00E37541"/>
    <w:rsid w:val="00E37648"/>
    <w:rsid w:val="00E37652"/>
    <w:rsid w:val="00E37996"/>
    <w:rsid w:val="00E379EF"/>
    <w:rsid w:val="00E379F6"/>
    <w:rsid w:val="00E37BF6"/>
    <w:rsid w:val="00E37C18"/>
    <w:rsid w:val="00E37C47"/>
    <w:rsid w:val="00E37C73"/>
    <w:rsid w:val="00E37C99"/>
    <w:rsid w:val="00E37CB1"/>
    <w:rsid w:val="00E37CF7"/>
    <w:rsid w:val="00E37D19"/>
    <w:rsid w:val="00E37D20"/>
    <w:rsid w:val="00E37DC9"/>
    <w:rsid w:val="00E40002"/>
    <w:rsid w:val="00E4005F"/>
    <w:rsid w:val="00E40071"/>
    <w:rsid w:val="00E401CF"/>
    <w:rsid w:val="00E4023C"/>
    <w:rsid w:val="00E40295"/>
    <w:rsid w:val="00E4046D"/>
    <w:rsid w:val="00E40528"/>
    <w:rsid w:val="00E407D5"/>
    <w:rsid w:val="00E408E4"/>
    <w:rsid w:val="00E409C5"/>
    <w:rsid w:val="00E409F7"/>
    <w:rsid w:val="00E40AB6"/>
    <w:rsid w:val="00E40AB7"/>
    <w:rsid w:val="00E40BB3"/>
    <w:rsid w:val="00E40E47"/>
    <w:rsid w:val="00E40EAA"/>
    <w:rsid w:val="00E40F6D"/>
    <w:rsid w:val="00E4124A"/>
    <w:rsid w:val="00E412EC"/>
    <w:rsid w:val="00E41302"/>
    <w:rsid w:val="00E41393"/>
    <w:rsid w:val="00E4141B"/>
    <w:rsid w:val="00E41570"/>
    <w:rsid w:val="00E41572"/>
    <w:rsid w:val="00E4158A"/>
    <w:rsid w:val="00E41691"/>
    <w:rsid w:val="00E41828"/>
    <w:rsid w:val="00E41874"/>
    <w:rsid w:val="00E4188D"/>
    <w:rsid w:val="00E418EF"/>
    <w:rsid w:val="00E419A4"/>
    <w:rsid w:val="00E41AEF"/>
    <w:rsid w:val="00E41B80"/>
    <w:rsid w:val="00E41D83"/>
    <w:rsid w:val="00E420F4"/>
    <w:rsid w:val="00E421D7"/>
    <w:rsid w:val="00E421FB"/>
    <w:rsid w:val="00E423D1"/>
    <w:rsid w:val="00E424C5"/>
    <w:rsid w:val="00E426AD"/>
    <w:rsid w:val="00E426B9"/>
    <w:rsid w:val="00E4272E"/>
    <w:rsid w:val="00E427A9"/>
    <w:rsid w:val="00E42813"/>
    <w:rsid w:val="00E42854"/>
    <w:rsid w:val="00E429CB"/>
    <w:rsid w:val="00E42ABF"/>
    <w:rsid w:val="00E42B71"/>
    <w:rsid w:val="00E42B94"/>
    <w:rsid w:val="00E42B95"/>
    <w:rsid w:val="00E42F59"/>
    <w:rsid w:val="00E42FB0"/>
    <w:rsid w:val="00E42FB2"/>
    <w:rsid w:val="00E43137"/>
    <w:rsid w:val="00E4318D"/>
    <w:rsid w:val="00E431E9"/>
    <w:rsid w:val="00E432E6"/>
    <w:rsid w:val="00E4335E"/>
    <w:rsid w:val="00E43380"/>
    <w:rsid w:val="00E4346D"/>
    <w:rsid w:val="00E4347E"/>
    <w:rsid w:val="00E434CB"/>
    <w:rsid w:val="00E435A5"/>
    <w:rsid w:val="00E436C3"/>
    <w:rsid w:val="00E43759"/>
    <w:rsid w:val="00E4376D"/>
    <w:rsid w:val="00E43855"/>
    <w:rsid w:val="00E439D2"/>
    <w:rsid w:val="00E43A5B"/>
    <w:rsid w:val="00E43A95"/>
    <w:rsid w:val="00E43B6F"/>
    <w:rsid w:val="00E43BC9"/>
    <w:rsid w:val="00E43E27"/>
    <w:rsid w:val="00E43ED4"/>
    <w:rsid w:val="00E43FCF"/>
    <w:rsid w:val="00E44001"/>
    <w:rsid w:val="00E44007"/>
    <w:rsid w:val="00E44014"/>
    <w:rsid w:val="00E4423D"/>
    <w:rsid w:val="00E44348"/>
    <w:rsid w:val="00E443E8"/>
    <w:rsid w:val="00E444D3"/>
    <w:rsid w:val="00E44527"/>
    <w:rsid w:val="00E4457B"/>
    <w:rsid w:val="00E445AF"/>
    <w:rsid w:val="00E445F6"/>
    <w:rsid w:val="00E4479A"/>
    <w:rsid w:val="00E44872"/>
    <w:rsid w:val="00E448AB"/>
    <w:rsid w:val="00E448C2"/>
    <w:rsid w:val="00E448ED"/>
    <w:rsid w:val="00E44901"/>
    <w:rsid w:val="00E44978"/>
    <w:rsid w:val="00E44DD2"/>
    <w:rsid w:val="00E44DE7"/>
    <w:rsid w:val="00E44E60"/>
    <w:rsid w:val="00E44E67"/>
    <w:rsid w:val="00E44F0C"/>
    <w:rsid w:val="00E450D2"/>
    <w:rsid w:val="00E450E6"/>
    <w:rsid w:val="00E450F0"/>
    <w:rsid w:val="00E45165"/>
    <w:rsid w:val="00E45167"/>
    <w:rsid w:val="00E452D3"/>
    <w:rsid w:val="00E4531B"/>
    <w:rsid w:val="00E45348"/>
    <w:rsid w:val="00E453E6"/>
    <w:rsid w:val="00E454A1"/>
    <w:rsid w:val="00E4557B"/>
    <w:rsid w:val="00E4572D"/>
    <w:rsid w:val="00E4578E"/>
    <w:rsid w:val="00E457AE"/>
    <w:rsid w:val="00E457C6"/>
    <w:rsid w:val="00E45886"/>
    <w:rsid w:val="00E459A9"/>
    <w:rsid w:val="00E45A76"/>
    <w:rsid w:val="00E45BB9"/>
    <w:rsid w:val="00E45C82"/>
    <w:rsid w:val="00E45CBC"/>
    <w:rsid w:val="00E45EC8"/>
    <w:rsid w:val="00E45FC1"/>
    <w:rsid w:val="00E46103"/>
    <w:rsid w:val="00E46115"/>
    <w:rsid w:val="00E46207"/>
    <w:rsid w:val="00E46236"/>
    <w:rsid w:val="00E4624C"/>
    <w:rsid w:val="00E4640C"/>
    <w:rsid w:val="00E4640E"/>
    <w:rsid w:val="00E464A2"/>
    <w:rsid w:val="00E4650B"/>
    <w:rsid w:val="00E466BA"/>
    <w:rsid w:val="00E467DB"/>
    <w:rsid w:val="00E467F0"/>
    <w:rsid w:val="00E46827"/>
    <w:rsid w:val="00E46888"/>
    <w:rsid w:val="00E4690F"/>
    <w:rsid w:val="00E46943"/>
    <w:rsid w:val="00E46A8B"/>
    <w:rsid w:val="00E46ADA"/>
    <w:rsid w:val="00E46C15"/>
    <w:rsid w:val="00E46C49"/>
    <w:rsid w:val="00E46D2E"/>
    <w:rsid w:val="00E46D39"/>
    <w:rsid w:val="00E46EE0"/>
    <w:rsid w:val="00E46FA5"/>
    <w:rsid w:val="00E47040"/>
    <w:rsid w:val="00E47042"/>
    <w:rsid w:val="00E470B0"/>
    <w:rsid w:val="00E47169"/>
    <w:rsid w:val="00E4733D"/>
    <w:rsid w:val="00E473B1"/>
    <w:rsid w:val="00E47493"/>
    <w:rsid w:val="00E4757B"/>
    <w:rsid w:val="00E475D8"/>
    <w:rsid w:val="00E4767B"/>
    <w:rsid w:val="00E47731"/>
    <w:rsid w:val="00E47746"/>
    <w:rsid w:val="00E477CB"/>
    <w:rsid w:val="00E47924"/>
    <w:rsid w:val="00E479E4"/>
    <w:rsid w:val="00E47A06"/>
    <w:rsid w:val="00E47A95"/>
    <w:rsid w:val="00E47B29"/>
    <w:rsid w:val="00E47BE0"/>
    <w:rsid w:val="00E47BF7"/>
    <w:rsid w:val="00E47DA9"/>
    <w:rsid w:val="00E47DF7"/>
    <w:rsid w:val="00E47F63"/>
    <w:rsid w:val="00E50065"/>
    <w:rsid w:val="00E500F7"/>
    <w:rsid w:val="00E5011D"/>
    <w:rsid w:val="00E50161"/>
    <w:rsid w:val="00E5018B"/>
    <w:rsid w:val="00E5019D"/>
    <w:rsid w:val="00E501E1"/>
    <w:rsid w:val="00E5025B"/>
    <w:rsid w:val="00E5035E"/>
    <w:rsid w:val="00E50369"/>
    <w:rsid w:val="00E503F5"/>
    <w:rsid w:val="00E50433"/>
    <w:rsid w:val="00E5045A"/>
    <w:rsid w:val="00E50615"/>
    <w:rsid w:val="00E506EC"/>
    <w:rsid w:val="00E5072B"/>
    <w:rsid w:val="00E50736"/>
    <w:rsid w:val="00E50751"/>
    <w:rsid w:val="00E50819"/>
    <w:rsid w:val="00E508D4"/>
    <w:rsid w:val="00E508FE"/>
    <w:rsid w:val="00E5090F"/>
    <w:rsid w:val="00E50A6A"/>
    <w:rsid w:val="00E50C32"/>
    <w:rsid w:val="00E50CD7"/>
    <w:rsid w:val="00E50D3B"/>
    <w:rsid w:val="00E50E88"/>
    <w:rsid w:val="00E50FD8"/>
    <w:rsid w:val="00E50FED"/>
    <w:rsid w:val="00E510F9"/>
    <w:rsid w:val="00E51172"/>
    <w:rsid w:val="00E5117D"/>
    <w:rsid w:val="00E512B1"/>
    <w:rsid w:val="00E512E3"/>
    <w:rsid w:val="00E512F2"/>
    <w:rsid w:val="00E5139E"/>
    <w:rsid w:val="00E513EA"/>
    <w:rsid w:val="00E51499"/>
    <w:rsid w:val="00E51544"/>
    <w:rsid w:val="00E515BC"/>
    <w:rsid w:val="00E51850"/>
    <w:rsid w:val="00E5196E"/>
    <w:rsid w:val="00E51973"/>
    <w:rsid w:val="00E5198F"/>
    <w:rsid w:val="00E519C1"/>
    <w:rsid w:val="00E51AE0"/>
    <w:rsid w:val="00E51B2E"/>
    <w:rsid w:val="00E51C6B"/>
    <w:rsid w:val="00E51CA0"/>
    <w:rsid w:val="00E51CBE"/>
    <w:rsid w:val="00E51D20"/>
    <w:rsid w:val="00E51DA6"/>
    <w:rsid w:val="00E51E25"/>
    <w:rsid w:val="00E51F29"/>
    <w:rsid w:val="00E51F72"/>
    <w:rsid w:val="00E51FF1"/>
    <w:rsid w:val="00E52031"/>
    <w:rsid w:val="00E52038"/>
    <w:rsid w:val="00E521F9"/>
    <w:rsid w:val="00E52302"/>
    <w:rsid w:val="00E5239B"/>
    <w:rsid w:val="00E5243E"/>
    <w:rsid w:val="00E5248A"/>
    <w:rsid w:val="00E52591"/>
    <w:rsid w:val="00E52641"/>
    <w:rsid w:val="00E528CA"/>
    <w:rsid w:val="00E52D65"/>
    <w:rsid w:val="00E52E05"/>
    <w:rsid w:val="00E53028"/>
    <w:rsid w:val="00E5303C"/>
    <w:rsid w:val="00E5309C"/>
    <w:rsid w:val="00E53179"/>
    <w:rsid w:val="00E532AB"/>
    <w:rsid w:val="00E5338D"/>
    <w:rsid w:val="00E534F1"/>
    <w:rsid w:val="00E536A9"/>
    <w:rsid w:val="00E5371F"/>
    <w:rsid w:val="00E53741"/>
    <w:rsid w:val="00E53752"/>
    <w:rsid w:val="00E537FD"/>
    <w:rsid w:val="00E53925"/>
    <w:rsid w:val="00E539D2"/>
    <w:rsid w:val="00E53AE8"/>
    <w:rsid w:val="00E53B94"/>
    <w:rsid w:val="00E53DEA"/>
    <w:rsid w:val="00E53E6B"/>
    <w:rsid w:val="00E53F99"/>
    <w:rsid w:val="00E53FB9"/>
    <w:rsid w:val="00E53FFA"/>
    <w:rsid w:val="00E54199"/>
    <w:rsid w:val="00E54291"/>
    <w:rsid w:val="00E54422"/>
    <w:rsid w:val="00E544DE"/>
    <w:rsid w:val="00E54501"/>
    <w:rsid w:val="00E54513"/>
    <w:rsid w:val="00E545F7"/>
    <w:rsid w:val="00E54643"/>
    <w:rsid w:val="00E547B5"/>
    <w:rsid w:val="00E547D0"/>
    <w:rsid w:val="00E54814"/>
    <w:rsid w:val="00E54A7F"/>
    <w:rsid w:val="00E54C84"/>
    <w:rsid w:val="00E54CE6"/>
    <w:rsid w:val="00E54D78"/>
    <w:rsid w:val="00E54D7E"/>
    <w:rsid w:val="00E54D84"/>
    <w:rsid w:val="00E54DC9"/>
    <w:rsid w:val="00E54F22"/>
    <w:rsid w:val="00E54FDD"/>
    <w:rsid w:val="00E55015"/>
    <w:rsid w:val="00E55038"/>
    <w:rsid w:val="00E5506D"/>
    <w:rsid w:val="00E550D6"/>
    <w:rsid w:val="00E55128"/>
    <w:rsid w:val="00E551DF"/>
    <w:rsid w:val="00E5521B"/>
    <w:rsid w:val="00E55385"/>
    <w:rsid w:val="00E553D9"/>
    <w:rsid w:val="00E55667"/>
    <w:rsid w:val="00E5573A"/>
    <w:rsid w:val="00E55746"/>
    <w:rsid w:val="00E5583A"/>
    <w:rsid w:val="00E558A5"/>
    <w:rsid w:val="00E559FF"/>
    <w:rsid w:val="00E55A2D"/>
    <w:rsid w:val="00E55A42"/>
    <w:rsid w:val="00E55AC1"/>
    <w:rsid w:val="00E55B4A"/>
    <w:rsid w:val="00E55BEC"/>
    <w:rsid w:val="00E55C51"/>
    <w:rsid w:val="00E55D33"/>
    <w:rsid w:val="00E55EB6"/>
    <w:rsid w:val="00E55F27"/>
    <w:rsid w:val="00E55F2A"/>
    <w:rsid w:val="00E56003"/>
    <w:rsid w:val="00E56040"/>
    <w:rsid w:val="00E560FB"/>
    <w:rsid w:val="00E5610F"/>
    <w:rsid w:val="00E56144"/>
    <w:rsid w:val="00E56495"/>
    <w:rsid w:val="00E564CF"/>
    <w:rsid w:val="00E56640"/>
    <w:rsid w:val="00E56655"/>
    <w:rsid w:val="00E5669D"/>
    <w:rsid w:val="00E56874"/>
    <w:rsid w:val="00E56914"/>
    <w:rsid w:val="00E56AA6"/>
    <w:rsid w:val="00E56BA3"/>
    <w:rsid w:val="00E56BB1"/>
    <w:rsid w:val="00E56C25"/>
    <w:rsid w:val="00E56CA7"/>
    <w:rsid w:val="00E56D17"/>
    <w:rsid w:val="00E56D24"/>
    <w:rsid w:val="00E56F7D"/>
    <w:rsid w:val="00E56F90"/>
    <w:rsid w:val="00E56FD2"/>
    <w:rsid w:val="00E570D9"/>
    <w:rsid w:val="00E57141"/>
    <w:rsid w:val="00E57189"/>
    <w:rsid w:val="00E571A4"/>
    <w:rsid w:val="00E571DF"/>
    <w:rsid w:val="00E57247"/>
    <w:rsid w:val="00E572D8"/>
    <w:rsid w:val="00E57314"/>
    <w:rsid w:val="00E573D6"/>
    <w:rsid w:val="00E574A5"/>
    <w:rsid w:val="00E57675"/>
    <w:rsid w:val="00E576D8"/>
    <w:rsid w:val="00E57768"/>
    <w:rsid w:val="00E57840"/>
    <w:rsid w:val="00E578C5"/>
    <w:rsid w:val="00E5794B"/>
    <w:rsid w:val="00E57B93"/>
    <w:rsid w:val="00E57C15"/>
    <w:rsid w:val="00E57D2A"/>
    <w:rsid w:val="00E57DA1"/>
    <w:rsid w:val="00E57EAC"/>
    <w:rsid w:val="00E57FC9"/>
    <w:rsid w:val="00E602CA"/>
    <w:rsid w:val="00E6041A"/>
    <w:rsid w:val="00E60456"/>
    <w:rsid w:val="00E60467"/>
    <w:rsid w:val="00E60476"/>
    <w:rsid w:val="00E604E5"/>
    <w:rsid w:val="00E6050E"/>
    <w:rsid w:val="00E605BD"/>
    <w:rsid w:val="00E6067C"/>
    <w:rsid w:val="00E606E8"/>
    <w:rsid w:val="00E60855"/>
    <w:rsid w:val="00E60898"/>
    <w:rsid w:val="00E608AF"/>
    <w:rsid w:val="00E60A42"/>
    <w:rsid w:val="00E60B32"/>
    <w:rsid w:val="00E60B7F"/>
    <w:rsid w:val="00E60CED"/>
    <w:rsid w:val="00E60CFB"/>
    <w:rsid w:val="00E60FAE"/>
    <w:rsid w:val="00E61011"/>
    <w:rsid w:val="00E61065"/>
    <w:rsid w:val="00E61157"/>
    <w:rsid w:val="00E6118A"/>
    <w:rsid w:val="00E61374"/>
    <w:rsid w:val="00E613AF"/>
    <w:rsid w:val="00E613D7"/>
    <w:rsid w:val="00E613EF"/>
    <w:rsid w:val="00E615F6"/>
    <w:rsid w:val="00E6160B"/>
    <w:rsid w:val="00E616CF"/>
    <w:rsid w:val="00E617AE"/>
    <w:rsid w:val="00E61976"/>
    <w:rsid w:val="00E619EF"/>
    <w:rsid w:val="00E619F6"/>
    <w:rsid w:val="00E61B65"/>
    <w:rsid w:val="00E61C6E"/>
    <w:rsid w:val="00E61C8E"/>
    <w:rsid w:val="00E61E21"/>
    <w:rsid w:val="00E61E7B"/>
    <w:rsid w:val="00E61FDE"/>
    <w:rsid w:val="00E6200D"/>
    <w:rsid w:val="00E6207F"/>
    <w:rsid w:val="00E6214B"/>
    <w:rsid w:val="00E6217B"/>
    <w:rsid w:val="00E6227E"/>
    <w:rsid w:val="00E62389"/>
    <w:rsid w:val="00E623BF"/>
    <w:rsid w:val="00E62422"/>
    <w:rsid w:val="00E62445"/>
    <w:rsid w:val="00E62541"/>
    <w:rsid w:val="00E6254A"/>
    <w:rsid w:val="00E62571"/>
    <w:rsid w:val="00E625AB"/>
    <w:rsid w:val="00E62623"/>
    <w:rsid w:val="00E62687"/>
    <w:rsid w:val="00E626FA"/>
    <w:rsid w:val="00E62738"/>
    <w:rsid w:val="00E62772"/>
    <w:rsid w:val="00E62796"/>
    <w:rsid w:val="00E628A5"/>
    <w:rsid w:val="00E628D0"/>
    <w:rsid w:val="00E62947"/>
    <w:rsid w:val="00E629A7"/>
    <w:rsid w:val="00E629FA"/>
    <w:rsid w:val="00E62AAB"/>
    <w:rsid w:val="00E62AFB"/>
    <w:rsid w:val="00E62BCA"/>
    <w:rsid w:val="00E62C77"/>
    <w:rsid w:val="00E62CB1"/>
    <w:rsid w:val="00E62D0A"/>
    <w:rsid w:val="00E62D68"/>
    <w:rsid w:val="00E62DA4"/>
    <w:rsid w:val="00E62F88"/>
    <w:rsid w:val="00E630E9"/>
    <w:rsid w:val="00E631A3"/>
    <w:rsid w:val="00E633C1"/>
    <w:rsid w:val="00E633C6"/>
    <w:rsid w:val="00E634DE"/>
    <w:rsid w:val="00E6363A"/>
    <w:rsid w:val="00E6365D"/>
    <w:rsid w:val="00E636CD"/>
    <w:rsid w:val="00E63763"/>
    <w:rsid w:val="00E637C0"/>
    <w:rsid w:val="00E6385F"/>
    <w:rsid w:val="00E6388C"/>
    <w:rsid w:val="00E6391E"/>
    <w:rsid w:val="00E63989"/>
    <w:rsid w:val="00E63A9B"/>
    <w:rsid w:val="00E63B15"/>
    <w:rsid w:val="00E63B65"/>
    <w:rsid w:val="00E63C4C"/>
    <w:rsid w:val="00E63D2A"/>
    <w:rsid w:val="00E63E78"/>
    <w:rsid w:val="00E64052"/>
    <w:rsid w:val="00E64057"/>
    <w:rsid w:val="00E64066"/>
    <w:rsid w:val="00E640F8"/>
    <w:rsid w:val="00E6425A"/>
    <w:rsid w:val="00E64293"/>
    <w:rsid w:val="00E6431E"/>
    <w:rsid w:val="00E64417"/>
    <w:rsid w:val="00E6446A"/>
    <w:rsid w:val="00E64518"/>
    <w:rsid w:val="00E64821"/>
    <w:rsid w:val="00E64830"/>
    <w:rsid w:val="00E64870"/>
    <w:rsid w:val="00E64975"/>
    <w:rsid w:val="00E64A49"/>
    <w:rsid w:val="00E64AA0"/>
    <w:rsid w:val="00E64C0F"/>
    <w:rsid w:val="00E64DD5"/>
    <w:rsid w:val="00E64E41"/>
    <w:rsid w:val="00E65286"/>
    <w:rsid w:val="00E6530E"/>
    <w:rsid w:val="00E65600"/>
    <w:rsid w:val="00E656A7"/>
    <w:rsid w:val="00E657C7"/>
    <w:rsid w:val="00E6594A"/>
    <w:rsid w:val="00E65A69"/>
    <w:rsid w:val="00E65A6A"/>
    <w:rsid w:val="00E65BD8"/>
    <w:rsid w:val="00E65E4F"/>
    <w:rsid w:val="00E65E78"/>
    <w:rsid w:val="00E65FCE"/>
    <w:rsid w:val="00E6605A"/>
    <w:rsid w:val="00E66141"/>
    <w:rsid w:val="00E661F4"/>
    <w:rsid w:val="00E66243"/>
    <w:rsid w:val="00E66245"/>
    <w:rsid w:val="00E662EB"/>
    <w:rsid w:val="00E66314"/>
    <w:rsid w:val="00E66704"/>
    <w:rsid w:val="00E66783"/>
    <w:rsid w:val="00E6691E"/>
    <w:rsid w:val="00E6695A"/>
    <w:rsid w:val="00E6698E"/>
    <w:rsid w:val="00E669CD"/>
    <w:rsid w:val="00E66ACF"/>
    <w:rsid w:val="00E66B68"/>
    <w:rsid w:val="00E66BCC"/>
    <w:rsid w:val="00E66BD2"/>
    <w:rsid w:val="00E66C41"/>
    <w:rsid w:val="00E66CE3"/>
    <w:rsid w:val="00E66DA7"/>
    <w:rsid w:val="00E66E5B"/>
    <w:rsid w:val="00E66E8C"/>
    <w:rsid w:val="00E66FFF"/>
    <w:rsid w:val="00E670B8"/>
    <w:rsid w:val="00E672FE"/>
    <w:rsid w:val="00E6731F"/>
    <w:rsid w:val="00E67399"/>
    <w:rsid w:val="00E673BF"/>
    <w:rsid w:val="00E6740C"/>
    <w:rsid w:val="00E6746F"/>
    <w:rsid w:val="00E674F8"/>
    <w:rsid w:val="00E675D8"/>
    <w:rsid w:val="00E675E2"/>
    <w:rsid w:val="00E67668"/>
    <w:rsid w:val="00E67A68"/>
    <w:rsid w:val="00E67CA2"/>
    <w:rsid w:val="00E67E22"/>
    <w:rsid w:val="00E67E32"/>
    <w:rsid w:val="00E67FA9"/>
    <w:rsid w:val="00E7009F"/>
    <w:rsid w:val="00E70213"/>
    <w:rsid w:val="00E70383"/>
    <w:rsid w:val="00E704B5"/>
    <w:rsid w:val="00E70549"/>
    <w:rsid w:val="00E7059A"/>
    <w:rsid w:val="00E70603"/>
    <w:rsid w:val="00E70678"/>
    <w:rsid w:val="00E70949"/>
    <w:rsid w:val="00E709FF"/>
    <w:rsid w:val="00E70B26"/>
    <w:rsid w:val="00E70B88"/>
    <w:rsid w:val="00E70BC2"/>
    <w:rsid w:val="00E70BF8"/>
    <w:rsid w:val="00E70C2F"/>
    <w:rsid w:val="00E70C36"/>
    <w:rsid w:val="00E70CEA"/>
    <w:rsid w:val="00E70DD0"/>
    <w:rsid w:val="00E70E49"/>
    <w:rsid w:val="00E70EC9"/>
    <w:rsid w:val="00E70F32"/>
    <w:rsid w:val="00E7100C"/>
    <w:rsid w:val="00E7102F"/>
    <w:rsid w:val="00E7109F"/>
    <w:rsid w:val="00E710B4"/>
    <w:rsid w:val="00E711C6"/>
    <w:rsid w:val="00E711D2"/>
    <w:rsid w:val="00E711F4"/>
    <w:rsid w:val="00E711FD"/>
    <w:rsid w:val="00E71267"/>
    <w:rsid w:val="00E712A6"/>
    <w:rsid w:val="00E712B1"/>
    <w:rsid w:val="00E713EF"/>
    <w:rsid w:val="00E714FA"/>
    <w:rsid w:val="00E71575"/>
    <w:rsid w:val="00E71813"/>
    <w:rsid w:val="00E718B5"/>
    <w:rsid w:val="00E718B9"/>
    <w:rsid w:val="00E719B5"/>
    <w:rsid w:val="00E719B7"/>
    <w:rsid w:val="00E71A5B"/>
    <w:rsid w:val="00E71A82"/>
    <w:rsid w:val="00E71B91"/>
    <w:rsid w:val="00E71DDD"/>
    <w:rsid w:val="00E71E14"/>
    <w:rsid w:val="00E71E24"/>
    <w:rsid w:val="00E71E93"/>
    <w:rsid w:val="00E71FC1"/>
    <w:rsid w:val="00E72084"/>
    <w:rsid w:val="00E7216C"/>
    <w:rsid w:val="00E721F5"/>
    <w:rsid w:val="00E7227C"/>
    <w:rsid w:val="00E722B5"/>
    <w:rsid w:val="00E723AB"/>
    <w:rsid w:val="00E723D8"/>
    <w:rsid w:val="00E72473"/>
    <w:rsid w:val="00E724FD"/>
    <w:rsid w:val="00E72578"/>
    <w:rsid w:val="00E7266B"/>
    <w:rsid w:val="00E72721"/>
    <w:rsid w:val="00E72778"/>
    <w:rsid w:val="00E727D9"/>
    <w:rsid w:val="00E72842"/>
    <w:rsid w:val="00E72848"/>
    <w:rsid w:val="00E728B7"/>
    <w:rsid w:val="00E728E3"/>
    <w:rsid w:val="00E72A30"/>
    <w:rsid w:val="00E72AC7"/>
    <w:rsid w:val="00E72B8A"/>
    <w:rsid w:val="00E72CCA"/>
    <w:rsid w:val="00E72D6E"/>
    <w:rsid w:val="00E72E09"/>
    <w:rsid w:val="00E7314B"/>
    <w:rsid w:val="00E73176"/>
    <w:rsid w:val="00E731C9"/>
    <w:rsid w:val="00E73374"/>
    <w:rsid w:val="00E73391"/>
    <w:rsid w:val="00E734B0"/>
    <w:rsid w:val="00E73541"/>
    <w:rsid w:val="00E7366F"/>
    <w:rsid w:val="00E739C2"/>
    <w:rsid w:val="00E73A65"/>
    <w:rsid w:val="00E73A6E"/>
    <w:rsid w:val="00E73AE9"/>
    <w:rsid w:val="00E73EF1"/>
    <w:rsid w:val="00E74014"/>
    <w:rsid w:val="00E74102"/>
    <w:rsid w:val="00E74183"/>
    <w:rsid w:val="00E74242"/>
    <w:rsid w:val="00E742B4"/>
    <w:rsid w:val="00E742CE"/>
    <w:rsid w:val="00E742F6"/>
    <w:rsid w:val="00E7433C"/>
    <w:rsid w:val="00E743AE"/>
    <w:rsid w:val="00E7443E"/>
    <w:rsid w:val="00E7446C"/>
    <w:rsid w:val="00E7448B"/>
    <w:rsid w:val="00E744AC"/>
    <w:rsid w:val="00E7459E"/>
    <w:rsid w:val="00E7463D"/>
    <w:rsid w:val="00E746B4"/>
    <w:rsid w:val="00E74764"/>
    <w:rsid w:val="00E747FE"/>
    <w:rsid w:val="00E74A2D"/>
    <w:rsid w:val="00E74B1E"/>
    <w:rsid w:val="00E74BF0"/>
    <w:rsid w:val="00E74D77"/>
    <w:rsid w:val="00E74DA1"/>
    <w:rsid w:val="00E750C1"/>
    <w:rsid w:val="00E7526A"/>
    <w:rsid w:val="00E754E7"/>
    <w:rsid w:val="00E75507"/>
    <w:rsid w:val="00E7552A"/>
    <w:rsid w:val="00E757EA"/>
    <w:rsid w:val="00E75942"/>
    <w:rsid w:val="00E75D7D"/>
    <w:rsid w:val="00E75DD0"/>
    <w:rsid w:val="00E75DE7"/>
    <w:rsid w:val="00E75E67"/>
    <w:rsid w:val="00E75E89"/>
    <w:rsid w:val="00E75E8E"/>
    <w:rsid w:val="00E75F4B"/>
    <w:rsid w:val="00E75F5B"/>
    <w:rsid w:val="00E75FAC"/>
    <w:rsid w:val="00E75FB2"/>
    <w:rsid w:val="00E76062"/>
    <w:rsid w:val="00E760CB"/>
    <w:rsid w:val="00E7630F"/>
    <w:rsid w:val="00E76342"/>
    <w:rsid w:val="00E763B9"/>
    <w:rsid w:val="00E7643C"/>
    <w:rsid w:val="00E764C1"/>
    <w:rsid w:val="00E764EF"/>
    <w:rsid w:val="00E765E9"/>
    <w:rsid w:val="00E76625"/>
    <w:rsid w:val="00E766CD"/>
    <w:rsid w:val="00E766FB"/>
    <w:rsid w:val="00E76791"/>
    <w:rsid w:val="00E768C4"/>
    <w:rsid w:val="00E768C9"/>
    <w:rsid w:val="00E768E7"/>
    <w:rsid w:val="00E76926"/>
    <w:rsid w:val="00E769FC"/>
    <w:rsid w:val="00E76C92"/>
    <w:rsid w:val="00E76CCD"/>
    <w:rsid w:val="00E76CEB"/>
    <w:rsid w:val="00E76FD0"/>
    <w:rsid w:val="00E7702D"/>
    <w:rsid w:val="00E7705E"/>
    <w:rsid w:val="00E77117"/>
    <w:rsid w:val="00E7715E"/>
    <w:rsid w:val="00E77317"/>
    <w:rsid w:val="00E77358"/>
    <w:rsid w:val="00E773CA"/>
    <w:rsid w:val="00E77531"/>
    <w:rsid w:val="00E77537"/>
    <w:rsid w:val="00E7773A"/>
    <w:rsid w:val="00E777C3"/>
    <w:rsid w:val="00E777C6"/>
    <w:rsid w:val="00E777DC"/>
    <w:rsid w:val="00E77886"/>
    <w:rsid w:val="00E77898"/>
    <w:rsid w:val="00E77987"/>
    <w:rsid w:val="00E77A78"/>
    <w:rsid w:val="00E77AB2"/>
    <w:rsid w:val="00E77AB9"/>
    <w:rsid w:val="00E77C40"/>
    <w:rsid w:val="00E77C68"/>
    <w:rsid w:val="00E77C7E"/>
    <w:rsid w:val="00E77D3E"/>
    <w:rsid w:val="00E8004A"/>
    <w:rsid w:val="00E80120"/>
    <w:rsid w:val="00E80148"/>
    <w:rsid w:val="00E801F6"/>
    <w:rsid w:val="00E8020B"/>
    <w:rsid w:val="00E80210"/>
    <w:rsid w:val="00E8033C"/>
    <w:rsid w:val="00E8036F"/>
    <w:rsid w:val="00E80376"/>
    <w:rsid w:val="00E803E0"/>
    <w:rsid w:val="00E80456"/>
    <w:rsid w:val="00E80605"/>
    <w:rsid w:val="00E80793"/>
    <w:rsid w:val="00E807E2"/>
    <w:rsid w:val="00E80853"/>
    <w:rsid w:val="00E80946"/>
    <w:rsid w:val="00E809BD"/>
    <w:rsid w:val="00E809D2"/>
    <w:rsid w:val="00E80B22"/>
    <w:rsid w:val="00E80B9C"/>
    <w:rsid w:val="00E80CB0"/>
    <w:rsid w:val="00E80CD8"/>
    <w:rsid w:val="00E80E0E"/>
    <w:rsid w:val="00E80F58"/>
    <w:rsid w:val="00E80F71"/>
    <w:rsid w:val="00E80F87"/>
    <w:rsid w:val="00E81019"/>
    <w:rsid w:val="00E81078"/>
    <w:rsid w:val="00E810B4"/>
    <w:rsid w:val="00E8125A"/>
    <w:rsid w:val="00E812DB"/>
    <w:rsid w:val="00E81348"/>
    <w:rsid w:val="00E813CD"/>
    <w:rsid w:val="00E81443"/>
    <w:rsid w:val="00E8161D"/>
    <w:rsid w:val="00E8161F"/>
    <w:rsid w:val="00E81642"/>
    <w:rsid w:val="00E816B9"/>
    <w:rsid w:val="00E81724"/>
    <w:rsid w:val="00E818F2"/>
    <w:rsid w:val="00E81917"/>
    <w:rsid w:val="00E81A90"/>
    <w:rsid w:val="00E81B6B"/>
    <w:rsid w:val="00E81B8F"/>
    <w:rsid w:val="00E81B98"/>
    <w:rsid w:val="00E81C24"/>
    <w:rsid w:val="00E81C84"/>
    <w:rsid w:val="00E81CD1"/>
    <w:rsid w:val="00E81F01"/>
    <w:rsid w:val="00E81FDE"/>
    <w:rsid w:val="00E82009"/>
    <w:rsid w:val="00E82093"/>
    <w:rsid w:val="00E821C4"/>
    <w:rsid w:val="00E8229F"/>
    <w:rsid w:val="00E822E0"/>
    <w:rsid w:val="00E82373"/>
    <w:rsid w:val="00E823CD"/>
    <w:rsid w:val="00E823FE"/>
    <w:rsid w:val="00E82512"/>
    <w:rsid w:val="00E825ED"/>
    <w:rsid w:val="00E82659"/>
    <w:rsid w:val="00E8266D"/>
    <w:rsid w:val="00E8267F"/>
    <w:rsid w:val="00E82710"/>
    <w:rsid w:val="00E8284C"/>
    <w:rsid w:val="00E8286C"/>
    <w:rsid w:val="00E82953"/>
    <w:rsid w:val="00E829C8"/>
    <w:rsid w:val="00E829F9"/>
    <w:rsid w:val="00E82A0D"/>
    <w:rsid w:val="00E82A95"/>
    <w:rsid w:val="00E82AB2"/>
    <w:rsid w:val="00E82B02"/>
    <w:rsid w:val="00E82B73"/>
    <w:rsid w:val="00E82C96"/>
    <w:rsid w:val="00E82D25"/>
    <w:rsid w:val="00E82DCF"/>
    <w:rsid w:val="00E82FD2"/>
    <w:rsid w:val="00E8306B"/>
    <w:rsid w:val="00E83093"/>
    <w:rsid w:val="00E830A9"/>
    <w:rsid w:val="00E83389"/>
    <w:rsid w:val="00E833E1"/>
    <w:rsid w:val="00E834EC"/>
    <w:rsid w:val="00E8350F"/>
    <w:rsid w:val="00E835E3"/>
    <w:rsid w:val="00E835EA"/>
    <w:rsid w:val="00E83639"/>
    <w:rsid w:val="00E83731"/>
    <w:rsid w:val="00E83825"/>
    <w:rsid w:val="00E83939"/>
    <w:rsid w:val="00E839B0"/>
    <w:rsid w:val="00E839D6"/>
    <w:rsid w:val="00E839DC"/>
    <w:rsid w:val="00E83A32"/>
    <w:rsid w:val="00E83AF4"/>
    <w:rsid w:val="00E83D6B"/>
    <w:rsid w:val="00E83E16"/>
    <w:rsid w:val="00E83E5A"/>
    <w:rsid w:val="00E83EF1"/>
    <w:rsid w:val="00E83F56"/>
    <w:rsid w:val="00E83F68"/>
    <w:rsid w:val="00E84006"/>
    <w:rsid w:val="00E8406F"/>
    <w:rsid w:val="00E84156"/>
    <w:rsid w:val="00E8419A"/>
    <w:rsid w:val="00E841CE"/>
    <w:rsid w:val="00E84241"/>
    <w:rsid w:val="00E84327"/>
    <w:rsid w:val="00E843FE"/>
    <w:rsid w:val="00E8443F"/>
    <w:rsid w:val="00E8459C"/>
    <w:rsid w:val="00E845B5"/>
    <w:rsid w:val="00E84607"/>
    <w:rsid w:val="00E8473E"/>
    <w:rsid w:val="00E84876"/>
    <w:rsid w:val="00E84952"/>
    <w:rsid w:val="00E84B12"/>
    <w:rsid w:val="00E84B60"/>
    <w:rsid w:val="00E84C5E"/>
    <w:rsid w:val="00E84CCC"/>
    <w:rsid w:val="00E84E36"/>
    <w:rsid w:val="00E84E49"/>
    <w:rsid w:val="00E84F8B"/>
    <w:rsid w:val="00E84F8E"/>
    <w:rsid w:val="00E85059"/>
    <w:rsid w:val="00E8520D"/>
    <w:rsid w:val="00E8533C"/>
    <w:rsid w:val="00E8539D"/>
    <w:rsid w:val="00E85441"/>
    <w:rsid w:val="00E8544A"/>
    <w:rsid w:val="00E854AA"/>
    <w:rsid w:val="00E854D1"/>
    <w:rsid w:val="00E855FF"/>
    <w:rsid w:val="00E85844"/>
    <w:rsid w:val="00E85877"/>
    <w:rsid w:val="00E8587C"/>
    <w:rsid w:val="00E858F9"/>
    <w:rsid w:val="00E8593B"/>
    <w:rsid w:val="00E85A25"/>
    <w:rsid w:val="00E85B07"/>
    <w:rsid w:val="00E85C33"/>
    <w:rsid w:val="00E85D0F"/>
    <w:rsid w:val="00E85EE0"/>
    <w:rsid w:val="00E86233"/>
    <w:rsid w:val="00E863FA"/>
    <w:rsid w:val="00E8641A"/>
    <w:rsid w:val="00E86507"/>
    <w:rsid w:val="00E865C7"/>
    <w:rsid w:val="00E86605"/>
    <w:rsid w:val="00E8664D"/>
    <w:rsid w:val="00E86761"/>
    <w:rsid w:val="00E8687F"/>
    <w:rsid w:val="00E8689E"/>
    <w:rsid w:val="00E8694F"/>
    <w:rsid w:val="00E86B47"/>
    <w:rsid w:val="00E86B81"/>
    <w:rsid w:val="00E86B8A"/>
    <w:rsid w:val="00E86BB2"/>
    <w:rsid w:val="00E86D95"/>
    <w:rsid w:val="00E86D9E"/>
    <w:rsid w:val="00E86E17"/>
    <w:rsid w:val="00E86E74"/>
    <w:rsid w:val="00E86ED0"/>
    <w:rsid w:val="00E86EF8"/>
    <w:rsid w:val="00E86F14"/>
    <w:rsid w:val="00E86F6E"/>
    <w:rsid w:val="00E86FF9"/>
    <w:rsid w:val="00E8702F"/>
    <w:rsid w:val="00E871F0"/>
    <w:rsid w:val="00E8723A"/>
    <w:rsid w:val="00E87286"/>
    <w:rsid w:val="00E87341"/>
    <w:rsid w:val="00E87391"/>
    <w:rsid w:val="00E873AD"/>
    <w:rsid w:val="00E873C5"/>
    <w:rsid w:val="00E873EA"/>
    <w:rsid w:val="00E873EE"/>
    <w:rsid w:val="00E87409"/>
    <w:rsid w:val="00E874FB"/>
    <w:rsid w:val="00E8751E"/>
    <w:rsid w:val="00E87530"/>
    <w:rsid w:val="00E87845"/>
    <w:rsid w:val="00E8784E"/>
    <w:rsid w:val="00E87856"/>
    <w:rsid w:val="00E878C9"/>
    <w:rsid w:val="00E879F2"/>
    <w:rsid w:val="00E87A31"/>
    <w:rsid w:val="00E87AA6"/>
    <w:rsid w:val="00E87C58"/>
    <w:rsid w:val="00E87DE2"/>
    <w:rsid w:val="00E87E02"/>
    <w:rsid w:val="00E87E74"/>
    <w:rsid w:val="00E87EBA"/>
    <w:rsid w:val="00E87F21"/>
    <w:rsid w:val="00E87FC1"/>
    <w:rsid w:val="00E9019E"/>
    <w:rsid w:val="00E9025C"/>
    <w:rsid w:val="00E902E5"/>
    <w:rsid w:val="00E903D0"/>
    <w:rsid w:val="00E904B4"/>
    <w:rsid w:val="00E905A4"/>
    <w:rsid w:val="00E90627"/>
    <w:rsid w:val="00E906AA"/>
    <w:rsid w:val="00E906BD"/>
    <w:rsid w:val="00E9081C"/>
    <w:rsid w:val="00E9081F"/>
    <w:rsid w:val="00E90953"/>
    <w:rsid w:val="00E90A5F"/>
    <w:rsid w:val="00E90B68"/>
    <w:rsid w:val="00E90B96"/>
    <w:rsid w:val="00E90CD0"/>
    <w:rsid w:val="00E90D6C"/>
    <w:rsid w:val="00E90DCC"/>
    <w:rsid w:val="00E90E3F"/>
    <w:rsid w:val="00E90F86"/>
    <w:rsid w:val="00E90F97"/>
    <w:rsid w:val="00E90FE4"/>
    <w:rsid w:val="00E91062"/>
    <w:rsid w:val="00E910F0"/>
    <w:rsid w:val="00E91187"/>
    <w:rsid w:val="00E911D9"/>
    <w:rsid w:val="00E91298"/>
    <w:rsid w:val="00E912A2"/>
    <w:rsid w:val="00E91478"/>
    <w:rsid w:val="00E914D8"/>
    <w:rsid w:val="00E9168D"/>
    <w:rsid w:val="00E9172F"/>
    <w:rsid w:val="00E9174E"/>
    <w:rsid w:val="00E917FD"/>
    <w:rsid w:val="00E91823"/>
    <w:rsid w:val="00E91913"/>
    <w:rsid w:val="00E91A4C"/>
    <w:rsid w:val="00E91B8D"/>
    <w:rsid w:val="00E91C84"/>
    <w:rsid w:val="00E91D07"/>
    <w:rsid w:val="00E91D57"/>
    <w:rsid w:val="00E91EC3"/>
    <w:rsid w:val="00E91FE7"/>
    <w:rsid w:val="00E9202C"/>
    <w:rsid w:val="00E92047"/>
    <w:rsid w:val="00E920B5"/>
    <w:rsid w:val="00E92182"/>
    <w:rsid w:val="00E92224"/>
    <w:rsid w:val="00E922A1"/>
    <w:rsid w:val="00E922AE"/>
    <w:rsid w:val="00E922B8"/>
    <w:rsid w:val="00E9238E"/>
    <w:rsid w:val="00E92467"/>
    <w:rsid w:val="00E92568"/>
    <w:rsid w:val="00E925A8"/>
    <w:rsid w:val="00E925B0"/>
    <w:rsid w:val="00E9261F"/>
    <w:rsid w:val="00E92705"/>
    <w:rsid w:val="00E92724"/>
    <w:rsid w:val="00E927EE"/>
    <w:rsid w:val="00E928DD"/>
    <w:rsid w:val="00E92AEB"/>
    <w:rsid w:val="00E92B0C"/>
    <w:rsid w:val="00E92BF6"/>
    <w:rsid w:val="00E92CBE"/>
    <w:rsid w:val="00E92D42"/>
    <w:rsid w:val="00E92DD2"/>
    <w:rsid w:val="00E92E54"/>
    <w:rsid w:val="00E92F3E"/>
    <w:rsid w:val="00E92F53"/>
    <w:rsid w:val="00E930E4"/>
    <w:rsid w:val="00E9312E"/>
    <w:rsid w:val="00E93334"/>
    <w:rsid w:val="00E9336B"/>
    <w:rsid w:val="00E934B7"/>
    <w:rsid w:val="00E93515"/>
    <w:rsid w:val="00E9353A"/>
    <w:rsid w:val="00E9354D"/>
    <w:rsid w:val="00E93659"/>
    <w:rsid w:val="00E936AE"/>
    <w:rsid w:val="00E936DB"/>
    <w:rsid w:val="00E936E8"/>
    <w:rsid w:val="00E936FC"/>
    <w:rsid w:val="00E93797"/>
    <w:rsid w:val="00E93860"/>
    <w:rsid w:val="00E93919"/>
    <w:rsid w:val="00E939D1"/>
    <w:rsid w:val="00E93A31"/>
    <w:rsid w:val="00E93AE6"/>
    <w:rsid w:val="00E93B23"/>
    <w:rsid w:val="00E93C52"/>
    <w:rsid w:val="00E93D37"/>
    <w:rsid w:val="00E93D65"/>
    <w:rsid w:val="00E93D85"/>
    <w:rsid w:val="00E93E58"/>
    <w:rsid w:val="00E93F8D"/>
    <w:rsid w:val="00E93FF7"/>
    <w:rsid w:val="00E94091"/>
    <w:rsid w:val="00E941A7"/>
    <w:rsid w:val="00E94286"/>
    <w:rsid w:val="00E9433D"/>
    <w:rsid w:val="00E943DE"/>
    <w:rsid w:val="00E944A4"/>
    <w:rsid w:val="00E9450F"/>
    <w:rsid w:val="00E94534"/>
    <w:rsid w:val="00E9456F"/>
    <w:rsid w:val="00E9468F"/>
    <w:rsid w:val="00E94778"/>
    <w:rsid w:val="00E94A2A"/>
    <w:rsid w:val="00E94A89"/>
    <w:rsid w:val="00E94ADC"/>
    <w:rsid w:val="00E94B5C"/>
    <w:rsid w:val="00E94BC6"/>
    <w:rsid w:val="00E94CC8"/>
    <w:rsid w:val="00E94D45"/>
    <w:rsid w:val="00E94D80"/>
    <w:rsid w:val="00E94E7B"/>
    <w:rsid w:val="00E94ECB"/>
    <w:rsid w:val="00E9533A"/>
    <w:rsid w:val="00E95412"/>
    <w:rsid w:val="00E95543"/>
    <w:rsid w:val="00E95566"/>
    <w:rsid w:val="00E95587"/>
    <w:rsid w:val="00E955DD"/>
    <w:rsid w:val="00E9577E"/>
    <w:rsid w:val="00E95793"/>
    <w:rsid w:val="00E957FE"/>
    <w:rsid w:val="00E9586A"/>
    <w:rsid w:val="00E9589C"/>
    <w:rsid w:val="00E95987"/>
    <w:rsid w:val="00E95A3F"/>
    <w:rsid w:val="00E95B02"/>
    <w:rsid w:val="00E95C64"/>
    <w:rsid w:val="00E95E72"/>
    <w:rsid w:val="00E9612C"/>
    <w:rsid w:val="00E9618B"/>
    <w:rsid w:val="00E96194"/>
    <w:rsid w:val="00E9630E"/>
    <w:rsid w:val="00E9645C"/>
    <w:rsid w:val="00E964EA"/>
    <w:rsid w:val="00E966AF"/>
    <w:rsid w:val="00E967E0"/>
    <w:rsid w:val="00E967F2"/>
    <w:rsid w:val="00E9692F"/>
    <w:rsid w:val="00E969CC"/>
    <w:rsid w:val="00E96A68"/>
    <w:rsid w:val="00E96ABC"/>
    <w:rsid w:val="00E96AC6"/>
    <w:rsid w:val="00E96BDF"/>
    <w:rsid w:val="00E96E44"/>
    <w:rsid w:val="00E96E84"/>
    <w:rsid w:val="00E96F4C"/>
    <w:rsid w:val="00E97111"/>
    <w:rsid w:val="00E97173"/>
    <w:rsid w:val="00E9719C"/>
    <w:rsid w:val="00E971C0"/>
    <w:rsid w:val="00E972C0"/>
    <w:rsid w:val="00E973AF"/>
    <w:rsid w:val="00E9746A"/>
    <w:rsid w:val="00E974E5"/>
    <w:rsid w:val="00E97649"/>
    <w:rsid w:val="00E97665"/>
    <w:rsid w:val="00E976EA"/>
    <w:rsid w:val="00E978E7"/>
    <w:rsid w:val="00E97913"/>
    <w:rsid w:val="00E97B37"/>
    <w:rsid w:val="00E97B7A"/>
    <w:rsid w:val="00E97CB4"/>
    <w:rsid w:val="00E97DA1"/>
    <w:rsid w:val="00E97DD2"/>
    <w:rsid w:val="00E97E7B"/>
    <w:rsid w:val="00E97EB4"/>
    <w:rsid w:val="00E97F9C"/>
    <w:rsid w:val="00E97FE0"/>
    <w:rsid w:val="00E97FF7"/>
    <w:rsid w:val="00EA0057"/>
    <w:rsid w:val="00EA0068"/>
    <w:rsid w:val="00EA01B7"/>
    <w:rsid w:val="00EA028A"/>
    <w:rsid w:val="00EA0337"/>
    <w:rsid w:val="00EA0361"/>
    <w:rsid w:val="00EA03AE"/>
    <w:rsid w:val="00EA0523"/>
    <w:rsid w:val="00EA0691"/>
    <w:rsid w:val="00EA0792"/>
    <w:rsid w:val="00EA07B6"/>
    <w:rsid w:val="00EA08F8"/>
    <w:rsid w:val="00EA09B4"/>
    <w:rsid w:val="00EA09C9"/>
    <w:rsid w:val="00EA09D1"/>
    <w:rsid w:val="00EA0A54"/>
    <w:rsid w:val="00EA0C08"/>
    <w:rsid w:val="00EA0C85"/>
    <w:rsid w:val="00EA0CDA"/>
    <w:rsid w:val="00EA0D51"/>
    <w:rsid w:val="00EA0F67"/>
    <w:rsid w:val="00EA1099"/>
    <w:rsid w:val="00EA10FD"/>
    <w:rsid w:val="00EA1114"/>
    <w:rsid w:val="00EA1164"/>
    <w:rsid w:val="00EA123D"/>
    <w:rsid w:val="00EA127D"/>
    <w:rsid w:val="00EA1286"/>
    <w:rsid w:val="00EA1381"/>
    <w:rsid w:val="00EA13AA"/>
    <w:rsid w:val="00EA13F0"/>
    <w:rsid w:val="00EA146D"/>
    <w:rsid w:val="00EA14BB"/>
    <w:rsid w:val="00EA162D"/>
    <w:rsid w:val="00EA16A1"/>
    <w:rsid w:val="00EA1740"/>
    <w:rsid w:val="00EA18D5"/>
    <w:rsid w:val="00EA1916"/>
    <w:rsid w:val="00EA19F6"/>
    <w:rsid w:val="00EA1AE8"/>
    <w:rsid w:val="00EA1B7D"/>
    <w:rsid w:val="00EA1D58"/>
    <w:rsid w:val="00EA1EBA"/>
    <w:rsid w:val="00EA1ED9"/>
    <w:rsid w:val="00EA20BD"/>
    <w:rsid w:val="00EA21A7"/>
    <w:rsid w:val="00EA2233"/>
    <w:rsid w:val="00EA22F4"/>
    <w:rsid w:val="00EA23AB"/>
    <w:rsid w:val="00EA23E3"/>
    <w:rsid w:val="00EA2403"/>
    <w:rsid w:val="00EA246B"/>
    <w:rsid w:val="00EA24A5"/>
    <w:rsid w:val="00EA24CA"/>
    <w:rsid w:val="00EA2714"/>
    <w:rsid w:val="00EA272A"/>
    <w:rsid w:val="00EA2827"/>
    <w:rsid w:val="00EA284B"/>
    <w:rsid w:val="00EA289A"/>
    <w:rsid w:val="00EA28C6"/>
    <w:rsid w:val="00EA2978"/>
    <w:rsid w:val="00EA29A0"/>
    <w:rsid w:val="00EA2B3B"/>
    <w:rsid w:val="00EA2B86"/>
    <w:rsid w:val="00EA2BF2"/>
    <w:rsid w:val="00EA2D84"/>
    <w:rsid w:val="00EA2E2C"/>
    <w:rsid w:val="00EA2E4A"/>
    <w:rsid w:val="00EA2EF6"/>
    <w:rsid w:val="00EA2FEB"/>
    <w:rsid w:val="00EA301A"/>
    <w:rsid w:val="00EA3026"/>
    <w:rsid w:val="00EA313B"/>
    <w:rsid w:val="00EA3141"/>
    <w:rsid w:val="00EA31D4"/>
    <w:rsid w:val="00EA32CA"/>
    <w:rsid w:val="00EA334A"/>
    <w:rsid w:val="00EA33A2"/>
    <w:rsid w:val="00EA3436"/>
    <w:rsid w:val="00EA3477"/>
    <w:rsid w:val="00EA3632"/>
    <w:rsid w:val="00EA3790"/>
    <w:rsid w:val="00EA3868"/>
    <w:rsid w:val="00EA38D4"/>
    <w:rsid w:val="00EA393A"/>
    <w:rsid w:val="00EA39EF"/>
    <w:rsid w:val="00EA3A04"/>
    <w:rsid w:val="00EA3AC4"/>
    <w:rsid w:val="00EA3C13"/>
    <w:rsid w:val="00EA3C70"/>
    <w:rsid w:val="00EA3CD2"/>
    <w:rsid w:val="00EA3D82"/>
    <w:rsid w:val="00EA3DC0"/>
    <w:rsid w:val="00EA3FC8"/>
    <w:rsid w:val="00EA411D"/>
    <w:rsid w:val="00EA4150"/>
    <w:rsid w:val="00EA41D9"/>
    <w:rsid w:val="00EA41F9"/>
    <w:rsid w:val="00EA42B6"/>
    <w:rsid w:val="00EA445E"/>
    <w:rsid w:val="00EA45BB"/>
    <w:rsid w:val="00EA45D5"/>
    <w:rsid w:val="00EA46EB"/>
    <w:rsid w:val="00EA478A"/>
    <w:rsid w:val="00EA4987"/>
    <w:rsid w:val="00EA49FF"/>
    <w:rsid w:val="00EA4A61"/>
    <w:rsid w:val="00EA4B67"/>
    <w:rsid w:val="00EA4C56"/>
    <w:rsid w:val="00EA4CB3"/>
    <w:rsid w:val="00EA4E1F"/>
    <w:rsid w:val="00EA504F"/>
    <w:rsid w:val="00EA510B"/>
    <w:rsid w:val="00EA5139"/>
    <w:rsid w:val="00EA51A6"/>
    <w:rsid w:val="00EA5248"/>
    <w:rsid w:val="00EA5401"/>
    <w:rsid w:val="00EA5751"/>
    <w:rsid w:val="00EA5776"/>
    <w:rsid w:val="00EA57AF"/>
    <w:rsid w:val="00EA57D3"/>
    <w:rsid w:val="00EA5B8E"/>
    <w:rsid w:val="00EA5C26"/>
    <w:rsid w:val="00EA5FC1"/>
    <w:rsid w:val="00EA606D"/>
    <w:rsid w:val="00EA6073"/>
    <w:rsid w:val="00EA60A0"/>
    <w:rsid w:val="00EA60B8"/>
    <w:rsid w:val="00EA61B6"/>
    <w:rsid w:val="00EA635C"/>
    <w:rsid w:val="00EA669B"/>
    <w:rsid w:val="00EA6AF8"/>
    <w:rsid w:val="00EA6B2B"/>
    <w:rsid w:val="00EA6B38"/>
    <w:rsid w:val="00EA6BBF"/>
    <w:rsid w:val="00EA6C4D"/>
    <w:rsid w:val="00EA6CB6"/>
    <w:rsid w:val="00EA6D19"/>
    <w:rsid w:val="00EA6D66"/>
    <w:rsid w:val="00EA6D73"/>
    <w:rsid w:val="00EA6D8F"/>
    <w:rsid w:val="00EA6E1E"/>
    <w:rsid w:val="00EA6EFE"/>
    <w:rsid w:val="00EA6F63"/>
    <w:rsid w:val="00EA6F7B"/>
    <w:rsid w:val="00EA7130"/>
    <w:rsid w:val="00EA73F0"/>
    <w:rsid w:val="00EA7546"/>
    <w:rsid w:val="00EA7565"/>
    <w:rsid w:val="00EA7662"/>
    <w:rsid w:val="00EA766E"/>
    <w:rsid w:val="00EA76AE"/>
    <w:rsid w:val="00EA76B5"/>
    <w:rsid w:val="00EA76ED"/>
    <w:rsid w:val="00EA76F9"/>
    <w:rsid w:val="00EA7715"/>
    <w:rsid w:val="00EA7867"/>
    <w:rsid w:val="00EA7891"/>
    <w:rsid w:val="00EA78AA"/>
    <w:rsid w:val="00EA7A69"/>
    <w:rsid w:val="00EA7ABE"/>
    <w:rsid w:val="00EA7C13"/>
    <w:rsid w:val="00EA7C62"/>
    <w:rsid w:val="00EA7DCB"/>
    <w:rsid w:val="00EB0027"/>
    <w:rsid w:val="00EB00E5"/>
    <w:rsid w:val="00EB0315"/>
    <w:rsid w:val="00EB0316"/>
    <w:rsid w:val="00EB04E3"/>
    <w:rsid w:val="00EB04FF"/>
    <w:rsid w:val="00EB05A1"/>
    <w:rsid w:val="00EB062E"/>
    <w:rsid w:val="00EB06DE"/>
    <w:rsid w:val="00EB0774"/>
    <w:rsid w:val="00EB088B"/>
    <w:rsid w:val="00EB0937"/>
    <w:rsid w:val="00EB09B4"/>
    <w:rsid w:val="00EB0A27"/>
    <w:rsid w:val="00EB0C16"/>
    <w:rsid w:val="00EB0C40"/>
    <w:rsid w:val="00EB0CDA"/>
    <w:rsid w:val="00EB0D5E"/>
    <w:rsid w:val="00EB0DC5"/>
    <w:rsid w:val="00EB0EBA"/>
    <w:rsid w:val="00EB12C6"/>
    <w:rsid w:val="00EB12D1"/>
    <w:rsid w:val="00EB138D"/>
    <w:rsid w:val="00EB150C"/>
    <w:rsid w:val="00EB1667"/>
    <w:rsid w:val="00EB1761"/>
    <w:rsid w:val="00EB191E"/>
    <w:rsid w:val="00EB197A"/>
    <w:rsid w:val="00EB1A00"/>
    <w:rsid w:val="00EB1B1C"/>
    <w:rsid w:val="00EB1CC0"/>
    <w:rsid w:val="00EB1D9D"/>
    <w:rsid w:val="00EB1DE5"/>
    <w:rsid w:val="00EB1E89"/>
    <w:rsid w:val="00EB1EA8"/>
    <w:rsid w:val="00EB1F1B"/>
    <w:rsid w:val="00EB1FA0"/>
    <w:rsid w:val="00EB202A"/>
    <w:rsid w:val="00EB20FC"/>
    <w:rsid w:val="00EB22DF"/>
    <w:rsid w:val="00EB231F"/>
    <w:rsid w:val="00EB24F0"/>
    <w:rsid w:val="00EB2556"/>
    <w:rsid w:val="00EB25F1"/>
    <w:rsid w:val="00EB275A"/>
    <w:rsid w:val="00EB2797"/>
    <w:rsid w:val="00EB28F7"/>
    <w:rsid w:val="00EB2932"/>
    <w:rsid w:val="00EB2A0D"/>
    <w:rsid w:val="00EB2A41"/>
    <w:rsid w:val="00EB2A9A"/>
    <w:rsid w:val="00EB2AE8"/>
    <w:rsid w:val="00EB2BA8"/>
    <w:rsid w:val="00EB2BEC"/>
    <w:rsid w:val="00EB3041"/>
    <w:rsid w:val="00EB306F"/>
    <w:rsid w:val="00EB31D7"/>
    <w:rsid w:val="00EB321A"/>
    <w:rsid w:val="00EB32E4"/>
    <w:rsid w:val="00EB3551"/>
    <w:rsid w:val="00EB35A8"/>
    <w:rsid w:val="00EB3601"/>
    <w:rsid w:val="00EB36FD"/>
    <w:rsid w:val="00EB376B"/>
    <w:rsid w:val="00EB38A3"/>
    <w:rsid w:val="00EB38A4"/>
    <w:rsid w:val="00EB3967"/>
    <w:rsid w:val="00EB3A23"/>
    <w:rsid w:val="00EB3B24"/>
    <w:rsid w:val="00EB3B97"/>
    <w:rsid w:val="00EB3D74"/>
    <w:rsid w:val="00EB3E2E"/>
    <w:rsid w:val="00EB3EA9"/>
    <w:rsid w:val="00EB3EC8"/>
    <w:rsid w:val="00EB3FA3"/>
    <w:rsid w:val="00EB3FA9"/>
    <w:rsid w:val="00EB3FBD"/>
    <w:rsid w:val="00EB40B5"/>
    <w:rsid w:val="00EB4370"/>
    <w:rsid w:val="00EB43C9"/>
    <w:rsid w:val="00EB44D1"/>
    <w:rsid w:val="00EB4510"/>
    <w:rsid w:val="00EB45BC"/>
    <w:rsid w:val="00EB464E"/>
    <w:rsid w:val="00EB4652"/>
    <w:rsid w:val="00EB4973"/>
    <w:rsid w:val="00EB4AC5"/>
    <w:rsid w:val="00EB4B5C"/>
    <w:rsid w:val="00EB4BB8"/>
    <w:rsid w:val="00EB4BF2"/>
    <w:rsid w:val="00EB4BF6"/>
    <w:rsid w:val="00EB4CDE"/>
    <w:rsid w:val="00EB4D78"/>
    <w:rsid w:val="00EB4E53"/>
    <w:rsid w:val="00EB4E6D"/>
    <w:rsid w:val="00EB4F0C"/>
    <w:rsid w:val="00EB4FD8"/>
    <w:rsid w:val="00EB507B"/>
    <w:rsid w:val="00EB511C"/>
    <w:rsid w:val="00EB5125"/>
    <w:rsid w:val="00EB5230"/>
    <w:rsid w:val="00EB53F2"/>
    <w:rsid w:val="00EB54ED"/>
    <w:rsid w:val="00EB579F"/>
    <w:rsid w:val="00EB58C5"/>
    <w:rsid w:val="00EB58CC"/>
    <w:rsid w:val="00EB596D"/>
    <w:rsid w:val="00EB5989"/>
    <w:rsid w:val="00EB5A21"/>
    <w:rsid w:val="00EB5A5F"/>
    <w:rsid w:val="00EB5A7C"/>
    <w:rsid w:val="00EB5B36"/>
    <w:rsid w:val="00EB5B59"/>
    <w:rsid w:val="00EB5B81"/>
    <w:rsid w:val="00EB5BA3"/>
    <w:rsid w:val="00EB5BCF"/>
    <w:rsid w:val="00EB5C9A"/>
    <w:rsid w:val="00EB5D3E"/>
    <w:rsid w:val="00EB5D44"/>
    <w:rsid w:val="00EB5D75"/>
    <w:rsid w:val="00EB5E51"/>
    <w:rsid w:val="00EB5F5E"/>
    <w:rsid w:val="00EB5FEA"/>
    <w:rsid w:val="00EB6066"/>
    <w:rsid w:val="00EB6095"/>
    <w:rsid w:val="00EB61E1"/>
    <w:rsid w:val="00EB61EF"/>
    <w:rsid w:val="00EB62A3"/>
    <w:rsid w:val="00EB636E"/>
    <w:rsid w:val="00EB6372"/>
    <w:rsid w:val="00EB639C"/>
    <w:rsid w:val="00EB63D3"/>
    <w:rsid w:val="00EB63D9"/>
    <w:rsid w:val="00EB6492"/>
    <w:rsid w:val="00EB6519"/>
    <w:rsid w:val="00EB65BC"/>
    <w:rsid w:val="00EB67DA"/>
    <w:rsid w:val="00EB684C"/>
    <w:rsid w:val="00EB687F"/>
    <w:rsid w:val="00EB6948"/>
    <w:rsid w:val="00EB6979"/>
    <w:rsid w:val="00EB6A80"/>
    <w:rsid w:val="00EB6AFF"/>
    <w:rsid w:val="00EB6BF5"/>
    <w:rsid w:val="00EB6FBB"/>
    <w:rsid w:val="00EB6FF9"/>
    <w:rsid w:val="00EB700E"/>
    <w:rsid w:val="00EB702A"/>
    <w:rsid w:val="00EB7054"/>
    <w:rsid w:val="00EB70A4"/>
    <w:rsid w:val="00EB70D9"/>
    <w:rsid w:val="00EB7107"/>
    <w:rsid w:val="00EB7193"/>
    <w:rsid w:val="00EB7308"/>
    <w:rsid w:val="00EB7330"/>
    <w:rsid w:val="00EB7489"/>
    <w:rsid w:val="00EB768E"/>
    <w:rsid w:val="00EB779A"/>
    <w:rsid w:val="00EB77A7"/>
    <w:rsid w:val="00EB77B1"/>
    <w:rsid w:val="00EB77DB"/>
    <w:rsid w:val="00EB77F5"/>
    <w:rsid w:val="00EB7817"/>
    <w:rsid w:val="00EB7933"/>
    <w:rsid w:val="00EB7992"/>
    <w:rsid w:val="00EB79FF"/>
    <w:rsid w:val="00EB7A17"/>
    <w:rsid w:val="00EB7A31"/>
    <w:rsid w:val="00EB7AC9"/>
    <w:rsid w:val="00EB7AE0"/>
    <w:rsid w:val="00EB7C21"/>
    <w:rsid w:val="00EB7C3A"/>
    <w:rsid w:val="00EB7CCB"/>
    <w:rsid w:val="00EB7D8A"/>
    <w:rsid w:val="00EB7EC6"/>
    <w:rsid w:val="00EC009A"/>
    <w:rsid w:val="00EC011B"/>
    <w:rsid w:val="00EC015A"/>
    <w:rsid w:val="00EC01D5"/>
    <w:rsid w:val="00EC02B7"/>
    <w:rsid w:val="00EC0340"/>
    <w:rsid w:val="00EC03D9"/>
    <w:rsid w:val="00EC03DE"/>
    <w:rsid w:val="00EC0492"/>
    <w:rsid w:val="00EC04CD"/>
    <w:rsid w:val="00EC052E"/>
    <w:rsid w:val="00EC05F0"/>
    <w:rsid w:val="00EC0644"/>
    <w:rsid w:val="00EC064D"/>
    <w:rsid w:val="00EC075D"/>
    <w:rsid w:val="00EC09C2"/>
    <w:rsid w:val="00EC0A7C"/>
    <w:rsid w:val="00EC0BB3"/>
    <w:rsid w:val="00EC0C19"/>
    <w:rsid w:val="00EC0C4C"/>
    <w:rsid w:val="00EC0C9D"/>
    <w:rsid w:val="00EC0DF6"/>
    <w:rsid w:val="00EC0E20"/>
    <w:rsid w:val="00EC0F66"/>
    <w:rsid w:val="00EC12A5"/>
    <w:rsid w:val="00EC13B3"/>
    <w:rsid w:val="00EC1506"/>
    <w:rsid w:val="00EC1582"/>
    <w:rsid w:val="00EC15BB"/>
    <w:rsid w:val="00EC1603"/>
    <w:rsid w:val="00EC1660"/>
    <w:rsid w:val="00EC16E3"/>
    <w:rsid w:val="00EC17B6"/>
    <w:rsid w:val="00EC18AF"/>
    <w:rsid w:val="00EC18BE"/>
    <w:rsid w:val="00EC18C2"/>
    <w:rsid w:val="00EC194E"/>
    <w:rsid w:val="00EC1A93"/>
    <w:rsid w:val="00EC1AC1"/>
    <w:rsid w:val="00EC1AFD"/>
    <w:rsid w:val="00EC1BA4"/>
    <w:rsid w:val="00EC1D09"/>
    <w:rsid w:val="00EC1D3A"/>
    <w:rsid w:val="00EC1E64"/>
    <w:rsid w:val="00EC1ED6"/>
    <w:rsid w:val="00EC2022"/>
    <w:rsid w:val="00EC208D"/>
    <w:rsid w:val="00EC20C1"/>
    <w:rsid w:val="00EC2139"/>
    <w:rsid w:val="00EC2194"/>
    <w:rsid w:val="00EC21B1"/>
    <w:rsid w:val="00EC22F9"/>
    <w:rsid w:val="00EC23FF"/>
    <w:rsid w:val="00EC2499"/>
    <w:rsid w:val="00EC2559"/>
    <w:rsid w:val="00EC2648"/>
    <w:rsid w:val="00EC2658"/>
    <w:rsid w:val="00EC2674"/>
    <w:rsid w:val="00EC26E1"/>
    <w:rsid w:val="00EC2701"/>
    <w:rsid w:val="00EC271C"/>
    <w:rsid w:val="00EC2814"/>
    <w:rsid w:val="00EC2835"/>
    <w:rsid w:val="00EC28C0"/>
    <w:rsid w:val="00EC293F"/>
    <w:rsid w:val="00EC29A3"/>
    <w:rsid w:val="00EC29C7"/>
    <w:rsid w:val="00EC2B60"/>
    <w:rsid w:val="00EC2C8E"/>
    <w:rsid w:val="00EC2FA1"/>
    <w:rsid w:val="00EC329A"/>
    <w:rsid w:val="00EC32DF"/>
    <w:rsid w:val="00EC32FF"/>
    <w:rsid w:val="00EC3504"/>
    <w:rsid w:val="00EC37E7"/>
    <w:rsid w:val="00EC3921"/>
    <w:rsid w:val="00EC3941"/>
    <w:rsid w:val="00EC394D"/>
    <w:rsid w:val="00EC3A36"/>
    <w:rsid w:val="00EC3A58"/>
    <w:rsid w:val="00EC3C41"/>
    <w:rsid w:val="00EC3D5F"/>
    <w:rsid w:val="00EC3E73"/>
    <w:rsid w:val="00EC3FBE"/>
    <w:rsid w:val="00EC42F7"/>
    <w:rsid w:val="00EC4321"/>
    <w:rsid w:val="00EC435B"/>
    <w:rsid w:val="00EC44C4"/>
    <w:rsid w:val="00EC45A3"/>
    <w:rsid w:val="00EC45CC"/>
    <w:rsid w:val="00EC45EC"/>
    <w:rsid w:val="00EC4626"/>
    <w:rsid w:val="00EC46CD"/>
    <w:rsid w:val="00EC4AA7"/>
    <w:rsid w:val="00EC4B7A"/>
    <w:rsid w:val="00EC4BC9"/>
    <w:rsid w:val="00EC4C48"/>
    <w:rsid w:val="00EC4D06"/>
    <w:rsid w:val="00EC4D27"/>
    <w:rsid w:val="00EC4D44"/>
    <w:rsid w:val="00EC4EEF"/>
    <w:rsid w:val="00EC4F60"/>
    <w:rsid w:val="00EC4FC8"/>
    <w:rsid w:val="00EC4FDC"/>
    <w:rsid w:val="00EC50A9"/>
    <w:rsid w:val="00EC50EE"/>
    <w:rsid w:val="00EC50FC"/>
    <w:rsid w:val="00EC511C"/>
    <w:rsid w:val="00EC53FB"/>
    <w:rsid w:val="00EC541C"/>
    <w:rsid w:val="00EC558B"/>
    <w:rsid w:val="00EC582A"/>
    <w:rsid w:val="00EC588F"/>
    <w:rsid w:val="00EC5915"/>
    <w:rsid w:val="00EC5A30"/>
    <w:rsid w:val="00EC5A85"/>
    <w:rsid w:val="00EC5B17"/>
    <w:rsid w:val="00EC5B89"/>
    <w:rsid w:val="00EC5D5C"/>
    <w:rsid w:val="00EC5D66"/>
    <w:rsid w:val="00EC5EAA"/>
    <w:rsid w:val="00EC6011"/>
    <w:rsid w:val="00EC608D"/>
    <w:rsid w:val="00EC635C"/>
    <w:rsid w:val="00EC63C5"/>
    <w:rsid w:val="00EC63EB"/>
    <w:rsid w:val="00EC6418"/>
    <w:rsid w:val="00EC646B"/>
    <w:rsid w:val="00EC6585"/>
    <w:rsid w:val="00EC67E1"/>
    <w:rsid w:val="00EC682D"/>
    <w:rsid w:val="00EC6883"/>
    <w:rsid w:val="00EC6894"/>
    <w:rsid w:val="00EC68AC"/>
    <w:rsid w:val="00EC6D02"/>
    <w:rsid w:val="00EC6D7B"/>
    <w:rsid w:val="00EC706A"/>
    <w:rsid w:val="00EC714A"/>
    <w:rsid w:val="00EC7197"/>
    <w:rsid w:val="00EC71E1"/>
    <w:rsid w:val="00EC727F"/>
    <w:rsid w:val="00EC7291"/>
    <w:rsid w:val="00EC72BF"/>
    <w:rsid w:val="00EC72E4"/>
    <w:rsid w:val="00EC73C9"/>
    <w:rsid w:val="00EC74EA"/>
    <w:rsid w:val="00EC75B6"/>
    <w:rsid w:val="00EC763E"/>
    <w:rsid w:val="00EC7641"/>
    <w:rsid w:val="00EC7912"/>
    <w:rsid w:val="00EC79BC"/>
    <w:rsid w:val="00EC7A29"/>
    <w:rsid w:val="00EC7AA6"/>
    <w:rsid w:val="00EC7AB5"/>
    <w:rsid w:val="00EC7AD5"/>
    <w:rsid w:val="00EC7AE3"/>
    <w:rsid w:val="00EC7B09"/>
    <w:rsid w:val="00EC7B0B"/>
    <w:rsid w:val="00EC7B12"/>
    <w:rsid w:val="00EC7C02"/>
    <w:rsid w:val="00EC7C3F"/>
    <w:rsid w:val="00EC7C66"/>
    <w:rsid w:val="00EC7DED"/>
    <w:rsid w:val="00EC7ED0"/>
    <w:rsid w:val="00EC7F9D"/>
    <w:rsid w:val="00ED003F"/>
    <w:rsid w:val="00ED0095"/>
    <w:rsid w:val="00ED01C2"/>
    <w:rsid w:val="00ED0222"/>
    <w:rsid w:val="00ED027E"/>
    <w:rsid w:val="00ED03C5"/>
    <w:rsid w:val="00ED04C3"/>
    <w:rsid w:val="00ED0527"/>
    <w:rsid w:val="00ED077A"/>
    <w:rsid w:val="00ED07A0"/>
    <w:rsid w:val="00ED0809"/>
    <w:rsid w:val="00ED085A"/>
    <w:rsid w:val="00ED08A5"/>
    <w:rsid w:val="00ED09D4"/>
    <w:rsid w:val="00ED0AA8"/>
    <w:rsid w:val="00ED0C11"/>
    <w:rsid w:val="00ED0D5E"/>
    <w:rsid w:val="00ED0DDB"/>
    <w:rsid w:val="00ED0E47"/>
    <w:rsid w:val="00ED0EA8"/>
    <w:rsid w:val="00ED0EC3"/>
    <w:rsid w:val="00ED0F0E"/>
    <w:rsid w:val="00ED0F2B"/>
    <w:rsid w:val="00ED0F3F"/>
    <w:rsid w:val="00ED1016"/>
    <w:rsid w:val="00ED1123"/>
    <w:rsid w:val="00ED124E"/>
    <w:rsid w:val="00ED131D"/>
    <w:rsid w:val="00ED13CE"/>
    <w:rsid w:val="00ED13EB"/>
    <w:rsid w:val="00ED1438"/>
    <w:rsid w:val="00ED1480"/>
    <w:rsid w:val="00ED14A3"/>
    <w:rsid w:val="00ED1505"/>
    <w:rsid w:val="00ED1671"/>
    <w:rsid w:val="00ED16AE"/>
    <w:rsid w:val="00ED16AF"/>
    <w:rsid w:val="00ED17BC"/>
    <w:rsid w:val="00ED17EC"/>
    <w:rsid w:val="00ED1865"/>
    <w:rsid w:val="00ED1904"/>
    <w:rsid w:val="00ED1A31"/>
    <w:rsid w:val="00ED1A78"/>
    <w:rsid w:val="00ED1C45"/>
    <w:rsid w:val="00ED1C4A"/>
    <w:rsid w:val="00ED1C60"/>
    <w:rsid w:val="00ED1CA8"/>
    <w:rsid w:val="00ED1CD5"/>
    <w:rsid w:val="00ED1EEC"/>
    <w:rsid w:val="00ED1F04"/>
    <w:rsid w:val="00ED1FCA"/>
    <w:rsid w:val="00ED2015"/>
    <w:rsid w:val="00ED2029"/>
    <w:rsid w:val="00ED2149"/>
    <w:rsid w:val="00ED21C9"/>
    <w:rsid w:val="00ED235B"/>
    <w:rsid w:val="00ED24EC"/>
    <w:rsid w:val="00ED26AB"/>
    <w:rsid w:val="00ED2777"/>
    <w:rsid w:val="00ED2781"/>
    <w:rsid w:val="00ED278C"/>
    <w:rsid w:val="00ED27C9"/>
    <w:rsid w:val="00ED27FA"/>
    <w:rsid w:val="00ED29A4"/>
    <w:rsid w:val="00ED29D6"/>
    <w:rsid w:val="00ED2B3A"/>
    <w:rsid w:val="00ED2BF6"/>
    <w:rsid w:val="00ED2E4F"/>
    <w:rsid w:val="00ED2E77"/>
    <w:rsid w:val="00ED2E90"/>
    <w:rsid w:val="00ED2EED"/>
    <w:rsid w:val="00ED2F0A"/>
    <w:rsid w:val="00ED2F66"/>
    <w:rsid w:val="00ED2F80"/>
    <w:rsid w:val="00ED301E"/>
    <w:rsid w:val="00ED309C"/>
    <w:rsid w:val="00ED30BB"/>
    <w:rsid w:val="00ED3174"/>
    <w:rsid w:val="00ED3181"/>
    <w:rsid w:val="00ED325A"/>
    <w:rsid w:val="00ED32C9"/>
    <w:rsid w:val="00ED3323"/>
    <w:rsid w:val="00ED33AD"/>
    <w:rsid w:val="00ED33D4"/>
    <w:rsid w:val="00ED33FF"/>
    <w:rsid w:val="00ED3414"/>
    <w:rsid w:val="00ED37A1"/>
    <w:rsid w:val="00ED38E6"/>
    <w:rsid w:val="00ED3AC0"/>
    <w:rsid w:val="00ED3CF8"/>
    <w:rsid w:val="00ED3D32"/>
    <w:rsid w:val="00ED3D71"/>
    <w:rsid w:val="00ED3D77"/>
    <w:rsid w:val="00ED3F15"/>
    <w:rsid w:val="00ED3FC5"/>
    <w:rsid w:val="00ED3FD3"/>
    <w:rsid w:val="00ED4060"/>
    <w:rsid w:val="00ED4171"/>
    <w:rsid w:val="00ED41B1"/>
    <w:rsid w:val="00ED4428"/>
    <w:rsid w:val="00ED4522"/>
    <w:rsid w:val="00ED4836"/>
    <w:rsid w:val="00ED48AE"/>
    <w:rsid w:val="00ED48FE"/>
    <w:rsid w:val="00ED4935"/>
    <w:rsid w:val="00ED4B34"/>
    <w:rsid w:val="00ED4B6C"/>
    <w:rsid w:val="00ED4B8D"/>
    <w:rsid w:val="00ED4BBF"/>
    <w:rsid w:val="00ED4CC0"/>
    <w:rsid w:val="00ED4E85"/>
    <w:rsid w:val="00ED5017"/>
    <w:rsid w:val="00ED503C"/>
    <w:rsid w:val="00ED5075"/>
    <w:rsid w:val="00ED5099"/>
    <w:rsid w:val="00ED509D"/>
    <w:rsid w:val="00ED5122"/>
    <w:rsid w:val="00ED51DF"/>
    <w:rsid w:val="00ED534A"/>
    <w:rsid w:val="00ED5377"/>
    <w:rsid w:val="00ED53B4"/>
    <w:rsid w:val="00ED564B"/>
    <w:rsid w:val="00ED57D1"/>
    <w:rsid w:val="00ED5806"/>
    <w:rsid w:val="00ED58CD"/>
    <w:rsid w:val="00ED590C"/>
    <w:rsid w:val="00ED5982"/>
    <w:rsid w:val="00ED5B3C"/>
    <w:rsid w:val="00ED5DC3"/>
    <w:rsid w:val="00ED5E4D"/>
    <w:rsid w:val="00ED5E79"/>
    <w:rsid w:val="00ED6039"/>
    <w:rsid w:val="00ED615A"/>
    <w:rsid w:val="00ED6164"/>
    <w:rsid w:val="00ED6281"/>
    <w:rsid w:val="00ED6326"/>
    <w:rsid w:val="00ED65BD"/>
    <w:rsid w:val="00ED6607"/>
    <w:rsid w:val="00ED67E4"/>
    <w:rsid w:val="00ED67FD"/>
    <w:rsid w:val="00ED6940"/>
    <w:rsid w:val="00ED6978"/>
    <w:rsid w:val="00ED69C8"/>
    <w:rsid w:val="00ED6B3D"/>
    <w:rsid w:val="00ED6C74"/>
    <w:rsid w:val="00ED6C80"/>
    <w:rsid w:val="00ED6CA1"/>
    <w:rsid w:val="00ED6F39"/>
    <w:rsid w:val="00ED6FCB"/>
    <w:rsid w:val="00ED703A"/>
    <w:rsid w:val="00ED70A4"/>
    <w:rsid w:val="00ED70A6"/>
    <w:rsid w:val="00ED70C6"/>
    <w:rsid w:val="00ED7177"/>
    <w:rsid w:val="00ED7192"/>
    <w:rsid w:val="00ED71CF"/>
    <w:rsid w:val="00ED71E5"/>
    <w:rsid w:val="00ED7200"/>
    <w:rsid w:val="00ED7227"/>
    <w:rsid w:val="00ED722B"/>
    <w:rsid w:val="00ED72EC"/>
    <w:rsid w:val="00ED7480"/>
    <w:rsid w:val="00ED75B5"/>
    <w:rsid w:val="00ED763B"/>
    <w:rsid w:val="00ED7698"/>
    <w:rsid w:val="00ED7790"/>
    <w:rsid w:val="00ED77E1"/>
    <w:rsid w:val="00ED79AD"/>
    <w:rsid w:val="00ED7B1C"/>
    <w:rsid w:val="00ED7B21"/>
    <w:rsid w:val="00ED7B57"/>
    <w:rsid w:val="00ED7B8E"/>
    <w:rsid w:val="00ED7C13"/>
    <w:rsid w:val="00ED7CAD"/>
    <w:rsid w:val="00ED7DBD"/>
    <w:rsid w:val="00ED7DCC"/>
    <w:rsid w:val="00ED7F05"/>
    <w:rsid w:val="00ED7FCB"/>
    <w:rsid w:val="00EE0190"/>
    <w:rsid w:val="00EE02DE"/>
    <w:rsid w:val="00EE035D"/>
    <w:rsid w:val="00EE05EC"/>
    <w:rsid w:val="00EE07FE"/>
    <w:rsid w:val="00EE09EF"/>
    <w:rsid w:val="00EE0B64"/>
    <w:rsid w:val="00EE0B6F"/>
    <w:rsid w:val="00EE0CC3"/>
    <w:rsid w:val="00EE0DD0"/>
    <w:rsid w:val="00EE0EAB"/>
    <w:rsid w:val="00EE0F39"/>
    <w:rsid w:val="00EE0F91"/>
    <w:rsid w:val="00EE1098"/>
    <w:rsid w:val="00EE11CE"/>
    <w:rsid w:val="00EE12D9"/>
    <w:rsid w:val="00EE1375"/>
    <w:rsid w:val="00EE1396"/>
    <w:rsid w:val="00EE13F5"/>
    <w:rsid w:val="00EE145D"/>
    <w:rsid w:val="00EE15E0"/>
    <w:rsid w:val="00EE1605"/>
    <w:rsid w:val="00EE166C"/>
    <w:rsid w:val="00EE16B7"/>
    <w:rsid w:val="00EE16CE"/>
    <w:rsid w:val="00EE1700"/>
    <w:rsid w:val="00EE1755"/>
    <w:rsid w:val="00EE19C3"/>
    <w:rsid w:val="00EE1A67"/>
    <w:rsid w:val="00EE1AE4"/>
    <w:rsid w:val="00EE1AEE"/>
    <w:rsid w:val="00EE1B4A"/>
    <w:rsid w:val="00EE1C0D"/>
    <w:rsid w:val="00EE1CC5"/>
    <w:rsid w:val="00EE1DB0"/>
    <w:rsid w:val="00EE1E77"/>
    <w:rsid w:val="00EE1EC3"/>
    <w:rsid w:val="00EE1F04"/>
    <w:rsid w:val="00EE1FBF"/>
    <w:rsid w:val="00EE1FDD"/>
    <w:rsid w:val="00EE205B"/>
    <w:rsid w:val="00EE2126"/>
    <w:rsid w:val="00EE2284"/>
    <w:rsid w:val="00EE22A7"/>
    <w:rsid w:val="00EE23D8"/>
    <w:rsid w:val="00EE24FC"/>
    <w:rsid w:val="00EE2679"/>
    <w:rsid w:val="00EE26F8"/>
    <w:rsid w:val="00EE27EE"/>
    <w:rsid w:val="00EE28B2"/>
    <w:rsid w:val="00EE28FD"/>
    <w:rsid w:val="00EE2960"/>
    <w:rsid w:val="00EE2A5E"/>
    <w:rsid w:val="00EE2AC0"/>
    <w:rsid w:val="00EE2ACA"/>
    <w:rsid w:val="00EE2B32"/>
    <w:rsid w:val="00EE2B88"/>
    <w:rsid w:val="00EE2BF2"/>
    <w:rsid w:val="00EE2CA6"/>
    <w:rsid w:val="00EE2DC5"/>
    <w:rsid w:val="00EE318D"/>
    <w:rsid w:val="00EE3535"/>
    <w:rsid w:val="00EE35AB"/>
    <w:rsid w:val="00EE36C3"/>
    <w:rsid w:val="00EE372E"/>
    <w:rsid w:val="00EE3763"/>
    <w:rsid w:val="00EE3876"/>
    <w:rsid w:val="00EE3896"/>
    <w:rsid w:val="00EE3A31"/>
    <w:rsid w:val="00EE3A8A"/>
    <w:rsid w:val="00EE3A9C"/>
    <w:rsid w:val="00EE3A9F"/>
    <w:rsid w:val="00EE3B4C"/>
    <w:rsid w:val="00EE3B9C"/>
    <w:rsid w:val="00EE3BE3"/>
    <w:rsid w:val="00EE3E42"/>
    <w:rsid w:val="00EE3E53"/>
    <w:rsid w:val="00EE3E75"/>
    <w:rsid w:val="00EE3EA6"/>
    <w:rsid w:val="00EE3EE7"/>
    <w:rsid w:val="00EE3FD4"/>
    <w:rsid w:val="00EE3FF2"/>
    <w:rsid w:val="00EE4062"/>
    <w:rsid w:val="00EE4077"/>
    <w:rsid w:val="00EE40E7"/>
    <w:rsid w:val="00EE4149"/>
    <w:rsid w:val="00EE4157"/>
    <w:rsid w:val="00EE425E"/>
    <w:rsid w:val="00EE4319"/>
    <w:rsid w:val="00EE4517"/>
    <w:rsid w:val="00EE4646"/>
    <w:rsid w:val="00EE46DA"/>
    <w:rsid w:val="00EE46FA"/>
    <w:rsid w:val="00EE4719"/>
    <w:rsid w:val="00EE47D2"/>
    <w:rsid w:val="00EE47F3"/>
    <w:rsid w:val="00EE4938"/>
    <w:rsid w:val="00EE4969"/>
    <w:rsid w:val="00EE4982"/>
    <w:rsid w:val="00EE4B70"/>
    <w:rsid w:val="00EE4BB9"/>
    <w:rsid w:val="00EE4BF1"/>
    <w:rsid w:val="00EE4C44"/>
    <w:rsid w:val="00EE4E00"/>
    <w:rsid w:val="00EE4E74"/>
    <w:rsid w:val="00EE4E7C"/>
    <w:rsid w:val="00EE5085"/>
    <w:rsid w:val="00EE515E"/>
    <w:rsid w:val="00EE5226"/>
    <w:rsid w:val="00EE525B"/>
    <w:rsid w:val="00EE525F"/>
    <w:rsid w:val="00EE5378"/>
    <w:rsid w:val="00EE5389"/>
    <w:rsid w:val="00EE538E"/>
    <w:rsid w:val="00EE5391"/>
    <w:rsid w:val="00EE54C2"/>
    <w:rsid w:val="00EE579D"/>
    <w:rsid w:val="00EE582C"/>
    <w:rsid w:val="00EE583B"/>
    <w:rsid w:val="00EE58FA"/>
    <w:rsid w:val="00EE593E"/>
    <w:rsid w:val="00EE5996"/>
    <w:rsid w:val="00EE59CF"/>
    <w:rsid w:val="00EE5B93"/>
    <w:rsid w:val="00EE5BA1"/>
    <w:rsid w:val="00EE5C34"/>
    <w:rsid w:val="00EE5C86"/>
    <w:rsid w:val="00EE5C91"/>
    <w:rsid w:val="00EE5CAE"/>
    <w:rsid w:val="00EE5F4E"/>
    <w:rsid w:val="00EE5F5A"/>
    <w:rsid w:val="00EE613F"/>
    <w:rsid w:val="00EE6154"/>
    <w:rsid w:val="00EE6316"/>
    <w:rsid w:val="00EE6377"/>
    <w:rsid w:val="00EE63BD"/>
    <w:rsid w:val="00EE63FA"/>
    <w:rsid w:val="00EE646E"/>
    <w:rsid w:val="00EE64A3"/>
    <w:rsid w:val="00EE6526"/>
    <w:rsid w:val="00EE6669"/>
    <w:rsid w:val="00EE66D6"/>
    <w:rsid w:val="00EE672C"/>
    <w:rsid w:val="00EE67EC"/>
    <w:rsid w:val="00EE6888"/>
    <w:rsid w:val="00EE6998"/>
    <w:rsid w:val="00EE69BC"/>
    <w:rsid w:val="00EE6BB9"/>
    <w:rsid w:val="00EE6BBC"/>
    <w:rsid w:val="00EE6E0E"/>
    <w:rsid w:val="00EE6E15"/>
    <w:rsid w:val="00EE6F42"/>
    <w:rsid w:val="00EE6FAF"/>
    <w:rsid w:val="00EE70A8"/>
    <w:rsid w:val="00EE7150"/>
    <w:rsid w:val="00EE725A"/>
    <w:rsid w:val="00EE7265"/>
    <w:rsid w:val="00EE7278"/>
    <w:rsid w:val="00EE7297"/>
    <w:rsid w:val="00EE738B"/>
    <w:rsid w:val="00EE741F"/>
    <w:rsid w:val="00EE7453"/>
    <w:rsid w:val="00EE74EC"/>
    <w:rsid w:val="00EE7523"/>
    <w:rsid w:val="00EE757F"/>
    <w:rsid w:val="00EE7599"/>
    <w:rsid w:val="00EE75D3"/>
    <w:rsid w:val="00EE7888"/>
    <w:rsid w:val="00EE78F1"/>
    <w:rsid w:val="00EE79C6"/>
    <w:rsid w:val="00EE7A83"/>
    <w:rsid w:val="00EE7C3A"/>
    <w:rsid w:val="00EE7C66"/>
    <w:rsid w:val="00EE7D51"/>
    <w:rsid w:val="00EE7E03"/>
    <w:rsid w:val="00EE7E51"/>
    <w:rsid w:val="00EE7EE0"/>
    <w:rsid w:val="00EE7F7B"/>
    <w:rsid w:val="00EE7F7F"/>
    <w:rsid w:val="00EE7F95"/>
    <w:rsid w:val="00EF0017"/>
    <w:rsid w:val="00EF002B"/>
    <w:rsid w:val="00EF005A"/>
    <w:rsid w:val="00EF0060"/>
    <w:rsid w:val="00EF013B"/>
    <w:rsid w:val="00EF0248"/>
    <w:rsid w:val="00EF025D"/>
    <w:rsid w:val="00EF0295"/>
    <w:rsid w:val="00EF02EB"/>
    <w:rsid w:val="00EF033C"/>
    <w:rsid w:val="00EF0417"/>
    <w:rsid w:val="00EF046F"/>
    <w:rsid w:val="00EF04BB"/>
    <w:rsid w:val="00EF0516"/>
    <w:rsid w:val="00EF05A6"/>
    <w:rsid w:val="00EF05B2"/>
    <w:rsid w:val="00EF05B9"/>
    <w:rsid w:val="00EF06C4"/>
    <w:rsid w:val="00EF0717"/>
    <w:rsid w:val="00EF079A"/>
    <w:rsid w:val="00EF0874"/>
    <w:rsid w:val="00EF0968"/>
    <w:rsid w:val="00EF0A33"/>
    <w:rsid w:val="00EF0A98"/>
    <w:rsid w:val="00EF0AA8"/>
    <w:rsid w:val="00EF0AC6"/>
    <w:rsid w:val="00EF0AD1"/>
    <w:rsid w:val="00EF0BF9"/>
    <w:rsid w:val="00EF0C01"/>
    <w:rsid w:val="00EF0C4A"/>
    <w:rsid w:val="00EF0C9C"/>
    <w:rsid w:val="00EF0D7B"/>
    <w:rsid w:val="00EF0EF3"/>
    <w:rsid w:val="00EF0F0D"/>
    <w:rsid w:val="00EF125C"/>
    <w:rsid w:val="00EF1273"/>
    <w:rsid w:val="00EF134A"/>
    <w:rsid w:val="00EF138F"/>
    <w:rsid w:val="00EF149B"/>
    <w:rsid w:val="00EF14D3"/>
    <w:rsid w:val="00EF153D"/>
    <w:rsid w:val="00EF1616"/>
    <w:rsid w:val="00EF16F2"/>
    <w:rsid w:val="00EF177E"/>
    <w:rsid w:val="00EF1784"/>
    <w:rsid w:val="00EF17AC"/>
    <w:rsid w:val="00EF191B"/>
    <w:rsid w:val="00EF1A63"/>
    <w:rsid w:val="00EF1AC0"/>
    <w:rsid w:val="00EF1B2F"/>
    <w:rsid w:val="00EF1B61"/>
    <w:rsid w:val="00EF1BC4"/>
    <w:rsid w:val="00EF1C45"/>
    <w:rsid w:val="00EF1C81"/>
    <w:rsid w:val="00EF1CAC"/>
    <w:rsid w:val="00EF1D0B"/>
    <w:rsid w:val="00EF1F47"/>
    <w:rsid w:val="00EF202A"/>
    <w:rsid w:val="00EF2177"/>
    <w:rsid w:val="00EF2196"/>
    <w:rsid w:val="00EF219C"/>
    <w:rsid w:val="00EF21A0"/>
    <w:rsid w:val="00EF21DB"/>
    <w:rsid w:val="00EF21FE"/>
    <w:rsid w:val="00EF2258"/>
    <w:rsid w:val="00EF233F"/>
    <w:rsid w:val="00EF2392"/>
    <w:rsid w:val="00EF2393"/>
    <w:rsid w:val="00EF23EB"/>
    <w:rsid w:val="00EF287B"/>
    <w:rsid w:val="00EF2B48"/>
    <w:rsid w:val="00EF2C1A"/>
    <w:rsid w:val="00EF2CF8"/>
    <w:rsid w:val="00EF2F25"/>
    <w:rsid w:val="00EF2F3B"/>
    <w:rsid w:val="00EF2FCC"/>
    <w:rsid w:val="00EF3069"/>
    <w:rsid w:val="00EF3264"/>
    <w:rsid w:val="00EF332A"/>
    <w:rsid w:val="00EF36C8"/>
    <w:rsid w:val="00EF371A"/>
    <w:rsid w:val="00EF37C4"/>
    <w:rsid w:val="00EF39A3"/>
    <w:rsid w:val="00EF3A46"/>
    <w:rsid w:val="00EF3A65"/>
    <w:rsid w:val="00EF3AF9"/>
    <w:rsid w:val="00EF3B48"/>
    <w:rsid w:val="00EF3D86"/>
    <w:rsid w:val="00EF3EE2"/>
    <w:rsid w:val="00EF3F35"/>
    <w:rsid w:val="00EF3F78"/>
    <w:rsid w:val="00EF414B"/>
    <w:rsid w:val="00EF41D3"/>
    <w:rsid w:val="00EF421C"/>
    <w:rsid w:val="00EF428D"/>
    <w:rsid w:val="00EF4377"/>
    <w:rsid w:val="00EF444D"/>
    <w:rsid w:val="00EF4622"/>
    <w:rsid w:val="00EF4909"/>
    <w:rsid w:val="00EF4A75"/>
    <w:rsid w:val="00EF4B36"/>
    <w:rsid w:val="00EF4BB1"/>
    <w:rsid w:val="00EF4D1B"/>
    <w:rsid w:val="00EF4DE8"/>
    <w:rsid w:val="00EF4E1C"/>
    <w:rsid w:val="00EF4ECB"/>
    <w:rsid w:val="00EF4FE7"/>
    <w:rsid w:val="00EF5008"/>
    <w:rsid w:val="00EF5011"/>
    <w:rsid w:val="00EF511C"/>
    <w:rsid w:val="00EF512B"/>
    <w:rsid w:val="00EF520A"/>
    <w:rsid w:val="00EF525B"/>
    <w:rsid w:val="00EF527B"/>
    <w:rsid w:val="00EF537D"/>
    <w:rsid w:val="00EF53F7"/>
    <w:rsid w:val="00EF5606"/>
    <w:rsid w:val="00EF571A"/>
    <w:rsid w:val="00EF57E1"/>
    <w:rsid w:val="00EF5A63"/>
    <w:rsid w:val="00EF5AD1"/>
    <w:rsid w:val="00EF5BB1"/>
    <w:rsid w:val="00EF5E52"/>
    <w:rsid w:val="00EF5E78"/>
    <w:rsid w:val="00EF5E96"/>
    <w:rsid w:val="00EF5ED3"/>
    <w:rsid w:val="00EF5EFB"/>
    <w:rsid w:val="00EF5FE2"/>
    <w:rsid w:val="00EF61D1"/>
    <w:rsid w:val="00EF62C9"/>
    <w:rsid w:val="00EF640D"/>
    <w:rsid w:val="00EF6527"/>
    <w:rsid w:val="00EF6565"/>
    <w:rsid w:val="00EF65AA"/>
    <w:rsid w:val="00EF665C"/>
    <w:rsid w:val="00EF66AC"/>
    <w:rsid w:val="00EF670E"/>
    <w:rsid w:val="00EF6739"/>
    <w:rsid w:val="00EF67DB"/>
    <w:rsid w:val="00EF6818"/>
    <w:rsid w:val="00EF681B"/>
    <w:rsid w:val="00EF6980"/>
    <w:rsid w:val="00EF6B2E"/>
    <w:rsid w:val="00EF6E5C"/>
    <w:rsid w:val="00EF6E7C"/>
    <w:rsid w:val="00EF6F90"/>
    <w:rsid w:val="00EF7132"/>
    <w:rsid w:val="00EF7177"/>
    <w:rsid w:val="00EF72DF"/>
    <w:rsid w:val="00EF734B"/>
    <w:rsid w:val="00EF753F"/>
    <w:rsid w:val="00EF75C7"/>
    <w:rsid w:val="00EF7646"/>
    <w:rsid w:val="00EF76FF"/>
    <w:rsid w:val="00EF7745"/>
    <w:rsid w:val="00EF77F8"/>
    <w:rsid w:val="00EF7865"/>
    <w:rsid w:val="00EF78BF"/>
    <w:rsid w:val="00EF79EE"/>
    <w:rsid w:val="00EF79F5"/>
    <w:rsid w:val="00EF7A5D"/>
    <w:rsid w:val="00EF7C05"/>
    <w:rsid w:val="00EF7C99"/>
    <w:rsid w:val="00EF7D43"/>
    <w:rsid w:val="00EF7E4B"/>
    <w:rsid w:val="00EF7E83"/>
    <w:rsid w:val="00EF7EC2"/>
    <w:rsid w:val="00F002E4"/>
    <w:rsid w:val="00F00356"/>
    <w:rsid w:val="00F003BE"/>
    <w:rsid w:val="00F003CE"/>
    <w:rsid w:val="00F003D1"/>
    <w:rsid w:val="00F004B7"/>
    <w:rsid w:val="00F004DA"/>
    <w:rsid w:val="00F0060B"/>
    <w:rsid w:val="00F00644"/>
    <w:rsid w:val="00F00762"/>
    <w:rsid w:val="00F00776"/>
    <w:rsid w:val="00F008AA"/>
    <w:rsid w:val="00F0091D"/>
    <w:rsid w:val="00F0095D"/>
    <w:rsid w:val="00F00A4E"/>
    <w:rsid w:val="00F00AB9"/>
    <w:rsid w:val="00F00B4F"/>
    <w:rsid w:val="00F00BB7"/>
    <w:rsid w:val="00F00D11"/>
    <w:rsid w:val="00F00D3F"/>
    <w:rsid w:val="00F00D92"/>
    <w:rsid w:val="00F00E59"/>
    <w:rsid w:val="00F01095"/>
    <w:rsid w:val="00F010C1"/>
    <w:rsid w:val="00F0129A"/>
    <w:rsid w:val="00F01312"/>
    <w:rsid w:val="00F01332"/>
    <w:rsid w:val="00F013FE"/>
    <w:rsid w:val="00F01586"/>
    <w:rsid w:val="00F015DD"/>
    <w:rsid w:val="00F01667"/>
    <w:rsid w:val="00F01885"/>
    <w:rsid w:val="00F018C5"/>
    <w:rsid w:val="00F019D2"/>
    <w:rsid w:val="00F01A4F"/>
    <w:rsid w:val="00F01AB9"/>
    <w:rsid w:val="00F01B52"/>
    <w:rsid w:val="00F01B9D"/>
    <w:rsid w:val="00F01C1A"/>
    <w:rsid w:val="00F01F8A"/>
    <w:rsid w:val="00F020BC"/>
    <w:rsid w:val="00F0231C"/>
    <w:rsid w:val="00F02369"/>
    <w:rsid w:val="00F02475"/>
    <w:rsid w:val="00F024D9"/>
    <w:rsid w:val="00F025F9"/>
    <w:rsid w:val="00F02660"/>
    <w:rsid w:val="00F0267F"/>
    <w:rsid w:val="00F026E8"/>
    <w:rsid w:val="00F0284B"/>
    <w:rsid w:val="00F0290F"/>
    <w:rsid w:val="00F0294F"/>
    <w:rsid w:val="00F02997"/>
    <w:rsid w:val="00F02A9F"/>
    <w:rsid w:val="00F02B84"/>
    <w:rsid w:val="00F02B97"/>
    <w:rsid w:val="00F02BEF"/>
    <w:rsid w:val="00F02C06"/>
    <w:rsid w:val="00F02C26"/>
    <w:rsid w:val="00F02C2B"/>
    <w:rsid w:val="00F02CE4"/>
    <w:rsid w:val="00F02D9E"/>
    <w:rsid w:val="00F02FA6"/>
    <w:rsid w:val="00F0305A"/>
    <w:rsid w:val="00F0308E"/>
    <w:rsid w:val="00F0316B"/>
    <w:rsid w:val="00F0327F"/>
    <w:rsid w:val="00F032A4"/>
    <w:rsid w:val="00F033EB"/>
    <w:rsid w:val="00F034EE"/>
    <w:rsid w:val="00F036B7"/>
    <w:rsid w:val="00F03701"/>
    <w:rsid w:val="00F0371B"/>
    <w:rsid w:val="00F03724"/>
    <w:rsid w:val="00F03778"/>
    <w:rsid w:val="00F037EC"/>
    <w:rsid w:val="00F0389C"/>
    <w:rsid w:val="00F038F7"/>
    <w:rsid w:val="00F03A02"/>
    <w:rsid w:val="00F03AC3"/>
    <w:rsid w:val="00F03B9D"/>
    <w:rsid w:val="00F03C9E"/>
    <w:rsid w:val="00F03DA6"/>
    <w:rsid w:val="00F03DCA"/>
    <w:rsid w:val="00F03DFA"/>
    <w:rsid w:val="00F03F39"/>
    <w:rsid w:val="00F03F58"/>
    <w:rsid w:val="00F0401B"/>
    <w:rsid w:val="00F040E2"/>
    <w:rsid w:val="00F042D6"/>
    <w:rsid w:val="00F0433F"/>
    <w:rsid w:val="00F04351"/>
    <w:rsid w:val="00F044F1"/>
    <w:rsid w:val="00F045E0"/>
    <w:rsid w:val="00F04687"/>
    <w:rsid w:val="00F04694"/>
    <w:rsid w:val="00F04C06"/>
    <w:rsid w:val="00F04C17"/>
    <w:rsid w:val="00F04C45"/>
    <w:rsid w:val="00F04C68"/>
    <w:rsid w:val="00F04C9E"/>
    <w:rsid w:val="00F04DA0"/>
    <w:rsid w:val="00F04DD1"/>
    <w:rsid w:val="00F04EBF"/>
    <w:rsid w:val="00F04F61"/>
    <w:rsid w:val="00F0505C"/>
    <w:rsid w:val="00F050B2"/>
    <w:rsid w:val="00F050EF"/>
    <w:rsid w:val="00F05180"/>
    <w:rsid w:val="00F0529D"/>
    <w:rsid w:val="00F052BD"/>
    <w:rsid w:val="00F05317"/>
    <w:rsid w:val="00F05391"/>
    <w:rsid w:val="00F0554C"/>
    <w:rsid w:val="00F05782"/>
    <w:rsid w:val="00F05821"/>
    <w:rsid w:val="00F058C6"/>
    <w:rsid w:val="00F05974"/>
    <w:rsid w:val="00F05AD1"/>
    <w:rsid w:val="00F05B4D"/>
    <w:rsid w:val="00F05BD6"/>
    <w:rsid w:val="00F05C0F"/>
    <w:rsid w:val="00F05C42"/>
    <w:rsid w:val="00F05CAA"/>
    <w:rsid w:val="00F05CF5"/>
    <w:rsid w:val="00F05D83"/>
    <w:rsid w:val="00F05D88"/>
    <w:rsid w:val="00F05DF6"/>
    <w:rsid w:val="00F05E1D"/>
    <w:rsid w:val="00F05E9E"/>
    <w:rsid w:val="00F05EB3"/>
    <w:rsid w:val="00F05F59"/>
    <w:rsid w:val="00F05F88"/>
    <w:rsid w:val="00F060B2"/>
    <w:rsid w:val="00F06260"/>
    <w:rsid w:val="00F062E4"/>
    <w:rsid w:val="00F0641E"/>
    <w:rsid w:val="00F06430"/>
    <w:rsid w:val="00F0644A"/>
    <w:rsid w:val="00F064C3"/>
    <w:rsid w:val="00F065BB"/>
    <w:rsid w:val="00F06636"/>
    <w:rsid w:val="00F0666B"/>
    <w:rsid w:val="00F06693"/>
    <w:rsid w:val="00F06696"/>
    <w:rsid w:val="00F0679C"/>
    <w:rsid w:val="00F067D8"/>
    <w:rsid w:val="00F068AA"/>
    <w:rsid w:val="00F068D4"/>
    <w:rsid w:val="00F0698B"/>
    <w:rsid w:val="00F06C72"/>
    <w:rsid w:val="00F06CD7"/>
    <w:rsid w:val="00F06CD8"/>
    <w:rsid w:val="00F06DD3"/>
    <w:rsid w:val="00F0703A"/>
    <w:rsid w:val="00F0713F"/>
    <w:rsid w:val="00F0714E"/>
    <w:rsid w:val="00F07237"/>
    <w:rsid w:val="00F0733A"/>
    <w:rsid w:val="00F073C6"/>
    <w:rsid w:val="00F07439"/>
    <w:rsid w:val="00F07516"/>
    <w:rsid w:val="00F0751B"/>
    <w:rsid w:val="00F0773B"/>
    <w:rsid w:val="00F077AF"/>
    <w:rsid w:val="00F077B6"/>
    <w:rsid w:val="00F07920"/>
    <w:rsid w:val="00F0798D"/>
    <w:rsid w:val="00F07B9A"/>
    <w:rsid w:val="00F07B9E"/>
    <w:rsid w:val="00F07BF5"/>
    <w:rsid w:val="00F07EE2"/>
    <w:rsid w:val="00F07F49"/>
    <w:rsid w:val="00F10085"/>
    <w:rsid w:val="00F10099"/>
    <w:rsid w:val="00F10141"/>
    <w:rsid w:val="00F102F1"/>
    <w:rsid w:val="00F10377"/>
    <w:rsid w:val="00F1037E"/>
    <w:rsid w:val="00F104E1"/>
    <w:rsid w:val="00F10611"/>
    <w:rsid w:val="00F10613"/>
    <w:rsid w:val="00F1066A"/>
    <w:rsid w:val="00F106CC"/>
    <w:rsid w:val="00F107ED"/>
    <w:rsid w:val="00F10822"/>
    <w:rsid w:val="00F10872"/>
    <w:rsid w:val="00F109E1"/>
    <w:rsid w:val="00F10A0D"/>
    <w:rsid w:val="00F10A0E"/>
    <w:rsid w:val="00F10AC7"/>
    <w:rsid w:val="00F10B10"/>
    <w:rsid w:val="00F10CA1"/>
    <w:rsid w:val="00F10DC3"/>
    <w:rsid w:val="00F10DE8"/>
    <w:rsid w:val="00F10F28"/>
    <w:rsid w:val="00F10F6B"/>
    <w:rsid w:val="00F110D5"/>
    <w:rsid w:val="00F11169"/>
    <w:rsid w:val="00F112D4"/>
    <w:rsid w:val="00F1139F"/>
    <w:rsid w:val="00F113B4"/>
    <w:rsid w:val="00F11541"/>
    <w:rsid w:val="00F11595"/>
    <w:rsid w:val="00F119C1"/>
    <w:rsid w:val="00F11B41"/>
    <w:rsid w:val="00F11B6F"/>
    <w:rsid w:val="00F11B7C"/>
    <w:rsid w:val="00F11BB2"/>
    <w:rsid w:val="00F11BE6"/>
    <w:rsid w:val="00F11C04"/>
    <w:rsid w:val="00F11C84"/>
    <w:rsid w:val="00F11F61"/>
    <w:rsid w:val="00F12188"/>
    <w:rsid w:val="00F12357"/>
    <w:rsid w:val="00F123FF"/>
    <w:rsid w:val="00F12402"/>
    <w:rsid w:val="00F12420"/>
    <w:rsid w:val="00F12546"/>
    <w:rsid w:val="00F12581"/>
    <w:rsid w:val="00F12651"/>
    <w:rsid w:val="00F12721"/>
    <w:rsid w:val="00F1278A"/>
    <w:rsid w:val="00F127B5"/>
    <w:rsid w:val="00F128CC"/>
    <w:rsid w:val="00F12AC7"/>
    <w:rsid w:val="00F12DAE"/>
    <w:rsid w:val="00F12E4D"/>
    <w:rsid w:val="00F12EB0"/>
    <w:rsid w:val="00F12EE9"/>
    <w:rsid w:val="00F12EFB"/>
    <w:rsid w:val="00F1306E"/>
    <w:rsid w:val="00F1320E"/>
    <w:rsid w:val="00F132D5"/>
    <w:rsid w:val="00F133F7"/>
    <w:rsid w:val="00F13406"/>
    <w:rsid w:val="00F134DE"/>
    <w:rsid w:val="00F134F3"/>
    <w:rsid w:val="00F136B9"/>
    <w:rsid w:val="00F136DE"/>
    <w:rsid w:val="00F13892"/>
    <w:rsid w:val="00F13A05"/>
    <w:rsid w:val="00F13B83"/>
    <w:rsid w:val="00F13BAF"/>
    <w:rsid w:val="00F13BE1"/>
    <w:rsid w:val="00F13BEB"/>
    <w:rsid w:val="00F13C55"/>
    <w:rsid w:val="00F13C8F"/>
    <w:rsid w:val="00F13E47"/>
    <w:rsid w:val="00F13E88"/>
    <w:rsid w:val="00F13EB9"/>
    <w:rsid w:val="00F13EF4"/>
    <w:rsid w:val="00F14086"/>
    <w:rsid w:val="00F14109"/>
    <w:rsid w:val="00F14185"/>
    <w:rsid w:val="00F141BA"/>
    <w:rsid w:val="00F143B7"/>
    <w:rsid w:val="00F14420"/>
    <w:rsid w:val="00F14601"/>
    <w:rsid w:val="00F1468F"/>
    <w:rsid w:val="00F146E1"/>
    <w:rsid w:val="00F14768"/>
    <w:rsid w:val="00F1476A"/>
    <w:rsid w:val="00F1477D"/>
    <w:rsid w:val="00F14793"/>
    <w:rsid w:val="00F14882"/>
    <w:rsid w:val="00F14A88"/>
    <w:rsid w:val="00F14AB9"/>
    <w:rsid w:val="00F14E49"/>
    <w:rsid w:val="00F14EFA"/>
    <w:rsid w:val="00F15032"/>
    <w:rsid w:val="00F15035"/>
    <w:rsid w:val="00F15078"/>
    <w:rsid w:val="00F150F3"/>
    <w:rsid w:val="00F15300"/>
    <w:rsid w:val="00F1532E"/>
    <w:rsid w:val="00F15413"/>
    <w:rsid w:val="00F15558"/>
    <w:rsid w:val="00F15595"/>
    <w:rsid w:val="00F1561D"/>
    <w:rsid w:val="00F1561F"/>
    <w:rsid w:val="00F15696"/>
    <w:rsid w:val="00F156EB"/>
    <w:rsid w:val="00F157D4"/>
    <w:rsid w:val="00F1580D"/>
    <w:rsid w:val="00F1584F"/>
    <w:rsid w:val="00F158C4"/>
    <w:rsid w:val="00F1590A"/>
    <w:rsid w:val="00F1595B"/>
    <w:rsid w:val="00F15BA6"/>
    <w:rsid w:val="00F15BB6"/>
    <w:rsid w:val="00F15C1F"/>
    <w:rsid w:val="00F15D23"/>
    <w:rsid w:val="00F15F89"/>
    <w:rsid w:val="00F16185"/>
    <w:rsid w:val="00F161D1"/>
    <w:rsid w:val="00F1620F"/>
    <w:rsid w:val="00F16241"/>
    <w:rsid w:val="00F162A2"/>
    <w:rsid w:val="00F162AE"/>
    <w:rsid w:val="00F16399"/>
    <w:rsid w:val="00F163AC"/>
    <w:rsid w:val="00F163E9"/>
    <w:rsid w:val="00F16469"/>
    <w:rsid w:val="00F16483"/>
    <w:rsid w:val="00F16494"/>
    <w:rsid w:val="00F1649C"/>
    <w:rsid w:val="00F169B9"/>
    <w:rsid w:val="00F169EA"/>
    <w:rsid w:val="00F16A52"/>
    <w:rsid w:val="00F16B66"/>
    <w:rsid w:val="00F16BB2"/>
    <w:rsid w:val="00F16C53"/>
    <w:rsid w:val="00F16FC8"/>
    <w:rsid w:val="00F17013"/>
    <w:rsid w:val="00F170F5"/>
    <w:rsid w:val="00F17224"/>
    <w:rsid w:val="00F17279"/>
    <w:rsid w:val="00F172CB"/>
    <w:rsid w:val="00F172CC"/>
    <w:rsid w:val="00F172FC"/>
    <w:rsid w:val="00F17302"/>
    <w:rsid w:val="00F1738D"/>
    <w:rsid w:val="00F1741B"/>
    <w:rsid w:val="00F17441"/>
    <w:rsid w:val="00F174ED"/>
    <w:rsid w:val="00F175CE"/>
    <w:rsid w:val="00F17623"/>
    <w:rsid w:val="00F1762D"/>
    <w:rsid w:val="00F17717"/>
    <w:rsid w:val="00F1776F"/>
    <w:rsid w:val="00F17871"/>
    <w:rsid w:val="00F178FB"/>
    <w:rsid w:val="00F17939"/>
    <w:rsid w:val="00F179EF"/>
    <w:rsid w:val="00F17B14"/>
    <w:rsid w:val="00F17CBB"/>
    <w:rsid w:val="00F17D69"/>
    <w:rsid w:val="00F17DAC"/>
    <w:rsid w:val="00F17FD6"/>
    <w:rsid w:val="00F20025"/>
    <w:rsid w:val="00F200AD"/>
    <w:rsid w:val="00F201CD"/>
    <w:rsid w:val="00F203BC"/>
    <w:rsid w:val="00F20423"/>
    <w:rsid w:val="00F2042B"/>
    <w:rsid w:val="00F2043A"/>
    <w:rsid w:val="00F204BF"/>
    <w:rsid w:val="00F20515"/>
    <w:rsid w:val="00F20560"/>
    <w:rsid w:val="00F2061F"/>
    <w:rsid w:val="00F20621"/>
    <w:rsid w:val="00F2062A"/>
    <w:rsid w:val="00F20640"/>
    <w:rsid w:val="00F20643"/>
    <w:rsid w:val="00F20863"/>
    <w:rsid w:val="00F20893"/>
    <w:rsid w:val="00F2092B"/>
    <w:rsid w:val="00F20974"/>
    <w:rsid w:val="00F2097A"/>
    <w:rsid w:val="00F20985"/>
    <w:rsid w:val="00F209C4"/>
    <w:rsid w:val="00F209DD"/>
    <w:rsid w:val="00F20A73"/>
    <w:rsid w:val="00F20B97"/>
    <w:rsid w:val="00F20C48"/>
    <w:rsid w:val="00F20E1C"/>
    <w:rsid w:val="00F212D0"/>
    <w:rsid w:val="00F212E3"/>
    <w:rsid w:val="00F21330"/>
    <w:rsid w:val="00F21345"/>
    <w:rsid w:val="00F213F8"/>
    <w:rsid w:val="00F2144D"/>
    <w:rsid w:val="00F214BF"/>
    <w:rsid w:val="00F2150B"/>
    <w:rsid w:val="00F215CE"/>
    <w:rsid w:val="00F215F4"/>
    <w:rsid w:val="00F21695"/>
    <w:rsid w:val="00F217F0"/>
    <w:rsid w:val="00F21843"/>
    <w:rsid w:val="00F2186C"/>
    <w:rsid w:val="00F219D0"/>
    <w:rsid w:val="00F219DC"/>
    <w:rsid w:val="00F21A8F"/>
    <w:rsid w:val="00F21CD4"/>
    <w:rsid w:val="00F21E5F"/>
    <w:rsid w:val="00F21F99"/>
    <w:rsid w:val="00F220BF"/>
    <w:rsid w:val="00F2211C"/>
    <w:rsid w:val="00F221C2"/>
    <w:rsid w:val="00F221E3"/>
    <w:rsid w:val="00F22305"/>
    <w:rsid w:val="00F223CE"/>
    <w:rsid w:val="00F223ED"/>
    <w:rsid w:val="00F22680"/>
    <w:rsid w:val="00F22763"/>
    <w:rsid w:val="00F227A2"/>
    <w:rsid w:val="00F22905"/>
    <w:rsid w:val="00F22B2B"/>
    <w:rsid w:val="00F22B53"/>
    <w:rsid w:val="00F22BCE"/>
    <w:rsid w:val="00F22E1A"/>
    <w:rsid w:val="00F22EF8"/>
    <w:rsid w:val="00F22F18"/>
    <w:rsid w:val="00F23064"/>
    <w:rsid w:val="00F23144"/>
    <w:rsid w:val="00F233CB"/>
    <w:rsid w:val="00F23465"/>
    <w:rsid w:val="00F2346C"/>
    <w:rsid w:val="00F234C5"/>
    <w:rsid w:val="00F235A0"/>
    <w:rsid w:val="00F23664"/>
    <w:rsid w:val="00F2366B"/>
    <w:rsid w:val="00F23693"/>
    <w:rsid w:val="00F239CC"/>
    <w:rsid w:val="00F23AB2"/>
    <w:rsid w:val="00F23C8D"/>
    <w:rsid w:val="00F23D16"/>
    <w:rsid w:val="00F23DA8"/>
    <w:rsid w:val="00F23F03"/>
    <w:rsid w:val="00F23F8B"/>
    <w:rsid w:val="00F2411D"/>
    <w:rsid w:val="00F24172"/>
    <w:rsid w:val="00F24310"/>
    <w:rsid w:val="00F24379"/>
    <w:rsid w:val="00F24405"/>
    <w:rsid w:val="00F2442A"/>
    <w:rsid w:val="00F24594"/>
    <w:rsid w:val="00F24607"/>
    <w:rsid w:val="00F249F3"/>
    <w:rsid w:val="00F24A40"/>
    <w:rsid w:val="00F24AB1"/>
    <w:rsid w:val="00F24B1E"/>
    <w:rsid w:val="00F24C03"/>
    <w:rsid w:val="00F24C5E"/>
    <w:rsid w:val="00F24C66"/>
    <w:rsid w:val="00F24D9E"/>
    <w:rsid w:val="00F24DDB"/>
    <w:rsid w:val="00F24DE5"/>
    <w:rsid w:val="00F24E4B"/>
    <w:rsid w:val="00F24E68"/>
    <w:rsid w:val="00F24F1B"/>
    <w:rsid w:val="00F24FF0"/>
    <w:rsid w:val="00F25200"/>
    <w:rsid w:val="00F25209"/>
    <w:rsid w:val="00F252BE"/>
    <w:rsid w:val="00F252CF"/>
    <w:rsid w:val="00F252EF"/>
    <w:rsid w:val="00F2539A"/>
    <w:rsid w:val="00F2539C"/>
    <w:rsid w:val="00F25485"/>
    <w:rsid w:val="00F254D6"/>
    <w:rsid w:val="00F2553A"/>
    <w:rsid w:val="00F2557D"/>
    <w:rsid w:val="00F25603"/>
    <w:rsid w:val="00F2566F"/>
    <w:rsid w:val="00F25689"/>
    <w:rsid w:val="00F25935"/>
    <w:rsid w:val="00F259C1"/>
    <w:rsid w:val="00F25A16"/>
    <w:rsid w:val="00F25A3E"/>
    <w:rsid w:val="00F25A7E"/>
    <w:rsid w:val="00F25ABF"/>
    <w:rsid w:val="00F25AC0"/>
    <w:rsid w:val="00F25B11"/>
    <w:rsid w:val="00F25D1C"/>
    <w:rsid w:val="00F25DAA"/>
    <w:rsid w:val="00F25DBD"/>
    <w:rsid w:val="00F25E26"/>
    <w:rsid w:val="00F25ECF"/>
    <w:rsid w:val="00F25F77"/>
    <w:rsid w:val="00F25F91"/>
    <w:rsid w:val="00F26012"/>
    <w:rsid w:val="00F26018"/>
    <w:rsid w:val="00F2612A"/>
    <w:rsid w:val="00F2621F"/>
    <w:rsid w:val="00F26254"/>
    <w:rsid w:val="00F262D4"/>
    <w:rsid w:val="00F26386"/>
    <w:rsid w:val="00F2638A"/>
    <w:rsid w:val="00F26392"/>
    <w:rsid w:val="00F26432"/>
    <w:rsid w:val="00F26491"/>
    <w:rsid w:val="00F26702"/>
    <w:rsid w:val="00F26A73"/>
    <w:rsid w:val="00F26BAB"/>
    <w:rsid w:val="00F26BF6"/>
    <w:rsid w:val="00F26BFB"/>
    <w:rsid w:val="00F26F0D"/>
    <w:rsid w:val="00F26F82"/>
    <w:rsid w:val="00F2708E"/>
    <w:rsid w:val="00F2712C"/>
    <w:rsid w:val="00F27247"/>
    <w:rsid w:val="00F272C4"/>
    <w:rsid w:val="00F27310"/>
    <w:rsid w:val="00F274AE"/>
    <w:rsid w:val="00F274B5"/>
    <w:rsid w:val="00F274BB"/>
    <w:rsid w:val="00F274C4"/>
    <w:rsid w:val="00F27527"/>
    <w:rsid w:val="00F27615"/>
    <w:rsid w:val="00F27711"/>
    <w:rsid w:val="00F2776E"/>
    <w:rsid w:val="00F2788C"/>
    <w:rsid w:val="00F27A2C"/>
    <w:rsid w:val="00F27A3F"/>
    <w:rsid w:val="00F27AAC"/>
    <w:rsid w:val="00F27C08"/>
    <w:rsid w:val="00F27D14"/>
    <w:rsid w:val="00F27D1F"/>
    <w:rsid w:val="00F27E4A"/>
    <w:rsid w:val="00F27EA9"/>
    <w:rsid w:val="00F27EFA"/>
    <w:rsid w:val="00F30136"/>
    <w:rsid w:val="00F301AE"/>
    <w:rsid w:val="00F302E6"/>
    <w:rsid w:val="00F30361"/>
    <w:rsid w:val="00F30368"/>
    <w:rsid w:val="00F30440"/>
    <w:rsid w:val="00F30503"/>
    <w:rsid w:val="00F30551"/>
    <w:rsid w:val="00F30674"/>
    <w:rsid w:val="00F307CB"/>
    <w:rsid w:val="00F307E4"/>
    <w:rsid w:val="00F308CB"/>
    <w:rsid w:val="00F30A08"/>
    <w:rsid w:val="00F30B2B"/>
    <w:rsid w:val="00F30C7B"/>
    <w:rsid w:val="00F30DC5"/>
    <w:rsid w:val="00F30DE7"/>
    <w:rsid w:val="00F3105A"/>
    <w:rsid w:val="00F31101"/>
    <w:rsid w:val="00F31227"/>
    <w:rsid w:val="00F3123D"/>
    <w:rsid w:val="00F312DA"/>
    <w:rsid w:val="00F3136A"/>
    <w:rsid w:val="00F31459"/>
    <w:rsid w:val="00F314B0"/>
    <w:rsid w:val="00F31531"/>
    <w:rsid w:val="00F3159C"/>
    <w:rsid w:val="00F316BE"/>
    <w:rsid w:val="00F317A7"/>
    <w:rsid w:val="00F3186F"/>
    <w:rsid w:val="00F318F0"/>
    <w:rsid w:val="00F3196D"/>
    <w:rsid w:val="00F31A36"/>
    <w:rsid w:val="00F31A84"/>
    <w:rsid w:val="00F31ADA"/>
    <w:rsid w:val="00F31E0E"/>
    <w:rsid w:val="00F31F29"/>
    <w:rsid w:val="00F31F41"/>
    <w:rsid w:val="00F320F8"/>
    <w:rsid w:val="00F32154"/>
    <w:rsid w:val="00F321CE"/>
    <w:rsid w:val="00F32450"/>
    <w:rsid w:val="00F32618"/>
    <w:rsid w:val="00F32673"/>
    <w:rsid w:val="00F32739"/>
    <w:rsid w:val="00F327CB"/>
    <w:rsid w:val="00F327ED"/>
    <w:rsid w:val="00F328C2"/>
    <w:rsid w:val="00F328CD"/>
    <w:rsid w:val="00F32907"/>
    <w:rsid w:val="00F32A10"/>
    <w:rsid w:val="00F32C1C"/>
    <w:rsid w:val="00F32C3B"/>
    <w:rsid w:val="00F32D76"/>
    <w:rsid w:val="00F32D7E"/>
    <w:rsid w:val="00F32D86"/>
    <w:rsid w:val="00F32DCE"/>
    <w:rsid w:val="00F32DDE"/>
    <w:rsid w:val="00F3319D"/>
    <w:rsid w:val="00F331F1"/>
    <w:rsid w:val="00F331F7"/>
    <w:rsid w:val="00F33230"/>
    <w:rsid w:val="00F33261"/>
    <w:rsid w:val="00F33267"/>
    <w:rsid w:val="00F332AA"/>
    <w:rsid w:val="00F3334B"/>
    <w:rsid w:val="00F33557"/>
    <w:rsid w:val="00F3356D"/>
    <w:rsid w:val="00F33630"/>
    <w:rsid w:val="00F33652"/>
    <w:rsid w:val="00F3365C"/>
    <w:rsid w:val="00F33694"/>
    <w:rsid w:val="00F336F9"/>
    <w:rsid w:val="00F33772"/>
    <w:rsid w:val="00F3393A"/>
    <w:rsid w:val="00F33971"/>
    <w:rsid w:val="00F33A1A"/>
    <w:rsid w:val="00F33A59"/>
    <w:rsid w:val="00F33A99"/>
    <w:rsid w:val="00F33BBD"/>
    <w:rsid w:val="00F33BE2"/>
    <w:rsid w:val="00F33F8A"/>
    <w:rsid w:val="00F33F9E"/>
    <w:rsid w:val="00F34071"/>
    <w:rsid w:val="00F34074"/>
    <w:rsid w:val="00F3408E"/>
    <w:rsid w:val="00F34096"/>
    <w:rsid w:val="00F340D9"/>
    <w:rsid w:val="00F34318"/>
    <w:rsid w:val="00F345C3"/>
    <w:rsid w:val="00F34631"/>
    <w:rsid w:val="00F347C6"/>
    <w:rsid w:val="00F34829"/>
    <w:rsid w:val="00F34852"/>
    <w:rsid w:val="00F34B7D"/>
    <w:rsid w:val="00F34BF0"/>
    <w:rsid w:val="00F34C42"/>
    <w:rsid w:val="00F34CBF"/>
    <w:rsid w:val="00F34EDD"/>
    <w:rsid w:val="00F34F47"/>
    <w:rsid w:val="00F34F61"/>
    <w:rsid w:val="00F34FE0"/>
    <w:rsid w:val="00F3511D"/>
    <w:rsid w:val="00F35160"/>
    <w:rsid w:val="00F352A0"/>
    <w:rsid w:val="00F35366"/>
    <w:rsid w:val="00F353EB"/>
    <w:rsid w:val="00F35469"/>
    <w:rsid w:val="00F35519"/>
    <w:rsid w:val="00F3567E"/>
    <w:rsid w:val="00F356F0"/>
    <w:rsid w:val="00F3584F"/>
    <w:rsid w:val="00F35929"/>
    <w:rsid w:val="00F359F6"/>
    <w:rsid w:val="00F35AEF"/>
    <w:rsid w:val="00F35B2C"/>
    <w:rsid w:val="00F35B98"/>
    <w:rsid w:val="00F35C21"/>
    <w:rsid w:val="00F35C28"/>
    <w:rsid w:val="00F35C7D"/>
    <w:rsid w:val="00F35CFB"/>
    <w:rsid w:val="00F35DDB"/>
    <w:rsid w:val="00F35DDE"/>
    <w:rsid w:val="00F35E2C"/>
    <w:rsid w:val="00F35F77"/>
    <w:rsid w:val="00F3601B"/>
    <w:rsid w:val="00F3606E"/>
    <w:rsid w:val="00F360CF"/>
    <w:rsid w:val="00F3624D"/>
    <w:rsid w:val="00F36315"/>
    <w:rsid w:val="00F364B9"/>
    <w:rsid w:val="00F364E5"/>
    <w:rsid w:val="00F3652F"/>
    <w:rsid w:val="00F36546"/>
    <w:rsid w:val="00F365C8"/>
    <w:rsid w:val="00F36658"/>
    <w:rsid w:val="00F366A7"/>
    <w:rsid w:val="00F3677C"/>
    <w:rsid w:val="00F36780"/>
    <w:rsid w:val="00F367A8"/>
    <w:rsid w:val="00F368C7"/>
    <w:rsid w:val="00F36983"/>
    <w:rsid w:val="00F3699A"/>
    <w:rsid w:val="00F36AA3"/>
    <w:rsid w:val="00F36ABC"/>
    <w:rsid w:val="00F36BD7"/>
    <w:rsid w:val="00F36C25"/>
    <w:rsid w:val="00F36E67"/>
    <w:rsid w:val="00F36E9F"/>
    <w:rsid w:val="00F36F02"/>
    <w:rsid w:val="00F37047"/>
    <w:rsid w:val="00F37052"/>
    <w:rsid w:val="00F370E6"/>
    <w:rsid w:val="00F37218"/>
    <w:rsid w:val="00F37257"/>
    <w:rsid w:val="00F372CD"/>
    <w:rsid w:val="00F37430"/>
    <w:rsid w:val="00F37501"/>
    <w:rsid w:val="00F37584"/>
    <w:rsid w:val="00F375B7"/>
    <w:rsid w:val="00F375D2"/>
    <w:rsid w:val="00F375F8"/>
    <w:rsid w:val="00F37656"/>
    <w:rsid w:val="00F3766E"/>
    <w:rsid w:val="00F378A3"/>
    <w:rsid w:val="00F37999"/>
    <w:rsid w:val="00F37BCB"/>
    <w:rsid w:val="00F37CAB"/>
    <w:rsid w:val="00F37D16"/>
    <w:rsid w:val="00F37D5A"/>
    <w:rsid w:val="00F37D74"/>
    <w:rsid w:val="00F37EB1"/>
    <w:rsid w:val="00F37F1C"/>
    <w:rsid w:val="00F4014F"/>
    <w:rsid w:val="00F401AA"/>
    <w:rsid w:val="00F402C7"/>
    <w:rsid w:val="00F403C2"/>
    <w:rsid w:val="00F40435"/>
    <w:rsid w:val="00F40483"/>
    <w:rsid w:val="00F40529"/>
    <w:rsid w:val="00F40791"/>
    <w:rsid w:val="00F407E6"/>
    <w:rsid w:val="00F40869"/>
    <w:rsid w:val="00F4098B"/>
    <w:rsid w:val="00F40A2D"/>
    <w:rsid w:val="00F40A3B"/>
    <w:rsid w:val="00F40A68"/>
    <w:rsid w:val="00F40AE9"/>
    <w:rsid w:val="00F40B72"/>
    <w:rsid w:val="00F40B84"/>
    <w:rsid w:val="00F40C85"/>
    <w:rsid w:val="00F40CA0"/>
    <w:rsid w:val="00F40CA4"/>
    <w:rsid w:val="00F40D06"/>
    <w:rsid w:val="00F40E6C"/>
    <w:rsid w:val="00F40EF1"/>
    <w:rsid w:val="00F4103D"/>
    <w:rsid w:val="00F41111"/>
    <w:rsid w:val="00F41118"/>
    <w:rsid w:val="00F411C4"/>
    <w:rsid w:val="00F411C5"/>
    <w:rsid w:val="00F413B5"/>
    <w:rsid w:val="00F413B8"/>
    <w:rsid w:val="00F41405"/>
    <w:rsid w:val="00F41433"/>
    <w:rsid w:val="00F415FF"/>
    <w:rsid w:val="00F416C6"/>
    <w:rsid w:val="00F418BF"/>
    <w:rsid w:val="00F4196B"/>
    <w:rsid w:val="00F419FB"/>
    <w:rsid w:val="00F41B6D"/>
    <w:rsid w:val="00F41B9E"/>
    <w:rsid w:val="00F41BEC"/>
    <w:rsid w:val="00F41DB6"/>
    <w:rsid w:val="00F41E94"/>
    <w:rsid w:val="00F41FA9"/>
    <w:rsid w:val="00F42069"/>
    <w:rsid w:val="00F420CD"/>
    <w:rsid w:val="00F4221E"/>
    <w:rsid w:val="00F4229E"/>
    <w:rsid w:val="00F423B8"/>
    <w:rsid w:val="00F423E8"/>
    <w:rsid w:val="00F4249D"/>
    <w:rsid w:val="00F42506"/>
    <w:rsid w:val="00F42583"/>
    <w:rsid w:val="00F427C3"/>
    <w:rsid w:val="00F42852"/>
    <w:rsid w:val="00F42952"/>
    <w:rsid w:val="00F429CE"/>
    <w:rsid w:val="00F42A9F"/>
    <w:rsid w:val="00F42B2C"/>
    <w:rsid w:val="00F42D66"/>
    <w:rsid w:val="00F42E28"/>
    <w:rsid w:val="00F42EB0"/>
    <w:rsid w:val="00F42FD0"/>
    <w:rsid w:val="00F4300D"/>
    <w:rsid w:val="00F43214"/>
    <w:rsid w:val="00F43276"/>
    <w:rsid w:val="00F43311"/>
    <w:rsid w:val="00F43387"/>
    <w:rsid w:val="00F433DE"/>
    <w:rsid w:val="00F4348E"/>
    <w:rsid w:val="00F4359A"/>
    <w:rsid w:val="00F435AC"/>
    <w:rsid w:val="00F43616"/>
    <w:rsid w:val="00F43688"/>
    <w:rsid w:val="00F4376F"/>
    <w:rsid w:val="00F437B6"/>
    <w:rsid w:val="00F4382D"/>
    <w:rsid w:val="00F439DB"/>
    <w:rsid w:val="00F43A2D"/>
    <w:rsid w:val="00F43B07"/>
    <w:rsid w:val="00F43B0D"/>
    <w:rsid w:val="00F43B2F"/>
    <w:rsid w:val="00F43E1D"/>
    <w:rsid w:val="00F43E56"/>
    <w:rsid w:val="00F43F05"/>
    <w:rsid w:val="00F43F0E"/>
    <w:rsid w:val="00F43F3C"/>
    <w:rsid w:val="00F43FF0"/>
    <w:rsid w:val="00F440C7"/>
    <w:rsid w:val="00F441CF"/>
    <w:rsid w:val="00F442B7"/>
    <w:rsid w:val="00F442D8"/>
    <w:rsid w:val="00F44300"/>
    <w:rsid w:val="00F444CB"/>
    <w:rsid w:val="00F4451A"/>
    <w:rsid w:val="00F4452E"/>
    <w:rsid w:val="00F4454C"/>
    <w:rsid w:val="00F446E7"/>
    <w:rsid w:val="00F4484D"/>
    <w:rsid w:val="00F44890"/>
    <w:rsid w:val="00F448C0"/>
    <w:rsid w:val="00F448C8"/>
    <w:rsid w:val="00F4492E"/>
    <w:rsid w:val="00F44939"/>
    <w:rsid w:val="00F44943"/>
    <w:rsid w:val="00F44A5D"/>
    <w:rsid w:val="00F44BE3"/>
    <w:rsid w:val="00F44C26"/>
    <w:rsid w:val="00F45046"/>
    <w:rsid w:val="00F45093"/>
    <w:rsid w:val="00F450D9"/>
    <w:rsid w:val="00F45194"/>
    <w:rsid w:val="00F4523B"/>
    <w:rsid w:val="00F452AD"/>
    <w:rsid w:val="00F452CA"/>
    <w:rsid w:val="00F454C2"/>
    <w:rsid w:val="00F456A4"/>
    <w:rsid w:val="00F456AC"/>
    <w:rsid w:val="00F45764"/>
    <w:rsid w:val="00F459D5"/>
    <w:rsid w:val="00F45A9D"/>
    <w:rsid w:val="00F45AC6"/>
    <w:rsid w:val="00F45B60"/>
    <w:rsid w:val="00F45CC0"/>
    <w:rsid w:val="00F45D8B"/>
    <w:rsid w:val="00F45E43"/>
    <w:rsid w:val="00F45E74"/>
    <w:rsid w:val="00F45EC9"/>
    <w:rsid w:val="00F45F2C"/>
    <w:rsid w:val="00F45FDD"/>
    <w:rsid w:val="00F46239"/>
    <w:rsid w:val="00F46388"/>
    <w:rsid w:val="00F463AA"/>
    <w:rsid w:val="00F463D6"/>
    <w:rsid w:val="00F464D5"/>
    <w:rsid w:val="00F46588"/>
    <w:rsid w:val="00F465BB"/>
    <w:rsid w:val="00F466D4"/>
    <w:rsid w:val="00F46756"/>
    <w:rsid w:val="00F467F5"/>
    <w:rsid w:val="00F468A6"/>
    <w:rsid w:val="00F4696F"/>
    <w:rsid w:val="00F4698A"/>
    <w:rsid w:val="00F46A44"/>
    <w:rsid w:val="00F46BD5"/>
    <w:rsid w:val="00F46D98"/>
    <w:rsid w:val="00F46DEC"/>
    <w:rsid w:val="00F46F7F"/>
    <w:rsid w:val="00F47035"/>
    <w:rsid w:val="00F47047"/>
    <w:rsid w:val="00F470D2"/>
    <w:rsid w:val="00F47116"/>
    <w:rsid w:val="00F472E7"/>
    <w:rsid w:val="00F4735C"/>
    <w:rsid w:val="00F47362"/>
    <w:rsid w:val="00F4738C"/>
    <w:rsid w:val="00F47491"/>
    <w:rsid w:val="00F47499"/>
    <w:rsid w:val="00F47922"/>
    <w:rsid w:val="00F4794B"/>
    <w:rsid w:val="00F47C45"/>
    <w:rsid w:val="00F47C76"/>
    <w:rsid w:val="00F50062"/>
    <w:rsid w:val="00F500BE"/>
    <w:rsid w:val="00F50139"/>
    <w:rsid w:val="00F50230"/>
    <w:rsid w:val="00F50240"/>
    <w:rsid w:val="00F502CD"/>
    <w:rsid w:val="00F5030C"/>
    <w:rsid w:val="00F50379"/>
    <w:rsid w:val="00F50387"/>
    <w:rsid w:val="00F503C5"/>
    <w:rsid w:val="00F503F9"/>
    <w:rsid w:val="00F5057B"/>
    <w:rsid w:val="00F50629"/>
    <w:rsid w:val="00F50632"/>
    <w:rsid w:val="00F50739"/>
    <w:rsid w:val="00F5074D"/>
    <w:rsid w:val="00F50CA1"/>
    <w:rsid w:val="00F50CDC"/>
    <w:rsid w:val="00F50D0D"/>
    <w:rsid w:val="00F50D46"/>
    <w:rsid w:val="00F50DBE"/>
    <w:rsid w:val="00F50DD5"/>
    <w:rsid w:val="00F50FB3"/>
    <w:rsid w:val="00F5106F"/>
    <w:rsid w:val="00F510BE"/>
    <w:rsid w:val="00F510D2"/>
    <w:rsid w:val="00F510E7"/>
    <w:rsid w:val="00F510F9"/>
    <w:rsid w:val="00F51396"/>
    <w:rsid w:val="00F5151A"/>
    <w:rsid w:val="00F51620"/>
    <w:rsid w:val="00F5170E"/>
    <w:rsid w:val="00F5176F"/>
    <w:rsid w:val="00F517A7"/>
    <w:rsid w:val="00F518D8"/>
    <w:rsid w:val="00F519AE"/>
    <w:rsid w:val="00F519D8"/>
    <w:rsid w:val="00F51C4E"/>
    <w:rsid w:val="00F51CEC"/>
    <w:rsid w:val="00F51DED"/>
    <w:rsid w:val="00F51E20"/>
    <w:rsid w:val="00F51E8E"/>
    <w:rsid w:val="00F5204E"/>
    <w:rsid w:val="00F52060"/>
    <w:rsid w:val="00F5213E"/>
    <w:rsid w:val="00F52296"/>
    <w:rsid w:val="00F52318"/>
    <w:rsid w:val="00F52389"/>
    <w:rsid w:val="00F5242D"/>
    <w:rsid w:val="00F5246E"/>
    <w:rsid w:val="00F52487"/>
    <w:rsid w:val="00F524D0"/>
    <w:rsid w:val="00F524F8"/>
    <w:rsid w:val="00F52609"/>
    <w:rsid w:val="00F526F1"/>
    <w:rsid w:val="00F52710"/>
    <w:rsid w:val="00F52939"/>
    <w:rsid w:val="00F5293B"/>
    <w:rsid w:val="00F52973"/>
    <w:rsid w:val="00F52BE5"/>
    <w:rsid w:val="00F52C77"/>
    <w:rsid w:val="00F52C99"/>
    <w:rsid w:val="00F52C9F"/>
    <w:rsid w:val="00F52E07"/>
    <w:rsid w:val="00F52E17"/>
    <w:rsid w:val="00F52FD0"/>
    <w:rsid w:val="00F5302F"/>
    <w:rsid w:val="00F53070"/>
    <w:rsid w:val="00F5321A"/>
    <w:rsid w:val="00F5339B"/>
    <w:rsid w:val="00F533C4"/>
    <w:rsid w:val="00F533D0"/>
    <w:rsid w:val="00F533E0"/>
    <w:rsid w:val="00F53460"/>
    <w:rsid w:val="00F53543"/>
    <w:rsid w:val="00F53557"/>
    <w:rsid w:val="00F5357F"/>
    <w:rsid w:val="00F535E0"/>
    <w:rsid w:val="00F53613"/>
    <w:rsid w:val="00F5361C"/>
    <w:rsid w:val="00F536AB"/>
    <w:rsid w:val="00F536B8"/>
    <w:rsid w:val="00F536C4"/>
    <w:rsid w:val="00F5370E"/>
    <w:rsid w:val="00F53725"/>
    <w:rsid w:val="00F53783"/>
    <w:rsid w:val="00F5378F"/>
    <w:rsid w:val="00F5383F"/>
    <w:rsid w:val="00F5387F"/>
    <w:rsid w:val="00F53A50"/>
    <w:rsid w:val="00F53D18"/>
    <w:rsid w:val="00F53DE0"/>
    <w:rsid w:val="00F53FB5"/>
    <w:rsid w:val="00F53FB8"/>
    <w:rsid w:val="00F54209"/>
    <w:rsid w:val="00F54298"/>
    <w:rsid w:val="00F542EA"/>
    <w:rsid w:val="00F54336"/>
    <w:rsid w:val="00F543EB"/>
    <w:rsid w:val="00F5442F"/>
    <w:rsid w:val="00F544E1"/>
    <w:rsid w:val="00F5457F"/>
    <w:rsid w:val="00F545A6"/>
    <w:rsid w:val="00F54600"/>
    <w:rsid w:val="00F54701"/>
    <w:rsid w:val="00F54703"/>
    <w:rsid w:val="00F5470F"/>
    <w:rsid w:val="00F54929"/>
    <w:rsid w:val="00F54981"/>
    <w:rsid w:val="00F54A31"/>
    <w:rsid w:val="00F54A77"/>
    <w:rsid w:val="00F54B96"/>
    <w:rsid w:val="00F54D73"/>
    <w:rsid w:val="00F54E3C"/>
    <w:rsid w:val="00F54FB8"/>
    <w:rsid w:val="00F550E1"/>
    <w:rsid w:val="00F5517C"/>
    <w:rsid w:val="00F552A5"/>
    <w:rsid w:val="00F552C2"/>
    <w:rsid w:val="00F55327"/>
    <w:rsid w:val="00F55496"/>
    <w:rsid w:val="00F55502"/>
    <w:rsid w:val="00F5553D"/>
    <w:rsid w:val="00F5556D"/>
    <w:rsid w:val="00F5560E"/>
    <w:rsid w:val="00F55642"/>
    <w:rsid w:val="00F55769"/>
    <w:rsid w:val="00F559C2"/>
    <w:rsid w:val="00F559D2"/>
    <w:rsid w:val="00F55AE3"/>
    <w:rsid w:val="00F55AFF"/>
    <w:rsid w:val="00F5608A"/>
    <w:rsid w:val="00F561FE"/>
    <w:rsid w:val="00F56295"/>
    <w:rsid w:val="00F562CD"/>
    <w:rsid w:val="00F56623"/>
    <w:rsid w:val="00F5676A"/>
    <w:rsid w:val="00F5676E"/>
    <w:rsid w:val="00F567FE"/>
    <w:rsid w:val="00F5685E"/>
    <w:rsid w:val="00F56903"/>
    <w:rsid w:val="00F56919"/>
    <w:rsid w:val="00F56A39"/>
    <w:rsid w:val="00F56A6D"/>
    <w:rsid w:val="00F56B4B"/>
    <w:rsid w:val="00F56C8A"/>
    <w:rsid w:val="00F56CF7"/>
    <w:rsid w:val="00F56E1A"/>
    <w:rsid w:val="00F56E5C"/>
    <w:rsid w:val="00F57130"/>
    <w:rsid w:val="00F5732F"/>
    <w:rsid w:val="00F57368"/>
    <w:rsid w:val="00F57567"/>
    <w:rsid w:val="00F5763C"/>
    <w:rsid w:val="00F57677"/>
    <w:rsid w:val="00F576B6"/>
    <w:rsid w:val="00F57777"/>
    <w:rsid w:val="00F578E4"/>
    <w:rsid w:val="00F57981"/>
    <w:rsid w:val="00F57B07"/>
    <w:rsid w:val="00F57B1A"/>
    <w:rsid w:val="00F57C22"/>
    <w:rsid w:val="00F57C27"/>
    <w:rsid w:val="00F57C76"/>
    <w:rsid w:val="00F57CF9"/>
    <w:rsid w:val="00F57D76"/>
    <w:rsid w:val="00F57F03"/>
    <w:rsid w:val="00F57F28"/>
    <w:rsid w:val="00F60005"/>
    <w:rsid w:val="00F60077"/>
    <w:rsid w:val="00F600D4"/>
    <w:rsid w:val="00F601C5"/>
    <w:rsid w:val="00F602BD"/>
    <w:rsid w:val="00F602C1"/>
    <w:rsid w:val="00F60568"/>
    <w:rsid w:val="00F60574"/>
    <w:rsid w:val="00F605B0"/>
    <w:rsid w:val="00F60678"/>
    <w:rsid w:val="00F60688"/>
    <w:rsid w:val="00F60689"/>
    <w:rsid w:val="00F606F1"/>
    <w:rsid w:val="00F6074B"/>
    <w:rsid w:val="00F607AA"/>
    <w:rsid w:val="00F6083C"/>
    <w:rsid w:val="00F6083F"/>
    <w:rsid w:val="00F60863"/>
    <w:rsid w:val="00F608F4"/>
    <w:rsid w:val="00F60C48"/>
    <w:rsid w:val="00F60E41"/>
    <w:rsid w:val="00F60E63"/>
    <w:rsid w:val="00F612E9"/>
    <w:rsid w:val="00F61395"/>
    <w:rsid w:val="00F613BB"/>
    <w:rsid w:val="00F6145E"/>
    <w:rsid w:val="00F6151B"/>
    <w:rsid w:val="00F61557"/>
    <w:rsid w:val="00F61585"/>
    <w:rsid w:val="00F61629"/>
    <w:rsid w:val="00F61677"/>
    <w:rsid w:val="00F617F3"/>
    <w:rsid w:val="00F617F7"/>
    <w:rsid w:val="00F6180A"/>
    <w:rsid w:val="00F6181F"/>
    <w:rsid w:val="00F6184B"/>
    <w:rsid w:val="00F61950"/>
    <w:rsid w:val="00F61B7C"/>
    <w:rsid w:val="00F61BA3"/>
    <w:rsid w:val="00F61C12"/>
    <w:rsid w:val="00F61CF3"/>
    <w:rsid w:val="00F61DBC"/>
    <w:rsid w:val="00F61DD5"/>
    <w:rsid w:val="00F61DF2"/>
    <w:rsid w:val="00F61E2B"/>
    <w:rsid w:val="00F61EF4"/>
    <w:rsid w:val="00F6206B"/>
    <w:rsid w:val="00F621F4"/>
    <w:rsid w:val="00F6229C"/>
    <w:rsid w:val="00F6234B"/>
    <w:rsid w:val="00F62404"/>
    <w:rsid w:val="00F6241A"/>
    <w:rsid w:val="00F6245B"/>
    <w:rsid w:val="00F624C3"/>
    <w:rsid w:val="00F624CF"/>
    <w:rsid w:val="00F62508"/>
    <w:rsid w:val="00F625C1"/>
    <w:rsid w:val="00F6275A"/>
    <w:rsid w:val="00F6280A"/>
    <w:rsid w:val="00F62847"/>
    <w:rsid w:val="00F62A59"/>
    <w:rsid w:val="00F62A60"/>
    <w:rsid w:val="00F62A95"/>
    <w:rsid w:val="00F62B64"/>
    <w:rsid w:val="00F62B6E"/>
    <w:rsid w:val="00F62D26"/>
    <w:rsid w:val="00F62D3F"/>
    <w:rsid w:val="00F62D97"/>
    <w:rsid w:val="00F62E45"/>
    <w:rsid w:val="00F62F17"/>
    <w:rsid w:val="00F6324F"/>
    <w:rsid w:val="00F632BA"/>
    <w:rsid w:val="00F63380"/>
    <w:rsid w:val="00F63394"/>
    <w:rsid w:val="00F6350C"/>
    <w:rsid w:val="00F63675"/>
    <w:rsid w:val="00F63791"/>
    <w:rsid w:val="00F638B0"/>
    <w:rsid w:val="00F638BE"/>
    <w:rsid w:val="00F6399F"/>
    <w:rsid w:val="00F639E3"/>
    <w:rsid w:val="00F63B65"/>
    <w:rsid w:val="00F63C0A"/>
    <w:rsid w:val="00F63D7D"/>
    <w:rsid w:val="00F63D97"/>
    <w:rsid w:val="00F63F35"/>
    <w:rsid w:val="00F63F6C"/>
    <w:rsid w:val="00F63FE5"/>
    <w:rsid w:val="00F64094"/>
    <w:rsid w:val="00F64256"/>
    <w:rsid w:val="00F642AE"/>
    <w:rsid w:val="00F643C1"/>
    <w:rsid w:val="00F64496"/>
    <w:rsid w:val="00F6449A"/>
    <w:rsid w:val="00F645DE"/>
    <w:rsid w:val="00F645EA"/>
    <w:rsid w:val="00F6468C"/>
    <w:rsid w:val="00F6476A"/>
    <w:rsid w:val="00F64789"/>
    <w:rsid w:val="00F64790"/>
    <w:rsid w:val="00F647A6"/>
    <w:rsid w:val="00F6484F"/>
    <w:rsid w:val="00F648CF"/>
    <w:rsid w:val="00F6495E"/>
    <w:rsid w:val="00F649C8"/>
    <w:rsid w:val="00F649FD"/>
    <w:rsid w:val="00F64A23"/>
    <w:rsid w:val="00F64AF0"/>
    <w:rsid w:val="00F64B9A"/>
    <w:rsid w:val="00F64C2A"/>
    <w:rsid w:val="00F64C96"/>
    <w:rsid w:val="00F64D34"/>
    <w:rsid w:val="00F64D3E"/>
    <w:rsid w:val="00F64D81"/>
    <w:rsid w:val="00F64DE9"/>
    <w:rsid w:val="00F64E0E"/>
    <w:rsid w:val="00F64E7F"/>
    <w:rsid w:val="00F650CE"/>
    <w:rsid w:val="00F651E4"/>
    <w:rsid w:val="00F65235"/>
    <w:rsid w:val="00F65259"/>
    <w:rsid w:val="00F653C7"/>
    <w:rsid w:val="00F653C8"/>
    <w:rsid w:val="00F653D8"/>
    <w:rsid w:val="00F6577F"/>
    <w:rsid w:val="00F6585F"/>
    <w:rsid w:val="00F65864"/>
    <w:rsid w:val="00F659F3"/>
    <w:rsid w:val="00F65B1A"/>
    <w:rsid w:val="00F65B32"/>
    <w:rsid w:val="00F65BFE"/>
    <w:rsid w:val="00F65D97"/>
    <w:rsid w:val="00F65E65"/>
    <w:rsid w:val="00F65F46"/>
    <w:rsid w:val="00F65FF5"/>
    <w:rsid w:val="00F6605B"/>
    <w:rsid w:val="00F660A1"/>
    <w:rsid w:val="00F660CD"/>
    <w:rsid w:val="00F66193"/>
    <w:rsid w:val="00F66212"/>
    <w:rsid w:val="00F66367"/>
    <w:rsid w:val="00F66413"/>
    <w:rsid w:val="00F66474"/>
    <w:rsid w:val="00F665A5"/>
    <w:rsid w:val="00F6669F"/>
    <w:rsid w:val="00F667CD"/>
    <w:rsid w:val="00F667F2"/>
    <w:rsid w:val="00F66852"/>
    <w:rsid w:val="00F668DD"/>
    <w:rsid w:val="00F669EE"/>
    <w:rsid w:val="00F66CB9"/>
    <w:rsid w:val="00F66D70"/>
    <w:rsid w:val="00F66DDE"/>
    <w:rsid w:val="00F66EC5"/>
    <w:rsid w:val="00F66ED8"/>
    <w:rsid w:val="00F66F34"/>
    <w:rsid w:val="00F66FDD"/>
    <w:rsid w:val="00F66FF0"/>
    <w:rsid w:val="00F670FE"/>
    <w:rsid w:val="00F67171"/>
    <w:rsid w:val="00F671C3"/>
    <w:rsid w:val="00F671DC"/>
    <w:rsid w:val="00F6721A"/>
    <w:rsid w:val="00F6726C"/>
    <w:rsid w:val="00F67299"/>
    <w:rsid w:val="00F673DF"/>
    <w:rsid w:val="00F674CD"/>
    <w:rsid w:val="00F67523"/>
    <w:rsid w:val="00F67600"/>
    <w:rsid w:val="00F6763B"/>
    <w:rsid w:val="00F67955"/>
    <w:rsid w:val="00F679CC"/>
    <w:rsid w:val="00F67A50"/>
    <w:rsid w:val="00F67AA6"/>
    <w:rsid w:val="00F67AAC"/>
    <w:rsid w:val="00F67B16"/>
    <w:rsid w:val="00F67B67"/>
    <w:rsid w:val="00F67BDB"/>
    <w:rsid w:val="00F67DD5"/>
    <w:rsid w:val="00F67F0D"/>
    <w:rsid w:val="00F70087"/>
    <w:rsid w:val="00F700B6"/>
    <w:rsid w:val="00F7014E"/>
    <w:rsid w:val="00F7018A"/>
    <w:rsid w:val="00F7019F"/>
    <w:rsid w:val="00F7024D"/>
    <w:rsid w:val="00F7045C"/>
    <w:rsid w:val="00F70468"/>
    <w:rsid w:val="00F704A7"/>
    <w:rsid w:val="00F70605"/>
    <w:rsid w:val="00F70764"/>
    <w:rsid w:val="00F7079D"/>
    <w:rsid w:val="00F707CB"/>
    <w:rsid w:val="00F709C1"/>
    <w:rsid w:val="00F70A60"/>
    <w:rsid w:val="00F70A94"/>
    <w:rsid w:val="00F70BAF"/>
    <w:rsid w:val="00F70BBC"/>
    <w:rsid w:val="00F70C48"/>
    <w:rsid w:val="00F70C74"/>
    <w:rsid w:val="00F70C77"/>
    <w:rsid w:val="00F70D38"/>
    <w:rsid w:val="00F70EA9"/>
    <w:rsid w:val="00F70EF7"/>
    <w:rsid w:val="00F70EFB"/>
    <w:rsid w:val="00F70F01"/>
    <w:rsid w:val="00F70FBA"/>
    <w:rsid w:val="00F70FDC"/>
    <w:rsid w:val="00F70FF7"/>
    <w:rsid w:val="00F7101E"/>
    <w:rsid w:val="00F7106D"/>
    <w:rsid w:val="00F7107B"/>
    <w:rsid w:val="00F71109"/>
    <w:rsid w:val="00F71193"/>
    <w:rsid w:val="00F711C4"/>
    <w:rsid w:val="00F7149B"/>
    <w:rsid w:val="00F71529"/>
    <w:rsid w:val="00F7153E"/>
    <w:rsid w:val="00F71559"/>
    <w:rsid w:val="00F71645"/>
    <w:rsid w:val="00F716C9"/>
    <w:rsid w:val="00F71743"/>
    <w:rsid w:val="00F718F3"/>
    <w:rsid w:val="00F71A39"/>
    <w:rsid w:val="00F71B1A"/>
    <w:rsid w:val="00F71BC3"/>
    <w:rsid w:val="00F71D2E"/>
    <w:rsid w:val="00F71D6E"/>
    <w:rsid w:val="00F71F92"/>
    <w:rsid w:val="00F7208E"/>
    <w:rsid w:val="00F721F5"/>
    <w:rsid w:val="00F7237D"/>
    <w:rsid w:val="00F724C0"/>
    <w:rsid w:val="00F724C7"/>
    <w:rsid w:val="00F724D6"/>
    <w:rsid w:val="00F72520"/>
    <w:rsid w:val="00F725A5"/>
    <w:rsid w:val="00F72610"/>
    <w:rsid w:val="00F726C1"/>
    <w:rsid w:val="00F727DC"/>
    <w:rsid w:val="00F7287F"/>
    <w:rsid w:val="00F7289D"/>
    <w:rsid w:val="00F728F0"/>
    <w:rsid w:val="00F72C61"/>
    <w:rsid w:val="00F72CDE"/>
    <w:rsid w:val="00F72DBD"/>
    <w:rsid w:val="00F72DC0"/>
    <w:rsid w:val="00F72DE3"/>
    <w:rsid w:val="00F72E06"/>
    <w:rsid w:val="00F72F10"/>
    <w:rsid w:val="00F72FB7"/>
    <w:rsid w:val="00F73020"/>
    <w:rsid w:val="00F73070"/>
    <w:rsid w:val="00F730FD"/>
    <w:rsid w:val="00F731A6"/>
    <w:rsid w:val="00F731CF"/>
    <w:rsid w:val="00F73204"/>
    <w:rsid w:val="00F7323E"/>
    <w:rsid w:val="00F73318"/>
    <w:rsid w:val="00F734A9"/>
    <w:rsid w:val="00F73824"/>
    <w:rsid w:val="00F738BC"/>
    <w:rsid w:val="00F73A45"/>
    <w:rsid w:val="00F73A49"/>
    <w:rsid w:val="00F73A8C"/>
    <w:rsid w:val="00F73B96"/>
    <w:rsid w:val="00F73C68"/>
    <w:rsid w:val="00F73CB3"/>
    <w:rsid w:val="00F73CF5"/>
    <w:rsid w:val="00F73D67"/>
    <w:rsid w:val="00F73F59"/>
    <w:rsid w:val="00F74025"/>
    <w:rsid w:val="00F74084"/>
    <w:rsid w:val="00F74086"/>
    <w:rsid w:val="00F74093"/>
    <w:rsid w:val="00F74102"/>
    <w:rsid w:val="00F74137"/>
    <w:rsid w:val="00F741F8"/>
    <w:rsid w:val="00F74251"/>
    <w:rsid w:val="00F74379"/>
    <w:rsid w:val="00F743C3"/>
    <w:rsid w:val="00F743F9"/>
    <w:rsid w:val="00F7458A"/>
    <w:rsid w:val="00F746A2"/>
    <w:rsid w:val="00F74769"/>
    <w:rsid w:val="00F7476D"/>
    <w:rsid w:val="00F7479B"/>
    <w:rsid w:val="00F748C4"/>
    <w:rsid w:val="00F74951"/>
    <w:rsid w:val="00F749E3"/>
    <w:rsid w:val="00F74A49"/>
    <w:rsid w:val="00F74AA8"/>
    <w:rsid w:val="00F74AAC"/>
    <w:rsid w:val="00F74B2A"/>
    <w:rsid w:val="00F74BAA"/>
    <w:rsid w:val="00F74BB9"/>
    <w:rsid w:val="00F74BF5"/>
    <w:rsid w:val="00F74C41"/>
    <w:rsid w:val="00F74E21"/>
    <w:rsid w:val="00F74EDE"/>
    <w:rsid w:val="00F74EEC"/>
    <w:rsid w:val="00F74F1D"/>
    <w:rsid w:val="00F74F51"/>
    <w:rsid w:val="00F74FCF"/>
    <w:rsid w:val="00F75142"/>
    <w:rsid w:val="00F751A2"/>
    <w:rsid w:val="00F752C1"/>
    <w:rsid w:val="00F75362"/>
    <w:rsid w:val="00F75515"/>
    <w:rsid w:val="00F75590"/>
    <w:rsid w:val="00F75609"/>
    <w:rsid w:val="00F7586A"/>
    <w:rsid w:val="00F75912"/>
    <w:rsid w:val="00F75973"/>
    <w:rsid w:val="00F75977"/>
    <w:rsid w:val="00F75A65"/>
    <w:rsid w:val="00F75B1C"/>
    <w:rsid w:val="00F75B60"/>
    <w:rsid w:val="00F75CDB"/>
    <w:rsid w:val="00F75DAD"/>
    <w:rsid w:val="00F75DF1"/>
    <w:rsid w:val="00F75E98"/>
    <w:rsid w:val="00F75F67"/>
    <w:rsid w:val="00F76024"/>
    <w:rsid w:val="00F760A0"/>
    <w:rsid w:val="00F763FA"/>
    <w:rsid w:val="00F7650C"/>
    <w:rsid w:val="00F76641"/>
    <w:rsid w:val="00F7688E"/>
    <w:rsid w:val="00F76977"/>
    <w:rsid w:val="00F76A8A"/>
    <w:rsid w:val="00F76AE9"/>
    <w:rsid w:val="00F76B19"/>
    <w:rsid w:val="00F76B1A"/>
    <w:rsid w:val="00F76C02"/>
    <w:rsid w:val="00F76C77"/>
    <w:rsid w:val="00F76D7E"/>
    <w:rsid w:val="00F76ED4"/>
    <w:rsid w:val="00F76F52"/>
    <w:rsid w:val="00F76F79"/>
    <w:rsid w:val="00F7710B"/>
    <w:rsid w:val="00F772E9"/>
    <w:rsid w:val="00F7732D"/>
    <w:rsid w:val="00F7737A"/>
    <w:rsid w:val="00F7739F"/>
    <w:rsid w:val="00F774F3"/>
    <w:rsid w:val="00F77501"/>
    <w:rsid w:val="00F77514"/>
    <w:rsid w:val="00F7751B"/>
    <w:rsid w:val="00F7762B"/>
    <w:rsid w:val="00F77676"/>
    <w:rsid w:val="00F7770E"/>
    <w:rsid w:val="00F77791"/>
    <w:rsid w:val="00F779F1"/>
    <w:rsid w:val="00F77A0B"/>
    <w:rsid w:val="00F77A58"/>
    <w:rsid w:val="00F77AA2"/>
    <w:rsid w:val="00F77C41"/>
    <w:rsid w:val="00F77CA4"/>
    <w:rsid w:val="00F77D4E"/>
    <w:rsid w:val="00F77E8D"/>
    <w:rsid w:val="00F77E94"/>
    <w:rsid w:val="00F77F0D"/>
    <w:rsid w:val="00F800EF"/>
    <w:rsid w:val="00F8014F"/>
    <w:rsid w:val="00F8017E"/>
    <w:rsid w:val="00F8021C"/>
    <w:rsid w:val="00F80227"/>
    <w:rsid w:val="00F80231"/>
    <w:rsid w:val="00F80284"/>
    <w:rsid w:val="00F80465"/>
    <w:rsid w:val="00F80501"/>
    <w:rsid w:val="00F8064B"/>
    <w:rsid w:val="00F80724"/>
    <w:rsid w:val="00F80726"/>
    <w:rsid w:val="00F80749"/>
    <w:rsid w:val="00F80760"/>
    <w:rsid w:val="00F80806"/>
    <w:rsid w:val="00F80815"/>
    <w:rsid w:val="00F80914"/>
    <w:rsid w:val="00F8099D"/>
    <w:rsid w:val="00F80A99"/>
    <w:rsid w:val="00F80AB2"/>
    <w:rsid w:val="00F80AE2"/>
    <w:rsid w:val="00F80B28"/>
    <w:rsid w:val="00F80BC9"/>
    <w:rsid w:val="00F80C2F"/>
    <w:rsid w:val="00F80CB4"/>
    <w:rsid w:val="00F80CD4"/>
    <w:rsid w:val="00F80DAD"/>
    <w:rsid w:val="00F80E09"/>
    <w:rsid w:val="00F80E20"/>
    <w:rsid w:val="00F80E49"/>
    <w:rsid w:val="00F80E7E"/>
    <w:rsid w:val="00F811F3"/>
    <w:rsid w:val="00F81342"/>
    <w:rsid w:val="00F8137E"/>
    <w:rsid w:val="00F81431"/>
    <w:rsid w:val="00F81451"/>
    <w:rsid w:val="00F81709"/>
    <w:rsid w:val="00F81715"/>
    <w:rsid w:val="00F81772"/>
    <w:rsid w:val="00F81799"/>
    <w:rsid w:val="00F81886"/>
    <w:rsid w:val="00F81959"/>
    <w:rsid w:val="00F81B23"/>
    <w:rsid w:val="00F81B96"/>
    <w:rsid w:val="00F81BC7"/>
    <w:rsid w:val="00F81C48"/>
    <w:rsid w:val="00F81DBF"/>
    <w:rsid w:val="00F81DDF"/>
    <w:rsid w:val="00F81E22"/>
    <w:rsid w:val="00F81E90"/>
    <w:rsid w:val="00F81F02"/>
    <w:rsid w:val="00F81F18"/>
    <w:rsid w:val="00F8205D"/>
    <w:rsid w:val="00F82078"/>
    <w:rsid w:val="00F8218A"/>
    <w:rsid w:val="00F822E2"/>
    <w:rsid w:val="00F82394"/>
    <w:rsid w:val="00F823B6"/>
    <w:rsid w:val="00F8266A"/>
    <w:rsid w:val="00F826E3"/>
    <w:rsid w:val="00F826FC"/>
    <w:rsid w:val="00F82886"/>
    <w:rsid w:val="00F828C3"/>
    <w:rsid w:val="00F82927"/>
    <w:rsid w:val="00F82A04"/>
    <w:rsid w:val="00F82B74"/>
    <w:rsid w:val="00F82B81"/>
    <w:rsid w:val="00F82CAA"/>
    <w:rsid w:val="00F82CE0"/>
    <w:rsid w:val="00F82D6A"/>
    <w:rsid w:val="00F82E86"/>
    <w:rsid w:val="00F82F49"/>
    <w:rsid w:val="00F832A5"/>
    <w:rsid w:val="00F83340"/>
    <w:rsid w:val="00F83574"/>
    <w:rsid w:val="00F83640"/>
    <w:rsid w:val="00F83759"/>
    <w:rsid w:val="00F838BD"/>
    <w:rsid w:val="00F8399C"/>
    <w:rsid w:val="00F83A4E"/>
    <w:rsid w:val="00F83AEB"/>
    <w:rsid w:val="00F83BCF"/>
    <w:rsid w:val="00F83CAA"/>
    <w:rsid w:val="00F83DD4"/>
    <w:rsid w:val="00F83EBE"/>
    <w:rsid w:val="00F83EC8"/>
    <w:rsid w:val="00F83ECA"/>
    <w:rsid w:val="00F83F43"/>
    <w:rsid w:val="00F83F80"/>
    <w:rsid w:val="00F83FF5"/>
    <w:rsid w:val="00F84088"/>
    <w:rsid w:val="00F840BC"/>
    <w:rsid w:val="00F840E5"/>
    <w:rsid w:val="00F84134"/>
    <w:rsid w:val="00F8451D"/>
    <w:rsid w:val="00F8452C"/>
    <w:rsid w:val="00F8459D"/>
    <w:rsid w:val="00F845D7"/>
    <w:rsid w:val="00F846A5"/>
    <w:rsid w:val="00F848FB"/>
    <w:rsid w:val="00F84B2D"/>
    <w:rsid w:val="00F84B76"/>
    <w:rsid w:val="00F84D82"/>
    <w:rsid w:val="00F84DD6"/>
    <w:rsid w:val="00F84F2C"/>
    <w:rsid w:val="00F85048"/>
    <w:rsid w:val="00F851D1"/>
    <w:rsid w:val="00F8526A"/>
    <w:rsid w:val="00F85273"/>
    <w:rsid w:val="00F852B8"/>
    <w:rsid w:val="00F852CC"/>
    <w:rsid w:val="00F8535A"/>
    <w:rsid w:val="00F85379"/>
    <w:rsid w:val="00F853A4"/>
    <w:rsid w:val="00F853CB"/>
    <w:rsid w:val="00F853CE"/>
    <w:rsid w:val="00F8541B"/>
    <w:rsid w:val="00F8542A"/>
    <w:rsid w:val="00F85507"/>
    <w:rsid w:val="00F85514"/>
    <w:rsid w:val="00F85613"/>
    <w:rsid w:val="00F85633"/>
    <w:rsid w:val="00F8575A"/>
    <w:rsid w:val="00F8575B"/>
    <w:rsid w:val="00F8576F"/>
    <w:rsid w:val="00F85939"/>
    <w:rsid w:val="00F85AAB"/>
    <w:rsid w:val="00F85B8F"/>
    <w:rsid w:val="00F85B96"/>
    <w:rsid w:val="00F85C0A"/>
    <w:rsid w:val="00F85CAB"/>
    <w:rsid w:val="00F85E1C"/>
    <w:rsid w:val="00F85E80"/>
    <w:rsid w:val="00F85FC9"/>
    <w:rsid w:val="00F86072"/>
    <w:rsid w:val="00F860BF"/>
    <w:rsid w:val="00F861B4"/>
    <w:rsid w:val="00F8627C"/>
    <w:rsid w:val="00F8636E"/>
    <w:rsid w:val="00F865AF"/>
    <w:rsid w:val="00F865CA"/>
    <w:rsid w:val="00F86757"/>
    <w:rsid w:val="00F867F2"/>
    <w:rsid w:val="00F8689A"/>
    <w:rsid w:val="00F8690C"/>
    <w:rsid w:val="00F8697C"/>
    <w:rsid w:val="00F869C1"/>
    <w:rsid w:val="00F869E1"/>
    <w:rsid w:val="00F86A85"/>
    <w:rsid w:val="00F86AE9"/>
    <w:rsid w:val="00F86BF1"/>
    <w:rsid w:val="00F86C1A"/>
    <w:rsid w:val="00F86C79"/>
    <w:rsid w:val="00F86DAD"/>
    <w:rsid w:val="00F86E8E"/>
    <w:rsid w:val="00F86EFD"/>
    <w:rsid w:val="00F86F34"/>
    <w:rsid w:val="00F86F3A"/>
    <w:rsid w:val="00F86F4A"/>
    <w:rsid w:val="00F86FA6"/>
    <w:rsid w:val="00F86FB4"/>
    <w:rsid w:val="00F86FF0"/>
    <w:rsid w:val="00F8714E"/>
    <w:rsid w:val="00F87275"/>
    <w:rsid w:val="00F872D1"/>
    <w:rsid w:val="00F872E0"/>
    <w:rsid w:val="00F87309"/>
    <w:rsid w:val="00F87385"/>
    <w:rsid w:val="00F87416"/>
    <w:rsid w:val="00F874A3"/>
    <w:rsid w:val="00F876D7"/>
    <w:rsid w:val="00F8773E"/>
    <w:rsid w:val="00F87800"/>
    <w:rsid w:val="00F8789D"/>
    <w:rsid w:val="00F8793B"/>
    <w:rsid w:val="00F87951"/>
    <w:rsid w:val="00F87AD9"/>
    <w:rsid w:val="00F87C40"/>
    <w:rsid w:val="00F87D47"/>
    <w:rsid w:val="00F87DC8"/>
    <w:rsid w:val="00F87DF0"/>
    <w:rsid w:val="00F87EF2"/>
    <w:rsid w:val="00F900A9"/>
    <w:rsid w:val="00F9018F"/>
    <w:rsid w:val="00F902B1"/>
    <w:rsid w:val="00F90314"/>
    <w:rsid w:val="00F90342"/>
    <w:rsid w:val="00F903D5"/>
    <w:rsid w:val="00F904AB"/>
    <w:rsid w:val="00F905D2"/>
    <w:rsid w:val="00F9061E"/>
    <w:rsid w:val="00F90778"/>
    <w:rsid w:val="00F907E9"/>
    <w:rsid w:val="00F90819"/>
    <w:rsid w:val="00F909A3"/>
    <w:rsid w:val="00F90B22"/>
    <w:rsid w:val="00F90B6E"/>
    <w:rsid w:val="00F90CC4"/>
    <w:rsid w:val="00F90CE4"/>
    <w:rsid w:val="00F90D39"/>
    <w:rsid w:val="00F90D45"/>
    <w:rsid w:val="00F90D49"/>
    <w:rsid w:val="00F90D7B"/>
    <w:rsid w:val="00F90EE2"/>
    <w:rsid w:val="00F90F21"/>
    <w:rsid w:val="00F90F88"/>
    <w:rsid w:val="00F90FF1"/>
    <w:rsid w:val="00F910BB"/>
    <w:rsid w:val="00F91120"/>
    <w:rsid w:val="00F91225"/>
    <w:rsid w:val="00F91472"/>
    <w:rsid w:val="00F91592"/>
    <w:rsid w:val="00F91651"/>
    <w:rsid w:val="00F9186B"/>
    <w:rsid w:val="00F919D9"/>
    <w:rsid w:val="00F91AD5"/>
    <w:rsid w:val="00F91B02"/>
    <w:rsid w:val="00F91B0D"/>
    <w:rsid w:val="00F91B66"/>
    <w:rsid w:val="00F91FDA"/>
    <w:rsid w:val="00F91FDF"/>
    <w:rsid w:val="00F91FF6"/>
    <w:rsid w:val="00F9203B"/>
    <w:rsid w:val="00F92091"/>
    <w:rsid w:val="00F921C1"/>
    <w:rsid w:val="00F922BE"/>
    <w:rsid w:val="00F92396"/>
    <w:rsid w:val="00F923EA"/>
    <w:rsid w:val="00F92669"/>
    <w:rsid w:val="00F92730"/>
    <w:rsid w:val="00F9278B"/>
    <w:rsid w:val="00F9279A"/>
    <w:rsid w:val="00F927CC"/>
    <w:rsid w:val="00F927F1"/>
    <w:rsid w:val="00F9285A"/>
    <w:rsid w:val="00F928BA"/>
    <w:rsid w:val="00F9299D"/>
    <w:rsid w:val="00F92A60"/>
    <w:rsid w:val="00F92AD9"/>
    <w:rsid w:val="00F92D16"/>
    <w:rsid w:val="00F92E9F"/>
    <w:rsid w:val="00F92F20"/>
    <w:rsid w:val="00F9303C"/>
    <w:rsid w:val="00F930AE"/>
    <w:rsid w:val="00F931B9"/>
    <w:rsid w:val="00F931D6"/>
    <w:rsid w:val="00F932F1"/>
    <w:rsid w:val="00F934B1"/>
    <w:rsid w:val="00F934EA"/>
    <w:rsid w:val="00F93589"/>
    <w:rsid w:val="00F936A9"/>
    <w:rsid w:val="00F9371C"/>
    <w:rsid w:val="00F93904"/>
    <w:rsid w:val="00F93AB5"/>
    <w:rsid w:val="00F93B8C"/>
    <w:rsid w:val="00F93B93"/>
    <w:rsid w:val="00F93B9C"/>
    <w:rsid w:val="00F93D48"/>
    <w:rsid w:val="00F93D88"/>
    <w:rsid w:val="00F93F02"/>
    <w:rsid w:val="00F93F22"/>
    <w:rsid w:val="00F93F70"/>
    <w:rsid w:val="00F93FBA"/>
    <w:rsid w:val="00F93FBE"/>
    <w:rsid w:val="00F940CE"/>
    <w:rsid w:val="00F940E9"/>
    <w:rsid w:val="00F940F2"/>
    <w:rsid w:val="00F942FA"/>
    <w:rsid w:val="00F9430A"/>
    <w:rsid w:val="00F943E0"/>
    <w:rsid w:val="00F944D1"/>
    <w:rsid w:val="00F944E3"/>
    <w:rsid w:val="00F94507"/>
    <w:rsid w:val="00F94764"/>
    <w:rsid w:val="00F94832"/>
    <w:rsid w:val="00F94894"/>
    <w:rsid w:val="00F94A4B"/>
    <w:rsid w:val="00F94A4D"/>
    <w:rsid w:val="00F94B06"/>
    <w:rsid w:val="00F94B1D"/>
    <w:rsid w:val="00F94B26"/>
    <w:rsid w:val="00F94BB5"/>
    <w:rsid w:val="00F94BC0"/>
    <w:rsid w:val="00F94C95"/>
    <w:rsid w:val="00F94E5B"/>
    <w:rsid w:val="00F94E70"/>
    <w:rsid w:val="00F94F11"/>
    <w:rsid w:val="00F94F89"/>
    <w:rsid w:val="00F95101"/>
    <w:rsid w:val="00F9515C"/>
    <w:rsid w:val="00F951D5"/>
    <w:rsid w:val="00F952F8"/>
    <w:rsid w:val="00F953EF"/>
    <w:rsid w:val="00F9542D"/>
    <w:rsid w:val="00F95649"/>
    <w:rsid w:val="00F95681"/>
    <w:rsid w:val="00F9578F"/>
    <w:rsid w:val="00F95B0C"/>
    <w:rsid w:val="00F95BC5"/>
    <w:rsid w:val="00F95BF9"/>
    <w:rsid w:val="00F95BFB"/>
    <w:rsid w:val="00F95C95"/>
    <w:rsid w:val="00F95DA4"/>
    <w:rsid w:val="00F95EED"/>
    <w:rsid w:val="00F960DE"/>
    <w:rsid w:val="00F961BD"/>
    <w:rsid w:val="00F961E9"/>
    <w:rsid w:val="00F961FB"/>
    <w:rsid w:val="00F9630C"/>
    <w:rsid w:val="00F964B1"/>
    <w:rsid w:val="00F96570"/>
    <w:rsid w:val="00F9658B"/>
    <w:rsid w:val="00F96891"/>
    <w:rsid w:val="00F968BD"/>
    <w:rsid w:val="00F96959"/>
    <w:rsid w:val="00F9695D"/>
    <w:rsid w:val="00F969BD"/>
    <w:rsid w:val="00F96AC2"/>
    <w:rsid w:val="00F96B69"/>
    <w:rsid w:val="00F96B89"/>
    <w:rsid w:val="00F96C76"/>
    <w:rsid w:val="00F96D4A"/>
    <w:rsid w:val="00F96E63"/>
    <w:rsid w:val="00F96E78"/>
    <w:rsid w:val="00F96EFE"/>
    <w:rsid w:val="00F96F56"/>
    <w:rsid w:val="00F97020"/>
    <w:rsid w:val="00F970C6"/>
    <w:rsid w:val="00F97155"/>
    <w:rsid w:val="00F97236"/>
    <w:rsid w:val="00F972E3"/>
    <w:rsid w:val="00F973A4"/>
    <w:rsid w:val="00F973B4"/>
    <w:rsid w:val="00F97422"/>
    <w:rsid w:val="00F975E5"/>
    <w:rsid w:val="00F97659"/>
    <w:rsid w:val="00F97687"/>
    <w:rsid w:val="00F976FB"/>
    <w:rsid w:val="00F977A9"/>
    <w:rsid w:val="00F9786B"/>
    <w:rsid w:val="00F97875"/>
    <w:rsid w:val="00F97943"/>
    <w:rsid w:val="00F97A60"/>
    <w:rsid w:val="00F97A6E"/>
    <w:rsid w:val="00F97BE2"/>
    <w:rsid w:val="00F97BFF"/>
    <w:rsid w:val="00F97C3F"/>
    <w:rsid w:val="00F97CDE"/>
    <w:rsid w:val="00F97CF2"/>
    <w:rsid w:val="00F97D70"/>
    <w:rsid w:val="00F97E4A"/>
    <w:rsid w:val="00F97F43"/>
    <w:rsid w:val="00FA0097"/>
    <w:rsid w:val="00FA00E9"/>
    <w:rsid w:val="00FA0225"/>
    <w:rsid w:val="00FA0245"/>
    <w:rsid w:val="00FA0374"/>
    <w:rsid w:val="00FA05CF"/>
    <w:rsid w:val="00FA088B"/>
    <w:rsid w:val="00FA0927"/>
    <w:rsid w:val="00FA0958"/>
    <w:rsid w:val="00FA0A7C"/>
    <w:rsid w:val="00FA0A89"/>
    <w:rsid w:val="00FA0B3C"/>
    <w:rsid w:val="00FA0D86"/>
    <w:rsid w:val="00FA0E44"/>
    <w:rsid w:val="00FA0E82"/>
    <w:rsid w:val="00FA0EB1"/>
    <w:rsid w:val="00FA0EC7"/>
    <w:rsid w:val="00FA0F8D"/>
    <w:rsid w:val="00FA1031"/>
    <w:rsid w:val="00FA1086"/>
    <w:rsid w:val="00FA1098"/>
    <w:rsid w:val="00FA119B"/>
    <w:rsid w:val="00FA12BB"/>
    <w:rsid w:val="00FA12CF"/>
    <w:rsid w:val="00FA1399"/>
    <w:rsid w:val="00FA1430"/>
    <w:rsid w:val="00FA14A8"/>
    <w:rsid w:val="00FA15B7"/>
    <w:rsid w:val="00FA15C1"/>
    <w:rsid w:val="00FA15F0"/>
    <w:rsid w:val="00FA1A85"/>
    <w:rsid w:val="00FA1AE9"/>
    <w:rsid w:val="00FA1B37"/>
    <w:rsid w:val="00FA1D3F"/>
    <w:rsid w:val="00FA1D5A"/>
    <w:rsid w:val="00FA1EFF"/>
    <w:rsid w:val="00FA205F"/>
    <w:rsid w:val="00FA21AF"/>
    <w:rsid w:val="00FA22AD"/>
    <w:rsid w:val="00FA245B"/>
    <w:rsid w:val="00FA24EE"/>
    <w:rsid w:val="00FA2546"/>
    <w:rsid w:val="00FA25BA"/>
    <w:rsid w:val="00FA260A"/>
    <w:rsid w:val="00FA26FB"/>
    <w:rsid w:val="00FA2925"/>
    <w:rsid w:val="00FA2B49"/>
    <w:rsid w:val="00FA2C02"/>
    <w:rsid w:val="00FA2C62"/>
    <w:rsid w:val="00FA2D1E"/>
    <w:rsid w:val="00FA2EB3"/>
    <w:rsid w:val="00FA3119"/>
    <w:rsid w:val="00FA3302"/>
    <w:rsid w:val="00FA330C"/>
    <w:rsid w:val="00FA3427"/>
    <w:rsid w:val="00FA3523"/>
    <w:rsid w:val="00FA35A3"/>
    <w:rsid w:val="00FA3633"/>
    <w:rsid w:val="00FA368D"/>
    <w:rsid w:val="00FA3748"/>
    <w:rsid w:val="00FA38D5"/>
    <w:rsid w:val="00FA3955"/>
    <w:rsid w:val="00FA3962"/>
    <w:rsid w:val="00FA398B"/>
    <w:rsid w:val="00FA39BA"/>
    <w:rsid w:val="00FA39CF"/>
    <w:rsid w:val="00FA3AB5"/>
    <w:rsid w:val="00FA3AE3"/>
    <w:rsid w:val="00FA3AFF"/>
    <w:rsid w:val="00FA3C28"/>
    <w:rsid w:val="00FA3C9C"/>
    <w:rsid w:val="00FA3D15"/>
    <w:rsid w:val="00FA3DFF"/>
    <w:rsid w:val="00FA3E0A"/>
    <w:rsid w:val="00FA3F6D"/>
    <w:rsid w:val="00FA3FF2"/>
    <w:rsid w:val="00FA409D"/>
    <w:rsid w:val="00FA40BC"/>
    <w:rsid w:val="00FA40BF"/>
    <w:rsid w:val="00FA413D"/>
    <w:rsid w:val="00FA41A6"/>
    <w:rsid w:val="00FA42D6"/>
    <w:rsid w:val="00FA437A"/>
    <w:rsid w:val="00FA450E"/>
    <w:rsid w:val="00FA45B5"/>
    <w:rsid w:val="00FA4778"/>
    <w:rsid w:val="00FA486C"/>
    <w:rsid w:val="00FA48F8"/>
    <w:rsid w:val="00FA49D1"/>
    <w:rsid w:val="00FA4B98"/>
    <w:rsid w:val="00FA4BD5"/>
    <w:rsid w:val="00FA4BD9"/>
    <w:rsid w:val="00FA4BFA"/>
    <w:rsid w:val="00FA4CE4"/>
    <w:rsid w:val="00FA4D70"/>
    <w:rsid w:val="00FA4D7C"/>
    <w:rsid w:val="00FA5050"/>
    <w:rsid w:val="00FA5149"/>
    <w:rsid w:val="00FA518F"/>
    <w:rsid w:val="00FA52DF"/>
    <w:rsid w:val="00FA5310"/>
    <w:rsid w:val="00FA5409"/>
    <w:rsid w:val="00FA55A9"/>
    <w:rsid w:val="00FA55FD"/>
    <w:rsid w:val="00FA571F"/>
    <w:rsid w:val="00FA5860"/>
    <w:rsid w:val="00FA5871"/>
    <w:rsid w:val="00FA5996"/>
    <w:rsid w:val="00FA59CE"/>
    <w:rsid w:val="00FA5AE8"/>
    <w:rsid w:val="00FA5B0B"/>
    <w:rsid w:val="00FA5B5F"/>
    <w:rsid w:val="00FA5B7D"/>
    <w:rsid w:val="00FA5E02"/>
    <w:rsid w:val="00FA5E31"/>
    <w:rsid w:val="00FA5E9C"/>
    <w:rsid w:val="00FA5F37"/>
    <w:rsid w:val="00FA600A"/>
    <w:rsid w:val="00FA601C"/>
    <w:rsid w:val="00FA602C"/>
    <w:rsid w:val="00FA60F5"/>
    <w:rsid w:val="00FA60FC"/>
    <w:rsid w:val="00FA62D1"/>
    <w:rsid w:val="00FA63A4"/>
    <w:rsid w:val="00FA642D"/>
    <w:rsid w:val="00FA653C"/>
    <w:rsid w:val="00FA6650"/>
    <w:rsid w:val="00FA6748"/>
    <w:rsid w:val="00FA67DC"/>
    <w:rsid w:val="00FA6828"/>
    <w:rsid w:val="00FA68AB"/>
    <w:rsid w:val="00FA68DC"/>
    <w:rsid w:val="00FA6953"/>
    <w:rsid w:val="00FA69DF"/>
    <w:rsid w:val="00FA6A57"/>
    <w:rsid w:val="00FA6ADA"/>
    <w:rsid w:val="00FA6C31"/>
    <w:rsid w:val="00FA6C8C"/>
    <w:rsid w:val="00FA6D91"/>
    <w:rsid w:val="00FA6D9C"/>
    <w:rsid w:val="00FA6E81"/>
    <w:rsid w:val="00FA6EB3"/>
    <w:rsid w:val="00FA6EDA"/>
    <w:rsid w:val="00FA70A3"/>
    <w:rsid w:val="00FA70B7"/>
    <w:rsid w:val="00FA70D5"/>
    <w:rsid w:val="00FA7204"/>
    <w:rsid w:val="00FA7259"/>
    <w:rsid w:val="00FA732C"/>
    <w:rsid w:val="00FA7347"/>
    <w:rsid w:val="00FA73C6"/>
    <w:rsid w:val="00FA752F"/>
    <w:rsid w:val="00FA7659"/>
    <w:rsid w:val="00FA7684"/>
    <w:rsid w:val="00FA7707"/>
    <w:rsid w:val="00FA78DD"/>
    <w:rsid w:val="00FA7A1D"/>
    <w:rsid w:val="00FA7B06"/>
    <w:rsid w:val="00FA7B99"/>
    <w:rsid w:val="00FA7C4A"/>
    <w:rsid w:val="00FA7C78"/>
    <w:rsid w:val="00FA7C86"/>
    <w:rsid w:val="00FA7D93"/>
    <w:rsid w:val="00FA7E4F"/>
    <w:rsid w:val="00FA7E78"/>
    <w:rsid w:val="00FA7EAC"/>
    <w:rsid w:val="00FA7F34"/>
    <w:rsid w:val="00FB00A5"/>
    <w:rsid w:val="00FB010B"/>
    <w:rsid w:val="00FB0113"/>
    <w:rsid w:val="00FB012E"/>
    <w:rsid w:val="00FB01BA"/>
    <w:rsid w:val="00FB024D"/>
    <w:rsid w:val="00FB027D"/>
    <w:rsid w:val="00FB041F"/>
    <w:rsid w:val="00FB04E1"/>
    <w:rsid w:val="00FB05D1"/>
    <w:rsid w:val="00FB061D"/>
    <w:rsid w:val="00FB073A"/>
    <w:rsid w:val="00FB089E"/>
    <w:rsid w:val="00FB08C4"/>
    <w:rsid w:val="00FB08C6"/>
    <w:rsid w:val="00FB0AB7"/>
    <w:rsid w:val="00FB0BDC"/>
    <w:rsid w:val="00FB0C80"/>
    <w:rsid w:val="00FB0E69"/>
    <w:rsid w:val="00FB0F7B"/>
    <w:rsid w:val="00FB124F"/>
    <w:rsid w:val="00FB12EC"/>
    <w:rsid w:val="00FB1321"/>
    <w:rsid w:val="00FB13B8"/>
    <w:rsid w:val="00FB13D2"/>
    <w:rsid w:val="00FB1480"/>
    <w:rsid w:val="00FB1836"/>
    <w:rsid w:val="00FB1845"/>
    <w:rsid w:val="00FB1999"/>
    <w:rsid w:val="00FB1A76"/>
    <w:rsid w:val="00FB1B4C"/>
    <w:rsid w:val="00FB1C03"/>
    <w:rsid w:val="00FB1C85"/>
    <w:rsid w:val="00FB1D6F"/>
    <w:rsid w:val="00FB1D7C"/>
    <w:rsid w:val="00FB1DA7"/>
    <w:rsid w:val="00FB1DB4"/>
    <w:rsid w:val="00FB1DED"/>
    <w:rsid w:val="00FB1E86"/>
    <w:rsid w:val="00FB1FB8"/>
    <w:rsid w:val="00FB21B0"/>
    <w:rsid w:val="00FB241E"/>
    <w:rsid w:val="00FB24E2"/>
    <w:rsid w:val="00FB25CC"/>
    <w:rsid w:val="00FB25D0"/>
    <w:rsid w:val="00FB263A"/>
    <w:rsid w:val="00FB27D5"/>
    <w:rsid w:val="00FB288C"/>
    <w:rsid w:val="00FB2A16"/>
    <w:rsid w:val="00FB2C77"/>
    <w:rsid w:val="00FB2DF9"/>
    <w:rsid w:val="00FB2E92"/>
    <w:rsid w:val="00FB304A"/>
    <w:rsid w:val="00FB3178"/>
    <w:rsid w:val="00FB3201"/>
    <w:rsid w:val="00FB3211"/>
    <w:rsid w:val="00FB3311"/>
    <w:rsid w:val="00FB3409"/>
    <w:rsid w:val="00FB347E"/>
    <w:rsid w:val="00FB348B"/>
    <w:rsid w:val="00FB34E0"/>
    <w:rsid w:val="00FB3574"/>
    <w:rsid w:val="00FB3591"/>
    <w:rsid w:val="00FB35B2"/>
    <w:rsid w:val="00FB35C2"/>
    <w:rsid w:val="00FB35D7"/>
    <w:rsid w:val="00FB379B"/>
    <w:rsid w:val="00FB3855"/>
    <w:rsid w:val="00FB3912"/>
    <w:rsid w:val="00FB397E"/>
    <w:rsid w:val="00FB39C0"/>
    <w:rsid w:val="00FB3A5E"/>
    <w:rsid w:val="00FB3E5F"/>
    <w:rsid w:val="00FB3E78"/>
    <w:rsid w:val="00FB3F52"/>
    <w:rsid w:val="00FB3FF9"/>
    <w:rsid w:val="00FB41DD"/>
    <w:rsid w:val="00FB422E"/>
    <w:rsid w:val="00FB4325"/>
    <w:rsid w:val="00FB46EF"/>
    <w:rsid w:val="00FB46F6"/>
    <w:rsid w:val="00FB4736"/>
    <w:rsid w:val="00FB476D"/>
    <w:rsid w:val="00FB4977"/>
    <w:rsid w:val="00FB498A"/>
    <w:rsid w:val="00FB49E1"/>
    <w:rsid w:val="00FB4A65"/>
    <w:rsid w:val="00FB4B7C"/>
    <w:rsid w:val="00FB4C7D"/>
    <w:rsid w:val="00FB4CC7"/>
    <w:rsid w:val="00FB4DF6"/>
    <w:rsid w:val="00FB4E56"/>
    <w:rsid w:val="00FB4E9F"/>
    <w:rsid w:val="00FB5003"/>
    <w:rsid w:val="00FB5071"/>
    <w:rsid w:val="00FB508D"/>
    <w:rsid w:val="00FB50B3"/>
    <w:rsid w:val="00FB522D"/>
    <w:rsid w:val="00FB53A9"/>
    <w:rsid w:val="00FB54F6"/>
    <w:rsid w:val="00FB5514"/>
    <w:rsid w:val="00FB55C4"/>
    <w:rsid w:val="00FB5633"/>
    <w:rsid w:val="00FB563A"/>
    <w:rsid w:val="00FB56D9"/>
    <w:rsid w:val="00FB597B"/>
    <w:rsid w:val="00FB59C0"/>
    <w:rsid w:val="00FB59EA"/>
    <w:rsid w:val="00FB59EB"/>
    <w:rsid w:val="00FB5A23"/>
    <w:rsid w:val="00FB5A51"/>
    <w:rsid w:val="00FB5A9F"/>
    <w:rsid w:val="00FB5AB3"/>
    <w:rsid w:val="00FB5BEE"/>
    <w:rsid w:val="00FB5C03"/>
    <w:rsid w:val="00FB5E5E"/>
    <w:rsid w:val="00FB5E75"/>
    <w:rsid w:val="00FB5E95"/>
    <w:rsid w:val="00FB5F51"/>
    <w:rsid w:val="00FB601E"/>
    <w:rsid w:val="00FB6082"/>
    <w:rsid w:val="00FB60A6"/>
    <w:rsid w:val="00FB6124"/>
    <w:rsid w:val="00FB616E"/>
    <w:rsid w:val="00FB627A"/>
    <w:rsid w:val="00FB62AE"/>
    <w:rsid w:val="00FB63FB"/>
    <w:rsid w:val="00FB659E"/>
    <w:rsid w:val="00FB662B"/>
    <w:rsid w:val="00FB6732"/>
    <w:rsid w:val="00FB67F1"/>
    <w:rsid w:val="00FB686E"/>
    <w:rsid w:val="00FB68CA"/>
    <w:rsid w:val="00FB68D0"/>
    <w:rsid w:val="00FB6A4D"/>
    <w:rsid w:val="00FB6A5A"/>
    <w:rsid w:val="00FB6B1E"/>
    <w:rsid w:val="00FB6C0E"/>
    <w:rsid w:val="00FB6C35"/>
    <w:rsid w:val="00FB6CDE"/>
    <w:rsid w:val="00FB6D65"/>
    <w:rsid w:val="00FB6D95"/>
    <w:rsid w:val="00FB6DA3"/>
    <w:rsid w:val="00FB6ED5"/>
    <w:rsid w:val="00FB6FB4"/>
    <w:rsid w:val="00FB7064"/>
    <w:rsid w:val="00FB70BF"/>
    <w:rsid w:val="00FB72E4"/>
    <w:rsid w:val="00FB7328"/>
    <w:rsid w:val="00FB7340"/>
    <w:rsid w:val="00FB744E"/>
    <w:rsid w:val="00FB748F"/>
    <w:rsid w:val="00FB753D"/>
    <w:rsid w:val="00FB7719"/>
    <w:rsid w:val="00FB775C"/>
    <w:rsid w:val="00FB781A"/>
    <w:rsid w:val="00FB78F5"/>
    <w:rsid w:val="00FB7903"/>
    <w:rsid w:val="00FB79E7"/>
    <w:rsid w:val="00FB7A01"/>
    <w:rsid w:val="00FB7B50"/>
    <w:rsid w:val="00FB7B85"/>
    <w:rsid w:val="00FB7BB5"/>
    <w:rsid w:val="00FB7C20"/>
    <w:rsid w:val="00FB7C38"/>
    <w:rsid w:val="00FB7C8B"/>
    <w:rsid w:val="00FB7CB6"/>
    <w:rsid w:val="00FB7D58"/>
    <w:rsid w:val="00FB7DBA"/>
    <w:rsid w:val="00FB7DC9"/>
    <w:rsid w:val="00FB7E9E"/>
    <w:rsid w:val="00FB7ED7"/>
    <w:rsid w:val="00FB7F34"/>
    <w:rsid w:val="00FC0127"/>
    <w:rsid w:val="00FC0141"/>
    <w:rsid w:val="00FC01E7"/>
    <w:rsid w:val="00FC0250"/>
    <w:rsid w:val="00FC0262"/>
    <w:rsid w:val="00FC02DF"/>
    <w:rsid w:val="00FC03E6"/>
    <w:rsid w:val="00FC0474"/>
    <w:rsid w:val="00FC0661"/>
    <w:rsid w:val="00FC06CF"/>
    <w:rsid w:val="00FC0767"/>
    <w:rsid w:val="00FC0801"/>
    <w:rsid w:val="00FC0897"/>
    <w:rsid w:val="00FC093D"/>
    <w:rsid w:val="00FC0A17"/>
    <w:rsid w:val="00FC0A39"/>
    <w:rsid w:val="00FC0ADD"/>
    <w:rsid w:val="00FC0BE6"/>
    <w:rsid w:val="00FC0C29"/>
    <w:rsid w:val="00FC0C55"/>
    <w:rsid w:val="00FC0D92"/>
    <w:rsid w:val="00FC0DC1"/>
    <w:rsid w:val="00FC0E19"/>
    <w:rsid w:val="00FC0E7C"/>
    <w:rsid w:val="00FC0EDC"/>
    <w:rsid w:val="00FC1210"/>
    <w:rsid w:val="00FC121E"/>
    <w:rsid w:val="00FC124C"/>
    <w:rsid w:val="00FC12CF"/>
    <w:rsid w:val="00FC1468"/>
    <w:rsid w:val="00FC15B8"/>
    <w:rsid w:val="00FC15F1"/>
    <w:rsid w:val="00FC1647"/>
    <w:rsid w:val="00FC1918"/>
    <w:rsid w:val="00FC196A"/>
    <w:rsid w:val="00FC1A41"/>
    <w:rsid w:val="00FC1A95"/>
    <w:rsid w:val="00FC1AB0"/>
    <w:rsid w:val="00FC1AEB"/>
    <w:rsid w:val="00FC1AF9"/>
    <w:rsid w:val="00FC1B92"/>
    <w:rsid w:val="00FC1B9A"/>
    <w:rsid w:val="00FC1BA3"/>
    <w:rsid w:val="00FC1BC7"/>
    <w:rsid w:val="00FC1C38"/>
    <w:rsid w:val="00FC1D34"/>
    <w:rsid w:val="00FC1D46"/>
    <w:rsid w:val="00FC1D7C"/>
    <w:rsid w:val="00FC1D8A"/>
    <w:rsid w:val="00FC1DAD"/>
    <w:rsid w:val="00FC1E34"/>
    <w:rsid w:val="00FC212B"/>
    <w:rsid w:val="00FC22D7"/>
    <w:rsid w:val="00FC2306"/>
    <w:rsid w:val="00FC244B"/>
    <w:rsid w:val="00FC25FD"/>
    <w:rsid w:val="00FC2632"/>
    <w:rsid w:val="00FC2788"/>
    <w:rsid w:val="00FC2804"/>
    <w:rsid w:val="00FC280B"/>
    <w:rsid w:val="00FC2858"/>
    <w:rsid w:val="00FC2ACA"/>
    <w:rsid w:val="00FC2B3B"/>
    <w:rsid w:val="00FC2C0D"/>
    <w:rsid w:val="00FC2E76"/>
    <w:rsid w:val="00FC2E9D"/>
    <w:rsid w:val="00FC2EB2"/>
    <w:rsid w:val="00FC2F09"/>
    <w:rsid w:val="00FC2F5B"/>
    <w:rsid w:val="00FC2F97"/>
    <w:rsid w:val="00FC30EC"/>
    <w:rsid w:val="00FC3124"/>
    <w:rsid w:val="00FC314F"/>
    <w:rsid w:val="00FC3229"/>
    <w:rsid w:val="00FC3288"/>
    <w:rsid w:val="00FC32A5"/>
    <w:rsid w:val="00FC32B0"/>
    <w:rsid w:val="00FC3418"/>
    <w:rsid w:val="00FC34B1"/>
    <w:rsid w:val="00FC3793"/>
    <w:rsid w:val="00FC38B9"/>
    <w:rsid w:val="00FC391B"/>
    <w:rsid w:val="00FC399F"/>
    <w:rsid w:val="00FC39CB"/>
    <w:rsid w:val="00FC3A31"/>
    <w:rsid w:val="00FC3AC2"/>
    <w:rsid w:val="00FC3B02"/>
    <w:rsid w:val="00FC3C0D"/>
    <w:rsid w:val="00FC3C8C"/>
    <w:rsid w:val="00FC3CB4"/>
    <w:rsid w:val="00FC3CE4"/>
    <w:rsid w:val="00FC3E76"/>
    <w:rsid w:val="00FC3EAC"/>
    <w:rsid w:val="00FC4013"/>
    <w:rsid w:val="00FC410A"/>
    <w:rsid w:val="00FC42C5"/>
    <w:rsid w:val="00FC4370"/>
    <w:rsid w:val="00FC44F9"/>
    <w:rsid w:val="00FC454E"/>
    <w:rsid w:val="00FC4630"/>
    <w:rsid w:val="00FC478C"/>
    <w:rsid w:val="00FC4865"/>
    <w:rsid w:val="00FC4A03"/>
    <w:rsid w:val="00FC4B3C"/>
    <w:rsid w:val="00FC4B42"/>
    <w:rsid w:val="00FC4BBE"/>
    <w:rsid w:val="00FC4C10"/>
    <w:rsid w:val="00FC4D49"/>
    <w:rsid w:val="00FC4DDD"/>
    <w:rsid w:val="00FC4E4A"/>
    <w:rsid w:val="00FC4FB2"/>
    <w:rsid w:val="00FC5039"/>
    <w:rsid w:val="00FC5124"/>
    <w:rsid w:val="00FC5204"/>
    <w:rsid w:val="00FC5205"/>
    <w:rsid w:val="00FC5257"/>
    <w:rsid w:val="00FC53A4"/>
    <w:rsid w:val="00FC54DF"/>
    <w:rsid w:val="00FC55D1"/>
    <w:rsid w:val="00FC5684"/>
    <w:rsid w:val="00FC56C0"/>
    <w:rsid w:val="00FC56C8"/>
    <w:rsid w:val="00FC5764"/>
    <w:rsid w:val="00FC57BE"/>
    <w:rsid w:val="00FC5A7C"/>
    <w:rsid w:val="00FC5B66"/>
    <w:rsid w:val="00FC5B99"/>
    <w:rsid w:val="00FC5C7F"/>
    <w:rsid w:val="00FC5CA8"/>
    <w:rsid w:val="00FC5CF2"/>
    <w:rsid w:val="00FC5D36"/>
    <w:rsid w:val="00FC5D79"/>
    <w:rsid w:val="00FC5DB3"/>
    <w:rsid w:val="00FC5F0D"/>
    <w:rsid w:val="00FC5F32"/>
    <w:rsid w:val="00FC62AB"/>
    <w:rsid w:val="00FC62F1"/>
    <w:rsid w:val="00FC6335"/>
    <w:rsid w:val="00FC63C7"/>
    <w:rsid w:val="00FC64C6"/>
    <w:rsid w:val="00FC64C9"/>
    <w:rsid w:val="00FC65AC"/>
    <w:rsid w:val="00FC669D"/>
    <w:rsid w:val="00FC66B7"/>
    <w:rsid w:val="00FC67D3"/>
    <w:rsid w:val="00FC6910"/>
    <w:rsid w:val="00FC6B39"/>
    <w:rsid w:val="00FC6B6A"/>
    <w:rsid w:val="00FC6D02"/>
    <w:rsid w:val="00FC6D91"/>
    <w:rsid w:val="00FC6F18"/>
    <w:rsid w:val="00FC704D"/>
    <w:rsid w:val="00FC708E"/>
    <w:rsid w:val="00FC71B1"/>
    <w:rsid w:val="00FC7203"/>
    <w:rsid w:val="00FC727C"/>
    <w:rsid w:val="00FC73A1"/>
    <w:rsid w:val="00FC752E"/>
    <w:rsid w:val="00FC76A4"/>
    <w:rsid w:val="00FC76D0"/>
    <w:rsid w:val="00FC7753"/>
    <w:rsid w:val="00FC7860"/>
    <w:rsid w:val="00FC7946"/>
    <w:rsid w:val="00FC7948"/>
    <w:rsid w:val="00FC7983"/>
    <w:rsid w:val="00FC7987"/>
    <w:rsid w:val="00FC7C06"/>
    <w:rsid w:val="00FC7CDC"/>
    <w:rsid w:val="00FC7F14"/>
    <w:rsid w:val="00FC7F41"/>
    <w:rsid w:val="00FD00FC"/>
    <w:rsid w:val="00FD011A"/>
    <w:rsid w:val="00FD0129"/>
    <w:rsid w:val="00FD0184"/>
    <w:rsid w:val="00FD0199"/>
    <w:rsid w:val="00FD0369"/>
    <w:rsid w:val="00FD040D"/>
    <w:rsid w:val="00FD040F"/>
    <w:rsid w:val="00FD0462"/>
    <w:rsid w:val="00FD048B"/>
    <w:rsid w:val="00FD04D9"/>
    <w:rsid w:val="00FD04DF"/>
    <w:rsid w:val="00FD0657"/>
    <w:rsid w:val="00FD06BB"/>
    <w:rsid w:val="00FD06CD"/>
    <w:rsid w:val="00FD08E5"/>
    <w:rsid w:val="00FD0977"/>
    <w:rsid w:val="00FD0AC1"/>
    <w:rsid w:val="00FD0D06"/>
    <w:rsid w:val="00FD0E95"/>
    <w:rsid w:val="00FD0EF3"/>
    <w:rsid w:val="00FD0FAC"/>
    <w:rsid w:val="00FD1185"/>
    <w:rsid w:val="00FD1233"/>
    <w:rsid w:val="00FD1435"/>
    <w:rsid w:val="00FD1443"/>
    <w:rsid w:val="00FD14CB"/>
    <w:rsid w:val="00FD14F7"/>
    <w:rsid w:val="00FD161B"/>
    <w:rsid w:val="00FD1719"/>
    <w:rsid w:val="00FD1810"/>
    <w:rsid w:val="00FD186A"/>
    <w:rsid w:val="00FD1870"/>
    <w:rsid w:val="00FD1983"/>
    <w:rsid w:val="00FD1A41"/>
    <w:rsid w:val="00FD1A6D"/>
    <w:rsid w:val="00FD1AC6"/>
    <w:rsid w:val="00FD1AD9"/>
    <w:rsid w:val="00FD1CC2"/>
    <w:rsid w:val="00FD1D9B"/>
    <w:rsid w:val="00FD1DE3"/>
    <w:rsid w:val="00FD1F36"/>
    <w:rsid w:val="00FD1FFE"/>
    <w:rsid w:val="00FD204F"/>
    <w:rsid w:val="00FD205D"/>
    <w:rsid w:val="00FD20CE"/>
    <w:rsid w:val="00FD2268"/>
    <w:rsid w:val="00FD22A5"/>
    <w:rsid w:val="00FD2409"/>
    <w:rsid w:val="00FD2659"/>
    <w:rsid w:val="00FD2704"/>
    <w:rsid w:val="00FD27F1"/>
    <w:rsid w:val="00FD2919"/>
    <w:rsid w:val="00FD29C9"/>
    <w:rsid w:val="00FD2AC6"/>
    <w:rsid w:val="00FD2C81"/>
    <w:rsid w:val="00FD2D8D"/>
    <w:rsid w:val="00FD2DA3"/>
    <w:rsid w:val="00FD2E1D"/>
    <w:rsid w:val="00FD30A4"/>
    <w:rsid w:val="00FD31F9"/>
    <w:rsid w:val="00FD320C"/>
    <w:rsid w:val="00FD32DF"/>
    <w:rsid w:val="00FD3526"/>
    <w:rsid w:val="00FD358C"/>
    <w:rsid w:val="00FD36B0"/>
    <w:rsid w:val="00FD37E8"/>
    <w:rsid w:val="00FD37EF"/>
    <w:rsid w:val="00FD3836"/>
    <w:rsid w:val="00FD384A"/>
    <w:rsid w:val="00FD389B"/>
    <w:rsid w:val="00FD38E8"/>
    <w:rsid w:val="00FD3975"/>
    <w:rsid w:val="00FD3A4E"/>
    <w:rsid w:val="00FD3B4B"/>
    <w:rsid w:val="00FD3B8B"/>
    <w:rsid w:val="00FD3B9B"/>
    <w:rsid w:val="00FD3D4D"/>
    <w:rsid w:val="00FD3D8C"/>
    <w:rsid w:val="00FD3DB1"/>
    <w:rsid w:val="00FD3E49"/>
    <w:rsid w:val="00FD3E81"/>
    <w:rsid w:val="00FD3F25"/>
    <w:rsid w:val="00FD3F59"/>
    <w:rsid w:val="00FD3FF5"/>
    <w:rsid w:val="00FD4265"/>
    <w:rsid w:val="00FD4307"/>
    <w:rsid w:val="00FD4552"/>
    <w:rsid w:val="00FD458E"/>
    <w:rsid w:val="00FD4594"/>
    <w:rsid w:val="00FD4743"/>
    <w:rsid w:val="00FD47D9"/>
    <w:rsid w:val="00FD497D"/>
    <w:rsid w:val="00FD4A5A"/>
    <w:rsid w:val="00FD4B27"/>
    <w:rsid w:val="00FD4D76"/>
    <w:rsid w:val="00FD4F65"/>
    <w:rsid w:val="00FD51E3"/>
    <w:rsid w:val="00FD53D9"/>
    <w:rsid w:val="00FD53FD"/>
    <w:rsid w:val="00FD548B"/>
    <w:rsid w:val="00FD54C6"/>
    <w:rsid w:val="00FD54E5"/>
    <w:rsid w:val="00FD5601"/>
    <w:rsid w:val="00FD5614"/>
    <w:rsid w:val="00FD5A9B"/>
    <w:rsid w:val="00FD5CAD"/>
    <w:rsid w:val="00FD5CF6"/>
    <w:rsid w:val="00FD5D64"/>
    <w:rsid w:val="00FD5EAE"/>
    <w:rsid w:val="00FD61AE"/>
    <w:rsid w:val="00FD6209"/>
    <w:rsid w:val="00FD6279"/>
    <w:rsid w:val="00FD62C7"/>
    <w:rsid w:val="00FD6345"/>
    <w:rsid w:val="00FD659A"/>
    <w:rsid w:val="00FD66C1"/>
    <w:rsid w:val="00FD6738"/>
    <w:rsid w:val="00FD683D"/>
    <w:rsid w:val="00FD6980"/>
    <w:rsid w:val="00FD6A5F"/>
    <w:rsid w:val="00FD6B34"/>
    <w:rsid w:val="00FD6B88"/>
    <w:rsid w:val="00FD6BFA"/>
    <w:rsid w:val="00FD6C36"/>
    <w:rsid w:val="00FD6CC6"/>
    <w:rsid w:val="00FD6E6D"/>
    <w:rsid w:val="00FD6ED7"/>
    <w:rsid w:val="00FD6F46"/>
    <w:rsid w:val="00FD7010"/>
    <w:rsid w:val="00FD7064"/>
    <w:rsid w:val="00FD70D0"/>
    <w:rsid w:val="00FD711A"/>
    <w:rsid w:val="00FD7141"/>
    <w:rsid w:val="00FD72D0"/>
    <w:rsid w:val="00FD740A"/>
    <w:rsid w:val="00FD74ED"/>
    <w:rsid w:val="00FD75F8"/>
    <w:rsid w:val="00FD7634"/>
    <w:rsid w:val="00FD7750"/>
    <w:rsid w:val="00FD780E"/>
    <w:rsid w:val="00FD7840"/>
    <w:rsid w:val="00FD78C1"/>
    <w:rsid w:val="00FD78D6"/>
    <w:rsid w:val="00FD7980"/>
    <w:rsid w:val="00FD7986"/>
    <w:rsid w:val="00FD79A4"/>
    <w:rsid w:val="00FD7A88"/>
    <w:rsid w:val="00FD7C6D"/>
    <w:rsid w:val="00FD7CFE"/>
    <w:rsid w:val="00FD7D43"/>
    <w:rsid w:val="00FD7D52"/>
    <w:rsid w:val="00FD7D81"/>
    <w:rsid w:val="00FD7EA9"/>
    <w:rsid w:val="00FD7EDF"/>
    <w:rsid w:val="00FD7F6C"/>
    <w:rsid w:val="00FE03EF"/>
    <w:rsid w:val="00FE0600"/>
    <w:rsid w:val="00FE0621"/>
    <w:rsid w:val="00FE081B"/>
    <w:rsid w:val="00FE0858"/>
    <w:rsid w:val="00FE08B3"/>
    <w:rsid w:val="00FE08C7"/>
    <w:rsid w:val="00FE08F8"/>
    <w:rsid w:val="00FE0979"/>
    <w:rsid w:val="00FE09F4"/>
    <w:rsid w:val="00FE0ABD"/>
    <w:rsid w:val="00FE0AC7"/>
    <w:rsid w:val="00FE0AE7"/>
    <w:rsid w:val="00FE0D10"/>
    <w:rsid w:val="00FE0D5E"/>
    <w:rsid w:val="00FE0DB9"/>
    <w:rsid w:val="00FE0EE5"/>
    <w:rsid w:val="00FE1004"/>
    <w:rsid w:val="00FE1155"/>
    <w:rsid w:val="00FE115D"/>
    <w:rsid w:val="00FE1299"/>
    <w:rsid w:val="00FE12AF"/>
    <w:rsid w:val="00FE135E"/>
    <w:rsid w:val="00FE139B"/>
    <w:rsid w:val="00FE150C"/>
    <w:rsid w:val="00FE150E"/>
    <w:rsid w:val="00FE1511"/>
    <w:rsid w:val="00FE157D"/>
    <w:rsid w:val="00FE1618"/>
    <w:rsid w:val="00FE1642"/>
    <w:rsid w:val="00FE168A"/>
    <w:rsid w:val="00FE1694"/>
    <w:rsid w:val="00FE16E5"/>
    <w:rsid w:val="00FE176B"/>
    <w:rsid w:val="00FE1810"/>
    <w:rsid w:val="00FE181F"/>
    <w:rsid w:val="00FE1870"/>
    <w:rsid w:val="00FE18A6"/>
    <w:rsid w:val="00FE18BA"/>
    <w:rsid w:val="00FE1A54"/>
    <w:rsid w:val="00FE1ACF"/>
    <w:rsid w:val="00FE1B78"/>
    <w:rsid w:val="00FE1B8B"/>
    <w:rsid w:val="00FE1C01"/>
    <w:rsid w:val="00FE1C92"/>
    <w:rsid w:val="00FE1CB3"/>
    <w:rsid w:val="00FE1CE4"/>
    <w:rsid w:val="00FE1D5E"/>
    <w:rsid w:val="00FE1DF4"/>
    <w:rsid w:val="00FE1ECC"/>
    <w:rsid w:val="00FE2072"/>
    <w:rsid w:val="00FE2233"/>
    <w:rsid w:val="00FE2234"/>
    <w:rsid w:val="00FE229C"/>
    <w:rsid w:val="00FE2321"/>
    <w:rsid w:val="00FE2441"/>
    <w:rsid w:val="00FE2482"/>
    <w:rsid w:val="00FE27F2"/>
    <w:rsid w:val="00FE2A0F"/>
    <w:rsid w:val="00FE2AA3"/>
    <w:rsid w:val="00FE2AD8"/>
    <w:rsid w:val="00FE2AF8"/>
    <w:rsid w:val="00FE2B6C"/>
    <w:rsid w:val="00FE2E3F"/>
    <w:rsid w:val="00FE2E9B"/>
    <w:rsid w:val="00FE2F0C"/>
    <w:rsid w:val="00FE2FAA"/>
    <w:rsid w:val="00FE2FE7"/>
    <w:rsid w:val="00FE3057"/>
    <w:rsid w:val="00FE3255"/>
    <w:rsid w:val="00FE3302"/>
    <w:rsid w:val="00FE339B"/>
    <w:rsid w:val="00FE33FF"/>
    <w:rsid w:val="00FE35DB"/>
    <w:rsid w:val="00FE36B3"/>
    <w:rsid w:val="00FE36EC"/>
    <w:rsid w:val="00FE36FF"/>
    <w:rsid w:val="00FE37BA"/>
    <w:rsid w:val="00FE37FA"/>
    <w:rsid w:val="00FE3870"/>
    <w:rsid w:val="00FE38C5"/>
    <w:rsid w:val="00FE3A06"/>
    <w:rsid w:val="00FE3A8F"/>
    <w:rsid w:val="00FE3AC8"/>
    <w:rsid w:val="00FE3BF3"/>
    <w:rsid w:val="00FE3C41"/>
    <w:rsid w:val="00FE3CC4"/>
    <w:rsid w:val="00FE3DA1"/>
    <w:rsid w:val="00FE3DC0"/>
    <w:rsid w:val="00FE3E42"/>
    <w:rsid w:val="00FE3E63"/>
    <w:rsid w:val="00FE3F11"/>
    <w:rsid w:val="00FE3F7D"/>
    <w:rsid w:val="00FE400D"/>
    <w:rsid w:val="00FE4071"/>
    <w:rsid w:val="00FE40E4"/>
    <w:rsid w:val="00FE41EB"/>
    <w:rsid w:val="00FE43AB"/>
    <w:rsid w:val="00FE447B"/>
    <w:rsid w:val="00FE4516"/>
    <w:rsid w:val="00FE462C"/>
    <w:rsid w:val="00FE4681"/>
    <w:rsid w:val="00FE481A"/>
    <w:rsid w:val="00FE4835"/>
    <w:rsid w:val="00FE4997"/>
    <w:rsid w:val="00FE49BB"/>
    <w:rsid w:val="00FE4A12"/>
    <w:rsid w:val="00FE4CE2"/>
    <w:rsid w:val="00FE4D94"/>
    <w:rsid w:val="00FE4DA8"/>
    <w:rsid w:val="00FE4F00"/>
    <w:rsid w:val="00FE4F04"/>
    <w:rsid w:val="00FE4FC5"/>
    <w:rsid w:val="00FE53A6"/>
    <w:rsid w:val="00FE5658"/>
    <w:rsid w:val="00FE57C2"/>
    <w:rsid w:val="00FE5885"/>
    <w:rsid w:val="00FE58C6"/>
    <w:rsid w:val="00FE5A6E"/>
    <w:rsid w:val="00FE5AF7"/>
    <w:rsid w:val="00FE5B2F"/>
    <w:rsid w:val="00FE5BA6"/>
    <w:rsid w:val="00FE5BF3"/>
    <w:rsid w:val="00FE5D66"/>
    <w:rsid w:val="00FE5D8B"/>
    <w:rsid w:val="00FE5D8F"/>
    <w:rsid w:val="00FE5DB6"/>
    <w:rsid w:val="00FE5EE2"/>
    <w:rsid w:val="00FE5F31"/>
    <w:rsid w:val="00FE5F92"/>
    <w:rsid w:val="00FE5FC9"/>
    <w:rsid w:val="00FE5FDF"/>
    <w:rsid w:val="00FE61A5"/>
    <w:rsid w:val="00FE6263"/>
    <w:rsid w:val="00FE6373"/>
    <w:rsid w:val="00FE64A2"/>
    <w:rsid w:val="00FE64EF"/>
    <w:rsid w:val="00FE66D4"/>
    <w:rsid w:val="00FE671A"/>
    <w:rsid w:val="00FE6720"/>
    <w:rsid w:val="00FE678C"/>
    <w:rsid w:val="00FE67AA"/>
    <w:rsid w:val="00FE69AE"/>
    <w:rsid w:val="00FE69C2"/>
    <w:rsid w:val="00FE6A0E"/>
    <w:rsid w:val="00FE6A10"/>
    <w:rsid w:val="00FE6A37"/>
    <w:rsid w:val="00FE6A57"/>
    <w:rsid w:val="00FE6C74"/>
    <w:rsid w:val="00FE6DFA"/>
    <w:rsid w:val="00FE6E09"/>
    <w:rsid w:val="00FE6E1A"/>
    <w:rsid w:val="00FE6E46"/>
    <w:rsid w:val="00FE6E6C"/>
    <w:rsid w:val="00FE706A"/>
    <w:rsid w:val="00FE710C"/>
    <w:rsid w:val="00FE7196"/>
    <w:rsid w:val="00FE7205"/>
    <w:rsid w:val="00FE7216"/>
    <w:rsid w:val="00FE7243"/>
    <w:rsid w:val="00FE72B9"/>
    <w:rsid w:val="00FE7344"/>
    <w:rsid w:val="00FE7348"/>
    <w:rsid w:val="00FE73DA"/>
    <w:rsid w:val="00FE7496"/>
    <w:rsid w:val="00FE74C4"/>
    <w:rsid w:val="00FE74C9"/>
    <w:rsid w:val="00FE7589"/>
    <w:rsid w:val="00FE759F"/>
    <w:rsid w:val="00FE75D4"/>
    <w:rsid w:val="00FE762C"/>
    <w:rsid w:val="00FE7654"/>
    <w:rsid w:val="00FE76B5"/>
    <w:rsid w:val="00FE76ED"/>
    <w:rsid w:val="00FE7733"/>
    <w:rsid w:val="00FE795C"/>
    <w:rsid w:val="00FE7A73"/>
    <w:rsid w:val="00FE7A9E"/>
    <w:rsid w:val="00FE7AFE"/>
    <w:rsid w:val="00FE7BEA"/>
    <w:rsid w:val="00FE7C74"/>
    <w:rsid w:val="00FE7C97"/>
    <w:rsid w:val="00FE7CC6"/>
    <w:rsid w:val="00FE7E1C"/>
    <w:rsid w:val="00FE7F6B"/>
    <w:rsid w:val="00FF0054"/>
    <w:rsid w:val="00FF018E"/>
    <w:rsid w:val="00FF0260"/>
    <w:rsid w:val="00FF02FF"/>
    <w:rsid w:val="00FF0335"/>
    <w:rsid w:val="00FF036D"/>
    <w:rsid w:val="00FF03B1"/>
    <w:rsid w:val="00FF03FC"/>
    <w:rsid w:val="00FF0426"/>
    <w:rsid w:val="00FF0430"/>
    <w:rsid w:val="00FF0500"/>
    <w:rsid w:val="00FF0663"/>
    <w:rsid w:val="00FF068D"/>
    <w:rsid w:val="00FF0774"/>
    <w:rsid w:val="00FF07F6"/>
    <w:rsid w:val="00FF0824"/>
    <w:rsid w:val="00FF0868"/>
    <w:rsid w:val="00FF0881"/>
    <w:rsid w:val="00FF09B5"/>
    <w:rsid w:val="00FF09D9"/>
    <w:rsid w:val="00FF0A0D"/>
    <w:rsid w:val="00FF0A37"/>
    <w:rsid w:val="00FF0A4B"/>
    <w:rsid w:val="00FF0ABA"/>
    <w:rsid w:val="00FF0B53"/>
    <w:rsid w:val="00FF0B8B"/>
    <w:rsid w:val="00FF0BE2"/>
    <w:rsid w:val="00FF0C50"/>
    <w:rsid w:val="00FF0D5E"/>
    <w:rsid w:val="00FF0DDC"/>
    <w:rsid w:val="00FF0DF7"/>
    <w:rsid w:val="00FF0EB8"/>
    <w:rsid w:val="00FF0EBA"/>
    <w:rsid w:val="00FF0F00"/>
    <w:rsid w:val="00FF0F03"/>
    <w:rsid w:val="00FF10DD"/>
    <w:rsid w:val="00FF115C"/>
    <w:rsid w:val="00FF1208"/>
    <w:rsid w:val="00FF12E8"/>
    <w:rsid w:val="00FF13F9"/>
    <w:rsid w:val="00FF15F2"/>
    <w:rsid w:val="00FF15FA"/>
    <w:rsid w:val="00FF174F"/>
    <w:rsid w:val="00FF1761"/>
    <w:rsid w:val="00FF182D"/>
    <w:rsid w:val="00FF1A7A"/>
    <w:rsid w:val="00FF1AF2"/>
    <w:rsid w:val="00FF1C13"/>
    <w:rsid w:val="00FF1E02"/>
    <w:rsid w:val="00FF1E14"/>
    <w:rsid w:val="00FF1F56"/>
    <w:rsid w:val="00FF1F9C"/>
    <w:rsid w:val="00FF1FCD"/>
    <w:rsid w:val="00FF1FDC"/>
    <w:rsid w:val="00FF2020"/>
    <w:rsid w:val="00FF2039"/>
    <w:rsid w:val="00FF20DE"/>
    <w:rsid w:val="00FF21AB"/>
    <w:rsid w:val="00FF22FF"/>
    <w:rsid w:val="00FF23B4"/>
    <w:rsid w:val="00FF23C4"/>
    <w:rsid w:val="00FF241C"/>
    <w:rsid w:val="00FF2455"/>
    <w:rsid w:val="00FF2515"/>
    <w:rsid w:val="00FF251D"/>
    <w:rsid w:val="00FF27A4"/>
    <w:rsid w:val="00FF27AF"/>
    <w:rsid w:val="00FF27DB"/>
    <w:rsid w:val="00FF27F8"/>
    <w:rsid w:val="00FF281C"/>
    <w:rsid w:val="00FF2A7C"/>
    <w:rsid w:val="00FF2AE0"/>
    <w:rsid w:val="00FF2C3E"/>
    <w:rsid w:val="00FF2E72"/>
    <w:rsid w:val="00FF2F12"/>
    <w:rsid w:val="00FF2FCB"/>
    <w:rsid w:val="00FF3079"/>
    <w:rsid w:val="00FF3085"/>
    <w:rsid w:val="00FF30C1"/>
    <w:rsid w:val="00FF315E"/>
    <w:rsid w:val="00FF3196"/>
    <w:rsid w:val="00FF31CA"/>
    <w:rsid w:val="00FF3201"/>
    <w:rsid w:val="00FF3406"/>
    <w:rsid w:val="00FF34F7"/>
    <w:rsid w:val="00FF358D"/>
    <w:rsid w:val="00FF36F9"/>
    <w:rsid w:val="00FF3707"/>
    <w:rsid w:val="00FF38DA"/>
    <w:rsid w:val="00FF39EF"/>
    <w:rsid w:val="00FF3A30"/>
    <w:rsid w:val="00FF3A7E"/>
    <w:rsid w:val="00FF3ABD"/>
    <w:rsid w:val="00FF3AD1"/>
    <w:rsid w:val="00FF3AD9"/>
    <w:rsid w:val="00FF3C66"/>
    <w:rsid w:val="00FF3CB1"/>
    <w:rsid w:val="00FF3D2F"/>
    <w:rsid w:val="00FF3DA4"/>
    <w:rsid w:val="00FF3DB9"/>
    <w:rsid w:val="00FF3E81"/>
    <w:rsid w:val="00FF3F5B"/>
    <w:rsid w:val="00FF3FBC"/>
    <w:rsid w:val="00FF409A"/>
    <w:rsid w:val="00FF4274"/>
    <w:rsid w:val="00FF42CC"/>
    <w:rsid w:val="00FF433D"/>
    <w:rsid w:val="00FF4428"/>
    <w:rsid w:val="00FF4474"/>
    <w:rsid w:val="00FF44BB"/>
    <w:rsid w:val="00FF44C1"/>
    <w:rsid w:val="00FF44E9"/>
    <w:rsid w:val="00FF4561"/>
    <w:rsid w:val="00FF4567"/>
    <w:rsid w:val="00FF4851"/>
    <w:rsid w:val="00FF4872"/>
    <w:rsid w:val="00FF48C8"/>
    <w:rsid w:val="00FF48D5"/>
    <w:rsid w:val="00FF4949"/>
    <w:rsid w:val="00FF4972"/>
    <w:rsid w:val="00FF4BD4"/>
    <w:rsid w:val="00FF4BED"/>
    <w:rsid w:val="00FF4C36"/>
    <w:rsid w:val="00FF4C4E"/>
    <w:rsid w:val="00FF4C88"/>
    <w:rsid w:val="00FF4CBD"/>
    <w:rsid w:val="00FF4CD1"/>
    <w:rsid w:val="00FF4D74"/>
    <w:rsid w:val="00FF4E80"/>
    <w:rsid w:val="00FF4FDA"/>
    <w:rsid w:val="00FF4FE2"/>
    <w:rsid w:val="00FF5066"/>
    <w:rsid w:val="00FF51CC"/>
    <w:rsid w:val="00FF52AC"/>
    <w:rsid w:val="00FF52C8"/>
    <w:rsid w:val="00FF52DC"/>
    <w:rsid w:val="00FF5436"/>
    <w:rsid w:val="00FF54A0"/>
    <w:rsid w:val="00FF54D2"/>
    <w:rsid w:val="00FF54E0"/>
    <w:rsid w:val="00FF54F5"/>
    <w:rsid w:val="00FF55D9"/>
    <w:rsid w:val="00FF56D0"/>
    <w:rsid w:val="00FF57B3"/>
    <w:rsid w:val="00FF58EC"/>
    <w:rsid w:val="00FF5907"/>
    <w:rsid w:val="00FF5936"/>
    <w:rsid w:val="00FF5956"/>
    <w:rsid w:val="00FF5A4E"/>
    <w:rsid w:val="00FF5AD9"/>
    <w:rsid w:val="00FF5B0F"/>
    <w:rsid w:val="00FF5F46"/>
    <w:rsid w:val="00FF5FFE"/>
    <w:rsid w:val="00FF609D"/>
    <w:rsid w:val="00FF60C9"/>
    <w:rsid w:val="00FF610B"/>
    <w:rsid w:val="00FF61F7"/>
    <w:rsid w:val="00FF62A4"/>
    <w:rsid w:val="00FF6306"/>
    <w:rsid w:val="00FF6313"/>
    <w:rsid w:val="00FF6387"/>
    <w:rsid w:val="00FF63A7"/>
    <w:rsid w:val="00FF64BF"/>
    <w:rsid w:val="00FF64C6"/>
    <w:rsid w:val="00FF64C8"/>
    <w:rsid w:val="00FF684E"/>
    <w:rsid w:val="00FF6922"/>
    <w:rsid w:val="00FF696C"/>
    <w:rsid w:val="00FF6A0B"/>
    <w:rsid w:val="00FF6A37"/>
    <w:rsid w:val="00FF6A62"/>
    <w:rsid w:val="00FF6BDA"/>
    <w:rsid w:val="00FF6C5A"/>
    <w:rsid w:val="00FF6C7C"/>
    <w:rsid w:val="00FF6EB9"/>
    <w:rsid w:val="00FF7064"/>
    <w:rsid w:val="00FF7122"/>
    <w:rsid w:val="00FF7123"/>
    <w:rsid w:val="00FF7241"/>
    <w:rsid w:val="00FF72E0"/>
    <w:rsid w:val="00FF741D"/>
    <w:rsid w:val="00FF742E"/>
    <w:rsid w:val="00FF74E3"/>
    <w:rsid w:val="00FF75ED"/>
    <w:rsid w:val="00FF76B2"/>
    <w:rsid w:val="00FF7796"/>
    <w:rsid w:val="00FF7833"/>
    <w:rsid w:val="00FF78AE"/>
    <w:rsid w:val="00FF79A8"/>
    <w:rsid w:val="00FF7A17"/>
    <w:rsid w:val="00FF7A1E"/>
    <w:rsid w:val="00FF7C38"/>
    <w:rsid w:val="00FF7CBD"/>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9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48"/>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Название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 w:type="table" w:customStyle="1" w:styleId="GridTable4Accent1">
    <w:name w:val="Grid Table 4 Accent 1"/>
    <w:basedOn w:val="a1"/>
    <w:uiPriority w:val="49"/>
    <w:rsid w:val="00FB422E"/>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3">
    <w:name w:val="Стиль2 Знак"/>
    <w:basedOn w:val="a0"/>
    <w:link w:val="24"/>
    <w:locked/>
    <w:rsid w:val="00F74951"/>
    <w:rPr>
      <w:rFonts w:ascii="Arial" w:hAnsi="Arial" w:cs="Arial"/>
      <w:b/>
      <w:caps/>
      <w:sz w:val="24"/>
      <w:szCs w:val="24"/>
    </w:rPr>
  </w:style>
  <w:style w:type="paragraph" w:customStyle="1" w:styleId="24">
    <w:name w:val="Стиль2"/>
    <w:basedOn w:val="a"/>
    <w:link w:val="23"/>
    <w:autoRedefine/>
    <w:qFormat/>
    <w:rsid w:val="00F74951"/>
    <w:pPr>
      <w:ind w:left="709"/>
      <w:jc w:val="center"/>
    </w:pPr>
    <w:rPr>
      <w:rFonts w:ascii="Arial" w:hAnsi="Arial" w:cs="Arial"/>
      <w:b/>
      <w:caps/>
      <w:sz w:val="24"/>
      <w:szCs w:val="24"/>
    </w:rPr>
  </w:style>
  <w:style w:type="character" w:customStyle="1" w:styleId="f">
    <w:name w:val="f"/>
    <w:basedOn w:val="a0"/>
    <w:rsid w:val="003426B4"/>
  </w:style>
  <w:style w:type="character" w:customStyle="1" w:styleId="nobr">
    <w:name w:val="nobr"/>
    <w:basedOn w:val="a0"/>
    <w:rsid w:val="00342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48"/>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Название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 w:type="table" w:customStyle="1" w:styleId="GridTable4Accent1">
    <w:name w:val="Grid Table 4 Accent 1"/>
    <w:basedOn w:val="a1"/>
    <w:uiPriority w:val="49"/>
    <w:rsid w:val="00FB422E"/>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3">
    <w:name w:val="Стиль2 Знак"/>
    <w:basedOn w:val="a0"/>
    <w:link w:val="24"/>
    <w:locked/>
    <w:rsid w:val="00F74951"/>
    <w:rPr>
      <w:rFonts w:ascii="Arial" w:hAnsi="Arial" w:cs="Arial"/>
      <w:b/>
      <w:caps/>
      <w:sz w:val="24"/>
      <w:szCs w:val="24"/>
    </w:rPr>
  </w:style>
  <w:style w:type="paragraph" w:customStyle="1" w:styleId="24">
    <w:name w:val="Стиль2"/>
    <w:basedOn w:val="a"/>
    <w:link w:val="23"/>
    <w:autoRedefine/>
    <w:qFormat/>
    <w:rsid w:val="00F74951"/>
    <w:pPr>
      <w:ind w:left="709"/>
      <w:jc w:val="center"/>
    </w:pPr>
    <w:rPr>
      <w:rFonts w:ascii="Arial" w:hAnsi="Arial" w:cs="Arial"/>
      <w:b/>
      <w:caps/>
      <w:sz w:val="24"/>
      <w:szCs w:val="24"/>
    </w:rPr>
  </w:style>
  <w:style w:type="character" w:customStyle="1" w:styleId="f">
    <w:name w:val="f"/>
    <w:basedOn w:val="a0"/>
    <w:rsid w:val="003426B4"/>
  </w:style>
  <w:style w:type="character" w:customStyle="1" w:styleId="nobr">
    <w:name w:val="nobr"/>
    <w:basedOn w:val="a0"/>
    <w:rsid w:val="0034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18">
      <w:bodyDiv w:val="1"/>
      <w:marLeft w:val="0"/>
      <w:marRight w:val="0"/>
      <w:marTop w:val="0"/>
      <w:marBottom w:val="0"/>
      <w:divBdr>
        <w:top w:val="none" w:sz="0" w:space="0" w:color="auto"/>
        <w:left w:val="none" w:sz="0" w:space="0" w:color="auto"/>
        <w:bottom w:val="none" w:sz="0" w:space="0" w:color="auto"/>
        <w:right w:val="none" w:sz="0" w:space="0" w:color="auto"/>
      </w:divBdr>
    </w:div>
    <w:div w:id="402502">
      <w:bodyDiv w:val="1"/>
      <w:marLeft w:val="0"/>
      <w:marRight w:val="0"/>
      <w:marTop w:val="0"/>
      <w:marBottom w:val="0"/>
      <w:divBdr>
        <w:top w:val="none" w:sz="0" w:space="0" w:color="auto"/>
        <w:left w:val="none" w:sz="0" w:space="0" w:color="auto"/>
        <w:bottom w:val="none" w:sz="0" w:space="0" w:color="auto"/>
        <w:right w:val="none" w:sz="0" w:space="0" w:color="auto"/>
      </w:divBdr>
    </w:div>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2512571">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251624">
      <w:bodyDiv w:val="1"/>
      <w:marLeft w:val="0"/>
      <w:marRight w:val="0"/>
      <w:marTop w:val="0"/>
      <w:marBottom w:val="0"/>
      <w:divBdr>
        <w:top w:val="none" w:sz="0" w:space="0" w:color="auto"/>
        <w:left w:val="none" w:sz="0" w:space="0" w:color="auto"/>
        <w:bottom w:val="none" w:sz="0" w:space="0" w:color="auto"/>
        <w:right w:val="none" w:sz="0" w:space="0" w:color="auto"/>
      </w:divBdr>
      <w:divsChild>
        <w:div w:id="738282776">
          <w:marLeft w:val="-225"/>
          <w:marRight w:val="-225"/>
          <w:marTop w:val="0"/>
          <w:marBottom w:val="0"/>
          <w:divBdr>
            <w:top w:val="none" w:sz="0" w:space="0" w:color="auto"/>
            <w:left w:val="none" w:sz="0" w:space="0" w:color="auto"/>
            <w:bottom w:val="none" w:sz="0" w:space="0" w:color="auto"/>
            <w:right w:val="none" w:sz="0" w:space="0" w:color="auto"/>
          </w:divBdr>
          <w:divsChild>
            <w:div w:id="1259824299">
              <w:marLeft w:val="0"/>
              <w:marRight w:val="0"/>
              <w:marTop w:val="0"/>
              <w:marBottom w:val="0"/>
              <w:divBdr>
                <w:top w:val="none" w:sz="0" w:space="0" w:color="auto"/>
                <w:left w:val="none" w:sz="0" w:space="0" w:color="auto"/>
                <w:bottom w:val="none" w:sz="0" w:space="0" w:color="auto"/>
                <w:right w:val="none" w:sz="0" w:space="0" w:color="auto"/>
              </w:divBdr>
            </w:div>
          </w:divsChild>
        </w:div>
        <w:div w:id="1449468273">
          <w:marLeft w:val="-225"/>
          <w:marRight w:val="-225"/>
          <w:marTop w:val="0"/>
          <w:marBottom w:val="0"/>
          <w:divBdr>
            <w:top w:val="none" w:sz="0" w:space="0" w:color="auto"/>
            <w:left w:val="none" w:sz="0" w:space="0" w:color="auto"/>
            <w:bottom w:val="none" w:sz="0" w:space="0" w:color="auto"/>
            <w:right w:val="none" w:sz="0" w:space="0" w:color="auto"/>
          </w:divBdr>
          <w:divsChild>
            <w:div w:id="10891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097">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7566309">
      <w:bodyDiv w:val="1"/>
      <w:marLeft w:val="0"/>
      <w:marRight w:val="0"/>
      <w:marTop w:val="0"/>
      <w:marBottom w:val="0"/>
      <w:divBdr>
        <w:top w:val="none" w:sz="0" w:space="0" w:color="auto"/>
        <w:left w:val="none" w:sz="0" w:space="0" w:color="auto"/>
        <w:bottom w:val="none" w:sz="0" w:space="0" w:color="auto"/>
        <w:right w:val="none" w:sz="0" w:space="0" w:color="auto"/>
      </w:divBdr>
      <w:divsChild>
        <w:div w:id="1992169560">
          <w:marLeft w:val="60"/>
          <w:marRight w:val="60"/>
          <w:marTop w:val="100"/>
          <w:marBottom w:val="100"/>
          <w:divBdr>
            <w:top w:val="none" w:sz="0" w:space="0" w:color="auto"/>
            <w:left w:val="none" w:sz="0" w:space="0" w:color="auto"/>
            <w:bottom w:val="none" w:sz="0" w:space="0" w:color="auto"/>
            <w:right w:val="none" w:sz="0" w:space="0" w:color="auto"/>
          </w:divBdr>
          <w:divsChild>
            <w:div w:id="858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270">
      <w:bodyDiv w:val="1"/>
      <w:marLeft w:val="0"/>
      <w:marRight w:val="0"/>
      <w:marTop w:val="0"/>
      <w:marBottom w:val="0"/>
      <w:divBdr>
        <w:top w:val="none" w:sz="0" w:space="0" w:color="auto"/>
        <w:left w:val="none" w:sz="0" w:space="0" w:color="auto"/>
        <w:bottom w:val="none" w:sz="0" w:space="0" w:color="auto"/>
        <w:right w:val="none" w:sz="0" w:space="0" w:color="auto"/>
      </w:divBdr>
    </w:div>
    <w:div w:id="12146706">
      <w:bodyDiv w:val="1"/>
      <w:marLeft w:val="0"/>
      <w:marRight w:val="0"/>
      <w:marTop w:val="0"/>
      <w:marBottom w:val="0"/>
      <w:divBdr>
        <w:top w:val="none" w:sz="0" w:space="0" w:color="auto"/>
        <w:left w:val="none" w:sz="0" w:space="0" w:color="auto"/>
        <w:bottom w:val="none" w:sz="0" w:space="0" w:color="auto"/>
        <w:right w:val="none" w:sz="0" w:space="0" w:color="auto"/>
      </w:divBdr>
      <w:divsChild>
        <w:div w:id="27069104">
          <w:marLeft w:val="269"/>
          <w:marRight w:val="0"/>
          <w:marTop w:val="0"/>
          <w:marBottom w:val="0"/>
          <w:divBdr>
            <w:top w:val="none" w:sz="0" w:space="0" w:color="auto"/>
            <w:left w:val="none" w:sz="0" w:space="0" w:color="auto"/>
            <w:bottom w:val="none" w:sz="0" w:space="0" w:color="auto"/>
            <w:right w:val="none" w:sz="0" w:space="0" w:color="auto"/>
          </w:divBdr>
        </w:div>
      </w:divsChild>
    </w:div>
    <w:div w:id="12151370">
      <w:bodyDiv w:val="1"/>
      <w:marLeft w:val="0"/>
      <w:marRight w:val="0"/>
      <w:marTop w:val="0"/>
      <w:marBottom w:val="0"/>
      <w:divBdr>
        <w:top w:val="none" w:sz="0" w:space="0" w:color="auto"/>
        <w:left w:val="none" w:sz="0" w:space="0" w:color="auto"/>
        <w:bottom w:val="none" w:sz="0" w:space="0" w:color="auto"/>
        <w:right w:val="none" w:sz="0" w:space="0" w:color="auto"/>
      </w:divBdr>
    </w:div>
    <w:div w:id="12155316">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3270674">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1928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1990">
          <w:marLeft w:val="0"/>
          <w:marRight w:val="0"/>
          <w:marTop w:val="0"/>
          <w:marBottom w:val="0"/>
          <w:divBdr>
            <w:top w:val="none" w:sz="0" w:space="0" w:color="auto"/>
            <w:left w:val="none" w:sz="0" w:space="0" w:color="auto"/>
            <w:bottom w:val="none" w:sz="0" w:space="0" w:color="auto"/>
            <w:right w:val="none" w:sz="0" w:space="0" w:color="auto"/>
          </w:divBdr>
          <w:divsChild>
            <w:div w:id="464659832">
              <w:marLeft w:val="0"/>
              <w:marRight w:val="0"/>
              <w:marTop w:val="0"/>
              <w:marBottom w:val="0"/>
              <w:divBdr>
                <w:top w:val="none" w:sz="0" w:space="0" w:color="auto"/>
                <w:left w:val="none" w:sz="0" w:space="0" w:color="auto"/>
                <w:bottom w:val="none" w:sz="0" w:space="0" w:color="auto"/>
                <w:right w:val="none" w:sz="0" w:space="0" w:color="auto"/>
              </w:divBdr>
            </w:div>
            <w:div w:id="889804593">
              <w:marLeft w:val="0"/>
              <w:marRight w:val="0"/>
              <w:marTop w:val="0"/>
              <w:marBottom w:val="0"/>
              <w:divBdr>
                <w:top w:val="none" w:sz="0" w:space="0" w:color="auto"/>
                <w:left w:val="none" w:sz="0" w:space="0" w:color="auto"/>
                <w:bottom w:val="none" w:sz="0" w:space="0" w:color="auto"/>
                <w:right w:val="none" w:sz="0" w:space="0" w:color="auto"/>
              </w:divBdr>
              <w:divsChild>
                <w:div w:id="16690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904">
      <w:bodyDiv w:val="1"/>
      <w:marLeft w:val="0"/>
      <w:marRight w:val="0"/>
      <w:marTop w:val="0"/>
      <w:marBottom w:val="0"/>
      <w:divBdr>
        <w:top w:val="none" w:sz="0" w:space="0" w:color="auto"/>
        <w:left w:val="none" w:sz="0" w:space="0" w:color="auto"/>
        <w:bottom w:val="none" w:sz="0" w:space="0" w:color="auto"/>
        <w:right w:val="none" w:sz="0" w:space="0" w:color="auto"/>
      </w:divBdr>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4261400">
      <w:bodyDiv w:val="1"/>
      <w:marLeft w:val="0"/>
      <w:marRight w:val="0"/>
      <w:marTop w:val="0"/>
      <w:marBottom w:val="0"/>
      <w:divBdr>
        <w:top w:val="none" w:sz="0" w:space="0" w:color="auto"/>
        <w:left w:val="none" w:sz="0" w:space="0" w:color="auto"/>
        <w:bottom w:val="none" w:sz="0" w:space="0" w:color="auto"/>
        <w:right w:val="none" w:sz="0" w:space="0" w:color="auto"/>
      </w:divBdr>
      <w:divsChild>
        <w:div w:id="436408875">
          <w:marLeft w:val="60"/>
          <w:marRight w:val="60"/>
          <w:marTop w:val="100"/>
          <w:marBottom w:val="100"/>
          <w:divBdr>
            <w:top w:val="none" w:sz="0" w:space="0" w:color="auto"/>
            <w:left w:val="none" w:sz="0" w:space="0" w:color="auto"/>
            <w:bottom w:val="none" w:sz="0" w:space="0" w:color="auto"/>
            <w:right w:val="none" w:sz="0" w:space="0" w:color="auto"/>
          </w:divBdr>
        </w:div>
      </w:divsChild>
    </w:div>
    <w:div w:id="27413352">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29187614">
      <w:bodyDiv w:val="1"/>
      <w:marLeft w:val="0"/>
      <w:marRight w:val="0"/>
      <w:marTop w:val="0"/>
      <w:marBottom w:val="0"/>
      <w:divBdr>
        <w:top w:val="none" w:sz="0" w:space="0" w:color="auto"/>
        <w:left w:val="none" w:sz="0" w:space="0" w:color="auto"/>
        <w:bottom w:val="none" w:sz="0" w:space="0" w:color="auto"/>
        <w:right w:val="none" w:sz="0" w:space="0" w:color="auto"/>
      </w:divBdr>
    </w:div>
    <w:div w:id="30810990">
      <w:bodyDiv w:val="1"/>
      <w:marLeft w:val="0"/>
      <w:marRight w:val="0"/>
      <w:marTop w:val="0"/>
      <w:marBottom w:val="0"/>
      <w:divBdr>
        <w:top w:val="none" w:sz="0" w:space="0" w:color="auto"/>
        <w:left w:val="none" w:sz="0" w:space="0" w:color="auto"/>
        <w:bottom w:val="none" w:sz="0" w:space="0" w:color="auto"/>
        <w:right w:val="none" w:sz="0" w:space="0" w:color="auto"/>
      </w:divBdr>
    </w:div>
    <w:div w:id="31342768">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003279">
      <w:bodyDiv w:val="1"/>
      <w:marLeft w:val="0"/>
      <w:marRight w:val="0"/>
      <w:marTop w:val="0"/>
      <w:marBottom w:val="0"/>
      <w:divBdr>
        <w:top w:val="none" w:sz="0" w:space="0" w:color="auto"/>
        <w:left w:val="none" w:sz="0" w:space="0" w:color="auto"/>
        <w:bottom w:val="none" w:sz="0" w:space="0" w:color="auto"/>
        <w:right w:val="none" w:sz="0" w:space="0" w:color="auto"/>
      </w:divBdr>
      <w:divsChild>
        <w:div w:id="834955668">
          <w:marLeft w:val="0"/>
          <w:marRight w:val="0"/>
          <w:marTop w:val="0"/>
          <w:marBottom w:val="0"/>
          <w:divBdr>
            <w:top w:val="none" w:sz="0" w:space="0" w:color="auto"/>
            <w:left w:val="none" w:sz="0" w:space="0" w:color="auto"/>
            <w:bottom w:val="none" w:sz="0" w:space="0" w:color="auto"/>
            <w:right w:val="none" w:sz="0" w:space="0" w:color="auto"/>
          </w:divBdr>
        </w:div>
      </w:divsChild>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sChild>
        <w:div w:id="2001348844">
          <w:marLeft w:val="0"/>
          <w:marRight w:val="0"/>
          <w:marTop w:val="0"/>
          <w:marBottom w:val="0"/>
          <w:divBdr>
            <w:top w:val="none" w:sz="0" w:space="0" w:color="auto"/>
            <w:left w:val="none" w:sz="0" w:space="0" w:color="auto"/>
            <w:bottom w:val="none" w:sz="0" w:space="0" w:color="auto"/>
            <w:right w:val="none" w:sz="0" w:space="0" w:color="auto"/>
          </w:divBdr>
          <w:divsChild>
            <w:div w:id="75327873">
              <w:marLeft w:val="0"/>
              <w:marRight w:val="0"/>
              <w:marTop w:val="0"/>
              <w:marBottom w:val="0"/>
              <w:divBdr>
                <w:top w:val="none" w:sz="0" w:space="0" w:color="auto"/>
                <w:left w:val="none" w:sz="0" w:space="0" w:color="auto"/>
                <w:bottom w:val="none" w:sz="0" w:space="0" w:color="auto"/>
                <w:right w:val="none" w:sz="0" w:space="0" w:color="auto"/>
              </w:divBdr>
            </w:div>
            <w:div w:id="546528869">
              <w:marLeft w:val="0"/>
              <w:marRight w:val="0"/>
              <w:marTop w:val="0"/>
              <w:marBottom w:val="0"/>
              <w:divBdr>
                <w:top w:val="none" w:sz="0" w:space="0" w:color="auto"/>
                <w:left w:val="none" w:sz="0" w:space="0" w:color="auto"/>
                <w:bottom w:val="none" w:sz="0" w:space="0" w:color="auto"/>
                <w:right w:val="none" w:sz="0" w:space="0" w:color="auto"/>
              </w:divBdr>
            </w:div>
            <w:div w:id="1819614016">
              <w:marLeft w:val="0"/>
              <w:marRight w:val="0"/>
              <w:marTop w:val="0"/>
              <w:marBottom w:val="0"/>
              <w:divBdr>
                <w:top w:val="none" w:sz="0" w:space="0" w:color="auto"/>
                <w:left w:val="none" w:sz="0" w:space="0" w:color="auto"/>
                <w:bottom w:val="none" w:sz="0" w:space="0" w:color="auto"/>
                <w:right w:val="none" w:sz="0" w:space="0" w:color="auto"/>
              </w:divBdr>
              <w:divsChild>
                <w:div w:id="539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995">
      <w:bodyDiv w:val="1"/>
      <w:marLeft w:val="0"/>
      <w:marRight w:val="0"/>
      <w:marTop w:val="0"/>
      <w:marBottom w:val="0"/>
      <w:divBdr>
        <w:top w:val="none" w:sz="0" w:space="0" w:color="auto"/>
        <w:left w:val="none" w:sz="0" w:space="0" w:color="auto"/>
        <w:bottom w:val="none" w:sz="0" w:space="0" w:color="auto"/>
        <w:right w:val="none" w:sz="0" w:space="0" w:color="auto"/>
      </w:divBdr>
    </w:div>
    <w:div w:id="35547477">
      <w:bodyDiv w:val="1"/>
      <w:marLeft w:val="0"/>
      <w:marRight w:val="0"/>
      <w:marTop w:val="0"/>
      <w:marBottom w:val="0"/>
      <w:divBdr>
        <w:top w:val="none" w:sz="0" w:space="0" w:color="auto"/>
        <w:left w:val="none" w:sz="0" w:space="0" w:color="auto"/>
        <w:bottom w:val="none" w:sz="0" w:space="0" w:color="auto"/>
        <w:right w:val="none" w:sz="0" w:space="0" w:color="auto"/>
      </w:divBdr>
    </w:div>
    <w:div w:id="36514344">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41684939">
      <w:bodyDiv w:val="1"/>
      <w:marLeft w:val="0"/>
      <w:marRight w:val="0"/>
      <w:marTop w:val="0"/>
      <w:marBottom w:val="0"/>
      <w:divBdr>
        <w:top w:val="none" w:sz="0" w:space="0" w:color="auto"/>
        <w:left w:val="none" w:sz="0" w:space="0" w:color="auto"/>
        <w:bottom w:val="none" w:sz="0" w:space="0" w:color="auto"/>
        <w:right w:val="none" w:sz="0" w:space="0" w:color="auto"/>
      </w:divBdr>
    </w:div>
    <w:div w:id="41755872">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4331402">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47925760">
      <w:bodyDiv w:val="1"/>
      <w:marLeft w:val="0"/>
      <w:marRight w:val="0"/>
      <w:marTop w:val="0"/>
      <w:marBottom w:val="0"/>
      <w:divBdr>
        <w:top w:val="none" w:sz="0" w:space="0" w:color="auto"/>
        <w:left w:val="none" w:sz="0" w:space="0" w:color="auto"/>
        <w:bottom w:val="none" w:sz="0" w:space="0" w:color="auto"/>
        <w:right w:val="none" w:sz="0" w:space="0" w:color="auto"/>
      </w:divBdr>
    </w:div>
    <w:div w:id="50659612">
      <w:bodyDiv w:val="1"/>
      <w:marLeft w:val="0"/>
      <w:marRight w:val="0"/>
      <w:marTop w:val="0"/>
      <w:marBottom w:val="0"/>
      <w:divBdr>
        <w:top w:val="none" w:sz="0" w:space="0" w:color="auto"/>
        <w:left w:val="none" w:sz="0" w:space="0" w:color="auto"/>
        <w:bottom w:val="none" w:sz="0" w:space="0" w:color="auto"/>
        <w:right w:val="none" w:sz="0" w:space="0" w:color="auto"/>
      </w:divBdr>
    </w:div>
    <w:div w:id="51275591">
      <w:bodyDiv w:val="1"/>
      <w:marLeft w:val="0"/>
      <w:marRight w:val="0"/>
      <w:marTop w:val="0"/>
      <w:marBottom w:val="0"/>
      <w:divBdr>
        <w:top w:val="none" w:sz="0" w:space="0" w:color="auto"/>
        <w:left w:val="none" w:sz="0" w:space="0" w:color="auto"/>
        <w:bottom w:val="none" w:sz="0" w:space="0" w:color="auto"/>
        <w:right w:val="none" w:sz="0" w:space="0" w:color="auto"/>
      </w:divBdr>
    </w:div>
    <w:div w:id="54670094">
      <w:bodyDiv w:val="1"/>
      <w:marLeft w:val="0"/>
      <w:marRight w:val="0"/>
      <w:marTop w:val="0"/>
      <w:marBottom w:val="0"/>
      <w:divBdr>
        <w:top w:val="none" w:sz="0" w:space="0" w:color="auto"/>
        <w:left w:val="none" w:sz="0" w:space="0" w:color="auto"/>
        <w:bottom w:val="none" w:sz="0" w:space="0" w:color="auto"/>
        <w:right w:val="none" w:sz="0" w:space="0" w:color="auto"/>
      </w:divBdr>
    </w:div>
    <w:div w:id="54939739">
      <w:bodyDiv w:val="1"/>
      <w:marLeft w:val="0"/>
      <w:marRight w:val="0"/>
      <w:marTop w:val="0"/>
      <w:marBottom w:val="0"/>
      <w:divBdr>
        <w:top w:val="none" w:sz="0" w:space="0" w:color="auto"/>
        <w:left w:val="none" w:sz="0" w:space="0" w:color="auto"/>
        <w:bottom w:val="none" w:sz="0" w:space="0" w:color="auto"/>
        <w:right w:val="none" w:sz="0" w:space="0" w:color="auto"/>
      </w:divBdr>
    </w:div>
    <w:div w:id="55587172">
      <w:bodyDiv w:val="1"/>
      <w:marLeft w:val="0"/>
      <w:marRight w:val="0"/>
      <w:marTop w:val="0"/>
      <w:marBottom w:val="0"/>
      <w:divBdr>
        <w:top w:val="none" w:sz="0" w:space="0" w:color="auto"/>
        <w:left w:val="none" w:sz="0" w:space="0" w:color="auto"/>
        <w:bottom w:val="none" w:sz="0" w:space="0" w:color="auto"/>
        <w:right w:val="none" w:sz="0" w:space="0" w:color="auto"/>
      </w:divBdr>
    </w:div>
    <w:div w:id="56822734">
      <w:bodyDiv w:val="1"/>
      <w:marLeft w:val="0"/>
      <w:marRight w:val="0"/>
      <w:marTop w:val="0"/>
      <w:marBottom w:val="0"/>
      <w:divBdr>
        <w:top w:val="none" w:sz="0" w:space="0" w:color="auto"/>
        <w:left w:val="none" w:sz="0" w:space="0" w:color="auto"/>
        <w:bottom w:val="none" w:sz="0" w:space="0" w:color="auto"/>
        <w:right w:val="none" w:sz="0" w:space="0" w:color="auto"/>
      </w:divBdr>
    </w:div>
    <w:div w:id="56975120">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57441898">
      <w:bodyDiv w:val="1"/>
      <w:marLeft w:val="0"/>
      <w:marRight w:val="0"/>
      <w:marTop w:val="0"/>
      <w:marBottom w:val="0"/>
      <w:divBdr>
        <w:top w:val="none" w:sz="0" w:space="0" w:color="auto"/>
        <w:left w:val="none" w:sz="0" w:space="0" w:color="auto"/>
        <w:bottom w:val="none" w:sz="0" w:space="0" w:color="auto"/>
        <w:right w:val="none" w:sz="0" w:space="0" w:color="auto"/>
      </w:divBdr>
      <w:divsChild>
        <w:div w:id="1033924419">
          <w:marLeft w:val="0"/>
          <w:marRight w:val="0"/>
          <w:marTop w:val="0"/>
          <w:marBottom w:val="0"/>
          <w:divBdr>
            <w:top w:val="none" w:sz="0" w:space="0" w:color="auto"/>
            <w:left w:val="none" w:sz="0" w:space="0" w:color="auto"/>
            <w:bottom w:val="none" w:sz="0" w:space="0" w:color="auto"/>
            <w:right w:val="none" w:sz="0" w:space="0" w:color="auto"/>
          </w:divBdr>
          <w:divsChild>
            <w:div w:id="1267881541">
              <w:marLeft w:val="0"/>
              <w:marRight w:val="0"/>
              <w:marTop w:val="0"/>
              <w:marBottom w:val="0"/>
              <w:divBdr>
                <w:top w:val="none" w:sz="0" w:space="0" w:color="auto"/>
                <w:left w:val="none" w:sz="0" w:space="0" w:color="auto"/>
                <w:bottom w:val="none" w:sz="0" w:space="0" w:color="auto"/>
                <w:right w:val="none" w:sz="0" w:space="0" w:color="auto"/>
              </w:divBdr>
            </w:div>
          </w:divsChild>
        </w:div>
        <w:div w:id="1700550160">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9857">
      <w:bodyDiv w:val="1"/>
      <w:marLeft w:val="0"/>
      <w:marRight w:val="0"/>
      <w:marTop w:val="0"/>
      <w:marBottom w:val="0"/>
      <w:divBdr>
        <w:top w:val="none" w:sz="0" w:space="0" w:color="auto"/>
        <w:left w:val="none" w:sz="0" w:space="0" w:color="auto"/>
        <w:bottom w:val="none" w:sz="0" w:space="0" w:color="auto"/>
        <w:right w:val="none" w:sz="0" w:space="0" w:color="auto"/>
      </w:divBdr>
    </w:div>
    <w:div w:id="58988026">
      <w:bodyDiv w:val="1"/>
      <w:marLeft w:val="0"/>
      <w:marRight w:val="0"/>
      <w:marTop w:val="0"/>
      <w:marBottom w:val="0"/>
      <w:divBdr>
        <w:top w:val="none" w:sz="0" w:space="0" w:color="auto"/>
        <w:left w:val="none" w:sz="0" w:space="0" w:color="auto"/>
        <w:bottom w:val="none" w:sz="0" w:space="0" w:color="auto"/>
        <w:right w:val="none" w:sz="0" w:space="0" w:color="auto"/>
      </w:divBdr>
    </w:div>
    <w:div w:id="62726755">
      <w:bodyDiv w:val="1"/>
      <w:marLeft w:val="0"/>
      <w:marRight w:val="0"/>
      <w:marTop w:val="0"/>
      <w:marBottom w:val="0"/>
      <w:divBdr>
        <w:top w:val="none" w:sz="0" w:space="0" w:color="auto"/>
        <w:left w:val="none" w:sz="0" w:space="0" w:color="auto"/>
        <w:bottom w:val="none" w:sz="0" w:space="0" w:color="auto"/>
        <w:right w:val="none" w:sz="0" w:space="0" w:color="auto"/>
      </w:divBdr>
    </w:div>
    <w:div w:id="64381418">
      <w:bodyDiv w:val="1"/>
      <w:marLeft w:val="0"/>
      <w:marRight w:val="0"/>
      <w:marTop w:val="0"/>
      <w:marBottom w:val="0"/>
      <w:divBdr>
        <w:top w:val="none" w:sz="0" w:space="0" w:color="auto"/>
        <w:left w:val="none" w:sz="0" w:space="0" w:color="auto"/>
        <w:bottom w:val="none" w:sz="0" w:space="0" w:color="auto"/>
        <w:right w:val="none" w:sz="0" w:space="0" w:color="auto"/>
      </w:divBdr>
    </w:div>
    <w:div w:id="65147524">
      <w:bodyDiv w:val="1"/>
      <w:marLeft w:val="0"/>
      <w:marRight w:val="0"/>
      <w:marTop w:val="0"/>
      <w:marBottom w:val="0"/>
      <w:divBdr>
        <w:top w:val="none" w:sz="0" w:space="0" w:color="auto"/>
        <w:left w:val="none" w:sz="0" w:space="0" w:color="auto"/>
        <w:bottom w:val="none" w:sz="0" w:space="0" w:color="auto"/>
        <w:right w:val="none" w:sz="0" w:space="0" w:color="auto"/>
      </w:divBdr>
      <w:divsChild>
        <w:div w:id="1225993627">
          <w:marLeft w:val="60"/>
          <w:marRight w:val="60"/>
          <w:marTop w:val="100"/>
          <w:marBottom w:val="100"/>
          <w:divBdr>
            <w:top w:val="none" w:sz="0" w:space="0" w:color="auto"/>
            <w:left w:val="none" w:sz="0" w:space="0" w:color="auto"/>
            <w:bottom w:val="none" w:sz="0" w:space="0" w:color="auto"/>
            <w:right w:val="none" w:sz="0" w:space="0" w:color="auto"/>
          </w:divBdr>
          <w:divsChild>
            <w:div w:id="6994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69623674">
      <w:bodyDiv w:val="1"/>
      <w:marLeft w:val="0"/>
      <w:marRight w:val="0"/>
      <w:marTop w:val="0"/>
      <w:marBottom w:val="0"/>
      <w:divBdr>
        <w:top w:val="none" w:sz="0" w:space="0" w:color="auto"/>
        <w:left w:val="none" w:sz="0" w:space="0" w:color="auto"/>
        <w:bottom w:val="none" w:sz="0" w:space="0" w:color="auto"/>
        <w:right w:val="none" w:sz="0" w:space="0" w:color="auto"/>
      </w:divBdr>
    </w:div>
    <w:div w:id="71895969">
      <w:bodyDiv w:val="1"/>
      <w:marLeft w:val="0"/>
      <w:marRight w:val="0"/>
      <w:marTop w:val="0"/>
      <w:marBottom w:val="0"/>
      <w:divBdr>
        <w:top w:val="none" w:sz="0" w:space="0" w:color="auto"/>
        <w:left w:val="none" w:sz="0" w:space="0" w:color="auto"/>
        <w:bottom w:val="none" w:sz="0" w:space="0" w:color="auto"/>
        <w:right w:val="none" w:sz="0" w:space="0" w:color="auto"/>
      </w:divBdr>
    </w:div>
    <w:div w:id="72357724">
      <w:bodyDiv w:val="1"/>
      <w:marLeft w:val="0"/>
      <w:marRight w:val="0"/>
      <w:marTop w:val="0"/>
      <w:marBottom w:val="0"/>
      <w:divBdr>
        <w:top w:val="none" w:sz="0" w:space="0" w:color="auto"/>
        <w:left w:val="none" w:sz="0" w:space="0" w:color="auto"/>
        <w:bottom w:val="none" w:sz="0" w:space="0" w:color="auto"/>
        <w:right w:val="none" w:sz="0" w:space="0" w:color="auto"/>
      </w:divBdr>
    </w:div>
    <w:div w:id="72748847">
      <w:bodyDiv w:val="1"/>
      <w:marLeft w:val="0"/>
      <w:marRight w:val="0"/>
      <w:marTop w:val="0"/>
      <w:marBottom w:val="0"/>
      <w:divBdr>
        <w:top w:val="none" w:sz="0" w:space="0" w:color="auto"/>
        <w:left w:val="none" w:sz="0" w:space="0" w:color="auto"/>
        <w:bottom w:val="none" w:sz="0" w:space="0" w:color="auto"/>
        <w:right w:val="none" w:sz="0" w:space="0" w:color="auto"/>
      </w:divBdr>
    </w:div>
    <w:div w:id="73865037">
      <w:bodyDiv w:val="1"/>
      <w:marLeft w:val="0"/>
      <w:marRight w:val="0"/>
      <w:marTop w:val="0"/>
      <w:marBottom w:val="0"/>
      <w:divBdr>
        <w:top w:val="none" w:sz="0" w:space="0" w:color="auto"/>
        <w:left w:val="none" w:sz="0" w:space="0" w:color="auto"/>
        <w:bottom w:val="none" w:sz="0" w:space="0" w:color="auto"/>
        <w:right w:val="none" w:sz="0" w:space="0" w:color="auto"/>
      </w:divBdr>
    </w:div>
    <w:div w:id="74016502">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74984368">
      <w:bodyDiv w:val="1"/>
      <w:marLeft w:val="0"/>
      <w:marRight w:val="0"/>
      <w:marTop w:val="0"/>
      <w:marBottom w:val="0"/>
      <w:divBdr>
        <w:top w:val="none" w:sz="0" w:space="0" w:color="auto"/>
        <w:left w:val="none" w:sz="0" w:space="0" w:color="auto"/>
        <w:bottom w:val="none" w:sz="0" w:space="0" w:color="auto"/>
        <w:right w:val="none" w:sz="0" w:space="0" w:color="auto"/>
      </w:divBdr>
    </w:div>
    <w:div w:id="77144273">
      <w:bodyDiv w:val="1"/>
      <w:marLeft w:val="0"/>
      <w:marRight w:val="0"/>
      <w:marTop w:val="0"/>
      <w:marBottom w:val="0"/>
      <w:divBdr>
        <w:top w:val="none" w:sz="0" w:space="0" w:color="auto"/>
        <w:left w:val="none" w:sz="0" w:space="0" w:color="auto"/>
        <w:bottom w:val="none" w:sz="0" w:space="0" w:color="auto"/>
        <w:right w:val="none" w:sz="0" w:space="0" w:color="auto"/>
      </w:divBdr>
    </w:div>
    <w:div w:id="77751792">
      <w:bodyDiv w:val="1"/>
      <w:marLeft w:val="0"/>
      <w:marRight w:val="0"/>
      <w:marTop w:val="0"/>
      <w:marBottom w:val="0"/>
      <w:divBdr>
        <w:top w:val="none" w:sz="0" w:space="0" w:color="auto"/>
        <w:left w:val="none" w:sz="0" w:space="0" w:color="auto"/>
        <w:bottom w:val="none" w:sz="0" w:space="0" w:color="auto"/>
        <w:right w:val="none" w:sz="0" w:space="0" w:color="auto"/>
      </w:divBdr>
      <w:divsChild>
        <w:div w:id="371613428">
          <w:marLeft w:val="60"/>
          <w:marRight w:val="60"/>
          <w:marTop w:val="100"/>
          <w:marBottom w:val="100"/>
          <w:divBdr>
            <w:top w:val="none" w:sz="0" w:space="0" w:color="auto"/>
            <w:left w:val="none" w:sz="0" w:space="0" w:color="auto"/>
            <w:bottom w:val="none" w:sz="0" w:space="0" w:color="auto"/>
            <w:right w:val="none" w:sz="0" w:space="0" w:color="auto"/>
          </w:divBdr>
        </w:div>
        <w:div w:id="1716731189">
          <w:marLeft w:val="60"/>
          <w:marRight w:val="60"/>
          <w:marTop w:val="100"/>
          <w:marBottom w:val="100"/>
          <w:divBdr>
            <w:top w:val="none" w:sz="0" w:space="0" w:color="auto"/>
            <w:left w:val="none" w:sz="0" w:space="0" w:color="auto"/>
            <w:bottom w:val="none" w:sz="0" w:space="0" w:color="auto"/>
            <w:right w:val="none" w:sz="0" w:space="0" w:color="auto"/>
          </w:divBdr>
        </w:div>
      </w:divsChild>
    </w:div>
    <w:div w:id="80686749">
      <w:bodyDiv w:val="1"/>
      <w:marLeft w:val="0"/>
      <w:marRight w:val="0"/>
      <w:marTop w:val="0"/>
      <w:marBottom w:val="0"/>
      <w:divBdr>
        <w:top w:val="none" w:sz="0" w:space="0" w:color="auto"/>
        <w:left w:val="none" w:sz="0" w:space="0" w:color="auto"/>
        <w:bottom w:val="none" w:sz="0" w:space="0" w:color="auto"/>
        <w:right w:val="none" w:sz="0" w:space="0" w:color="auto"/>
      </w:divBdr>
    </w:div>
    <w:div w:id="83693104">
      <w:bodyDiv w:val="1"/>
      <w:marLeft w:val="0"/>
      <w:marRight w:val="0"/>
      <w:marTop w:val="0"/>
      <w:marBottom w:val="0"/>
      <w:divBdr>
        <w:top w:val="none" w:sz="0" w:space="0" w:color="auto"/>
        <w:left w:val="none" w:sz="0" w:space="0" w:color="auto"/>
        <w:bottom w:val="none" w:sz="0" w:space="0" w:color="auto"/>
        <w:right w:val="none" w:sz="0" w:space="0" w:color="auto"/>
      </w:divBdr>
      <w:divsChild>
        <w:div w:id="1013340545">
          <w:marLeft w:val="60"/>
          <w:marRight w:val="60"/>
          <w:marTop w:val="100"/>
          <w:marBottom w:val="100"/>
          <w:divBdr>
            <w:top w:val="none" w:sz="0" w:space="0" w:color="auto"/>
            <w:left w:val="none" w:sz="0" w:space="0" w:color="auto"/>
            <w:bottom w:val="none" w:sz="0" w:space="0" w:color="auto"/>
            <w:right w:val="none" w:sz="0" w:space="0" w:color="auto"/>
          </w:divBdr>
        </w:div>
      </w:divsChild>
    </w:div>
    <w:div w:id="8411184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04">
          <w:marLeft w:val="0"/>
          <w:marRight w:val="0"/>
          <w:marTop w:val="0"/>
          <w:marBottom w:val="0"/>
          <w:divBdr>
            <w:top w:val="none" w:sz="0" w:space="0" w:color="auto"/>
            <w:left w:val="none" w:sz="0" w:space="0" w:color="auto"/>
            <w:bottom w:val="none" w:sz="0" w:space="0" w:color="auto"/>
            <w:right w:val="none" w:sz="0" w:space="0" w:color="auto"/>
          </w:divBdr>
        </w:div>
      </w:divsChild>
    </w:div>
    <w:div w:id="85342976">
      <w:bodyDiv w:val="1"/>
      <w:marLeft w:val="0"/>
      <w:marRight w:val="0"/>
      <w:marTop w:val="0"/>
      <w:marBottom w:val="0"/>
      <w:divBdr>
        <w:top w:val="none" w:sz="0" w:space="0" w:color="auto"/>
        <w:left w:val="none" w:sz="0" w:space="0" w:color="auto"/>
        <w:bottom w:val="none" w:sz="0" w:space="0" w:color="auto"/>
        <w:right w:val="none" w:sz="0" w:space="0" w:color="auto"/>
      </w:divBdr>
    </w:div>
    <w:div w:id="85928697">
      <w:bodyDiv w:val="1"/>
      <w:marLeft w:val="0"/>
      <w:marRight w:val="0"/>
      <w:marTop w:val="0"/>
      <w:marBottom w:val="0"/>
      <w:divBdr>
        <w:top w:val="none" w:sz="0" w:space="0" w:color="auto"/>
        <w:left w:val="none" w:sz="0" w:space="0" w:color="auto"/>
        <w:bottom w:val="none" w:sz="0" w:space="0" w:color="auto"/>
        <w:right w:val="none" w:sz="0" w:space="0" w:color="auto"/>
      </w:divBdr>
    </w:div>
    <w:div w:id="89088334">
      <w:bodyDiv w:val="1"/>
      <w:marLeft w:val="0"/>
      <w:marRight w:val="0"/>
      <w:marTop w:val="0"/>
      <w:marBottom w:val="0"/>
      <w:divBdr>
        <w:top w:val="none" w:sz="0" w:space="0" w:color="auto"/>
        <w:left w:val="none" w:sz="0" w:space="0" w:color="auto"/>
        <w:bottom w:val="none" w:sz="0" w:space="0" w:color="auto"/>
        <w:right w:val="none" w:sz="0" w:space="0" w:color="auto"/>
      </w:divBdr>
    </w:div>
    <w:div w:id="89130822">
      <w:bodyDiv w:val="1"/>
      <w:marLeft w:val="0"/>
      <w:marRight w:val="0"/>
      <w:marTop w:val="0"/>
      <w:marBottom w:val="0"/>
      <w:divBdr>
        <w:top w:val="none" w:sz="0" w:space="0" w:color="auto"/>
        <w:left w:val="none" w:sz="0" w:space="0" w:color="auto"/>
        <w:bottom w:val="none" w:sz="0" w:space="0" w:color="auto"/>
        <w:right w:val="none" w:sz="0" w:space="0" w:color="auto"/>
      </w:divBdr>
    </w:div>
    <w:div w:id="89816309">
      <w:bodyDiv w:val="1"/>
      <w:marLeft w:val="0"/>
      <w:marRight w:val="0"/>
      <w:marTop w:val="0"/>
      <w:marBottom w:val="0"/>
      <w:divBdr>
        <w:top w:val="none" w:sz="0" w:space="0" w:color="auto"/>
        <w:left w:val="none" w:sz="0" w:space="0" w:color="auto"/>
        <w:bottom w:val="none" w:sz="0" w:space="0" w:color="auto"/>
        <w:right w:val="none" w:sz="0" w:space="0" w:color="auto"/>
      </w:divBdr>
    </w:div>
    <w:div w:id="93408604">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4521093">
      <w:bodyDiv w:val="1"/>
      <w:marLeft w:val="0"/>
      <w:marRight w:val="0"/>
      <w:marTop w:val="0"/>
      <w:marBottom w:val="0"/>
      <w:divBdr>
        <w:top w:val="none" w:sz="0" w:space="0" w:color="auto"/>
        <w:left w:val="none" w:sz="0" w:space="0" w:color="auto"/>
        <w:bottom w:val="none" w:sz="0" w:space="0" w:color="auto"/>
        <w:right w:val="none" w:sz="0" w:space="0" w:color="auto"/>
      </w:divBdr>
    </w:div>
    <w:div w:id="95173961">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00954759">
      <w:bodyDiv w:val="1"/>
      <w:marLeft w:val="0"/>
      <w:marRight w:val="0"/>
      <w:marTop w:val="0"/>
      <w:marBottom w:val="0"/>
      <w:divBdr>
        <w:top w:val="none" w:sz="0" w:space="0" w:color="auto"/>
        <w:left w:val="none" w:sz="0" w:space="0" w:color="auto"/>
        <w:bottom w:val="none" w:sz="0" w:space="0" w:color="auto"/>
        <w:right w:val="none" w:sz="0" w:space="0" w:color="auto"/>
      </w:divBdr>
    </w:div>
    <w:div w:id="104546766">
      <w:bodyDiv w:val="1"/>
      <w:marLeft w:val="0"/>
      <w:marRight w:val="0"/>
      <w:marTop w:val="0"/>
      <w:marBottom w:val="0"/>
      <w:divBdr>
        <w:top w:val="none" w:sz="0" w:space="0" w:color="auto"/>
        <w:left w:val="none" w:sz="0" w:space="0" w:color="auto"/>
        <w:bottom w:val="none" w:sz="0" w:space="0" w:color="auto"/>
        <w:right w:val="none" w:sz="0" w:space="0" w:color="auto"/>
      </w:divBdr>
    </w:div>
    <w:div w:id="104883878">
      <w:bodyDiv w:val="1"/>
      <w:marLeft w:val="0"/>
      <w:marRight w:val="0"/>
      <w:marTop w:val="0"/>
      <w:marBottom w:val="0"/>
      <w:divBdr>
        <w:top w:val="none" w:sz="0" w:space="0" w:color="auto"/>
        <w:left w:val="none" w:sz="0" w:space="0" w:color="auto"/>
        <w:bottom w:val="none" w:sz="0" w:space="0" w:color="auto"/>
        <w:right w:val="none" w:sz="0" w:space="0" w:color="auto"/>
      </w:divBdr>
    </w:div>
    <w:div w:id="104925860">
      <w:bodyDiv w:val="1"/>
      <w:marLeft w:val="0"/>
      <w:marRight w:val="0"/>
      <w:marTop w:val="0"/>
      <w:marBottom w:val="0"/>
      <w:divBdr>
        <w:top w:val="none" w:sz="0" w:space="0" w:color="auto"/>
        <w:left w:val="none" w:sz="0" w:space="0" w:color="auto"/>
        <w:bottom w:val="none" w:sz="0" w:space="0" w:color="auto"/>
        <w:right w:val="none" w:sz="0" w:space="0" w:color="auto"/>
      </w:divBdr>
      <w:divsChild>
        <w:div w:id="1457522305">
          <w:marLeft w:val="0"/>
          <w:marRight w:val="0"/>
          <w:marTop w:val="1695"/>
          <w:marBottom w:val="384"/>
          <w:divBdr>
            <w:top w:val="none" w:sz="0" w:space="0" w:color="auto"/>
            <w:left w:val="none" w:sz="0" w:space="0" w:color="auto"/>
            <w:bottom w:val="none" w:sz="0" w:space="0" w:color="auto"/>
            <w:right w:val="none" w:sz="0" w:space="0" w:color="auto"/>
          </w:divBdr>
          <w:divsChild>
            <w:div w:id="545216410">
              <w:marLeft w:val="0"/>
              <w:marRight w:val="0"/>
              <w:marTop w:val="150"/>
              <w:marBottom w:val="0"/>
              <w:divBdr>
                <w:top w:val="none" w:sz="0" w:space="0" w:color="auto"/>
                <w:left w:val="none" w:sz="0" w:space="0" w:color="auto"/>
                <w:bottom w:val="none" w:sz="0" w:space="0" w:color="auto"/>
                <w:right w:val="none" w:sz="0" w:space="0" w:color="auto"/>
              </w:divBdr>
              <w:divsChild>
                <w:div w:id="503981249">
                  <w:marLeft w:val="0"/>
                  <w:marRight w:val="0"/>
                  <w:marTop w:val="0"/>
                  <w:marBottom w:val="285"/>
                  <w:divBdr>
                    <w:top w:val="single" w:sz="6" w:space="11" w:color="EEEEEE"/>
                    <w:left w:val="none" w:sz="0" w:space="0" w:color="auto"/>
                    <w:bottom w:val="none" w:sz="0" w:space="0" w:color="auto"/>
                    <w:right w:val="none" w:sz="0" w:space="0" w:color="auto"/>
                  </w:divBdr>
                  <w:divsChild>
                    <w:div w:id="562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5929">
      <w:bodyDiv w:val="1"/>
      <w:marLeft w:val="0"/>
      <w:marRight w:val="0"/>
      <w:marTop w:val="0"/>
      <w:marBottom w:val="0"/>
      <w:divBdr>
        <w:top w:val="none" w:sz="0" w:space="0" w:color="auto"/>
        <w:left w:val="none" w:sz="0" w:space="0" w:color="auto"/>
        <w:bottom w:val="none" w:sz="0" w:space="0" w:color="auto"/>
        <w:right w:val="none" w:sz="0" w:space="0" w:color="auto"/>
      </w:divBdr>
    </w:div>
    <w:div w:id="106779767">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0442225">
      <w:bodyDiv w:val="1"/>
      <w:marLeft w:val="0"/>
      <w:marRight w:val="0"/>
      <w:marTop w:val="0"/>
      <w:marBottom w:val="0"/>
      <w:divBdr>
        <w:top w:val="none" w:sz="0" w:space="0" w:color="auto"/>
        <w:left w:val="none" w:sz="0" w:space="0" w:color="auto"/>
        <w:bottom w:val="none" w:sz="0" w:space="0" w:color="auto"/>
        <w:right w:val="none" w:sz="0" w:space="0" w:color="auto"/>
      </w:divBdr>
    </w:div>
    <w:div w:id="111285682">
      <w:bodyDiv w:val="1"/>
      <w:marLeft w:val="0"/>
      <w:marRight w:val="0"/>
      <w:marTop w:val="0"/>
      <w:marBottom w:val="0"/>
      <w:divBdr>
        <w:top w:val="none" w:sz="0" w:space="0" w:color="auto"/>
        <w:left w:val="none" w:sz="0" w:space="0" w:color="auto"/>
        <w:bottom w:val="none" w:sz="0" w:space="0" w:color="auto"/>
        <w:right w:val="none" w:sz="0" w:space="0" w:color="auto"/>
      </w:divBdr>
    </w:div>
    <w:div w:id="112865333">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18301043">
      <w:bodyDiv w:val="1"/>
      <w:marLeft w:val="0"/>
      <w:marRight w:val="0"/>
      <w:marTop w:val="0"/>
      <w:marBottom w:val="0"/>
      <w:divBdr>
        <w:top w:val="none" w:sz="0" w:space="0" w:color="auto"/>
        <w:left w:val="none" w:sz="0" w:space="0" w:color="auto"/>
        <w:bottom w:val="none" w:sz="0" w:space="0" w:color="auto"/>
        <w:right w:val="none" w:sz="0" w:space="0" w:color="auto"/>
      </w:divBdr>
    </w:div>
    <w:div w:id="120271442">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23817387">
      <w:bodyDiv w:val="1"/>
      <w:marLeft w:val="0"/>
      <w:marRight w:val="0"/>
      <w:marTop w:val="0"/>
      <w:marBottom w:val="0"/>
      <w:divBdr>
        <w:top w:val="none" w:sz="0" w:space="0" w:color="auto"/>
        <w:left w:val="none" w:sz="0" w:space="0" w:color="auto"/>
        <w:bottom w:val="none" w:sz="0" w:space="0" w:color="auto"/>
        <w:right w:val="none" w:sz="0" w:space="0" w:color="auto"/>
      </w:divBdr>
    </w:div>
    <w:div w:id="125204038">
      <w:bodyDiv w:val="1"/>
      <w:marLeft w:val="0"/>
      <w:marRight w:val="0"/>
      <w:marTop w:val="0"/>
      <w:marBottom w:val="0"/>
      <w:divBdr>
        <w:top w:val="none" w:sz="0" w:space="0" w:color="auto"/>
        <w:left w:val="none" w:sz="0" w:space="0" w:color="auto"/>
        <w:bottom w:val="none" w:sz="0" w:space="0" w:color="auto"/>
        <w:right w:val="none" w:sz="0" w:space="0" w:color="auto"/>
      </w:divBdr>
    </w:div>
    <w:div w:id="129521044">
      <w:bodyDiv w:val="1"/>
      <w:marLeft w:val="0"/>
      <w:marRight w:val="0"/>
      <w:marTop w:val="0"/>
      <w:marBottom w:val="0"/>
      <w:divBdr>
        <w:top w:val="none" w:sz="0" w:space="0" w:color="auto"/>
        <w:left w:val="none" w:sz="0" w:space="0" w:color="auto"/>
        <w:bottom w:val="none" w:sz="0" w:space="0" w:color="auto"/>
        <w:right w:val="none" w:sz="0" w:space="0" w:color="auto"/>
      </w:divBdr>
    </w:div>
    <w:div w:id="129859220">
      <w:bodyDiv w:val="1"/>
      <w:marLeft w:val="0"/>
      <w:marRight w:val="0"/>
      <w:marTop w:val="0"/>
      <w:marBottom w:val="0"/>
      <w:divBdr>
        <w:top w:val="none" w:sz="0" w:space="0" w:color="auto"/>
        <w:left w:val="none" w:sz="0" w:space="0" w:color="auto"/>
        <w:bottom w:val="none" w:sz="0" w:space="0" w:color="auto"/>
        <w:right w:val="none" w:sz="0" w:space="0" w:color="auto"/>
      </w:divBdr>
    </w:div>
    <w:div w:id="132718730">
      <w:bodyDiv w:val="1"/>
      <w:marLeft w:val="0"/>
      <w:marRight w:val="0"/>
      <w:marTop w:val="0"/>
      <w:marBottom w:val="0"/>
      <w:divBdr>
        <w:top w:val="none" w:sz="0" w:space="0" w:color="auto"/>
        <w:left w:val="none" w:sz="0" w:space="0" w:color="auto"/>
        <w:bottom w:val="none" w:sz="0" w:space="0" w:color="auto"/>
        <w:right w:val="none" w:sz="0" w:space="0" w:color="auto"/>
      </w:divBdr>
    </w:div>
    <w:div w:id="134373829">
      <w:bodyDiv w:val="1"/>
      <w:marLeft w:val="0"/>
      <w:marRight w:val="0"/>
      <w:marTop w:val="0"/>
      <w:marBottom w:val="0"/>
      <w:divBdr>
        <w:top w:val="none" w:sz="0" w:space="0" w:color="auto"/>
        <w:left w:val="none" w:sz="0" w:space="0" w:color="auto"/>
        <w:bottom w:val="none" w:sz="0" w:space="0" w:color="auto"/>
        <w:right w:val="none" w:sz="0" w:space="0" w:color="auto"/>
      </w:divBdr>
      <w:divsChild>
        <w:div w:id="2036684707">
          <w:marLeft w:val="60"/>
          <w:marRight w:val="60"/>
          <w:marTop w:val="100"/>
          <w:marBottom w:val="100"/>
          <w:divBdr>
            <w:top w:val="none" w:sz="0" w:space="0" w:color="auto"/>
            <w:left w:val="none" w:sz="0" w:space="0" w:color="auto"/>
            <w:bottom w:val="none" w:sz="0" w:space="0" w:color="auto"/>
            <w:right w:val="none" w:sz="0" w:space="0" w:color="auto"/>
          </w:divBdr>
        </w:div>
        <w:div w:id="402215874">
          <w:marLeft w:val="60"/>
          <w:marRight w:val="60"/>
          <w:marTop w:val="100"/>
          <w:marBottom w:val="100"/>
          <w:divBdr>
            <w:top w:val="none" w:sz="0" w:space="0" w:color="auto"/>
            <w:left w:val="none" w:sz="0" w:space="0" w:color="auto"/>
            <w:bottom w:val="none" w:sz="0" w:space="0" w:color="auto"/>
            <w:right w:val="none" w:sz="0" w:space="0" w:color="auto"/>
          </w:divBdr>
        </w:div>
      </w:divsChild>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38694420">
      <w:bodyDiv w:val="1"/>
      <w:marLeft w:val="0"/>
      <w:marRight w:val="0"/>
      <w:marTop w:val="0"/>
      <w:marBottom w:val="0"/>
      <w:divBdr>
        <w:top w:val="none" w:sz="0" w:space="0" w:color="auto"/>
        <w:left w:val="none" w:sz="0" w:space="0" w:color="auto"/>
        <w:bottom w:val="none" w:sz="0" w:space="0" w:color="auto"/>
        <w:right w:val="none" w:sz="0" w:space="0" w:color="auto"/>
      </w:divBdr>
    </w:div>
    <w:div w:id="139270699">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51525828">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55730588">
      <w:bodyDiv w:val="1"/>
      <w:marLeft w:val="0"/>
      <w:marRight w:val="0"/>
      <w:marTop w:val="0"/>
      <w:marBottom w:val="0"/>
      <w:divBdr>
        <w:top w:val="none" w:sz="0" w:space="0" w:color="auto"/>
        <w:left w:val="none" w:sz="0" w:space="0" w:color="auto"/>
        <w:bottom w:val="none" w:sz="0" w:space="0" w:color="auto"/>
        <w:right w:val="none" w:sz="0" w:space="0" w:color="auto"/>
      </w:divBdr>
      <w:divsChild>
        <w:div w:id="301859780">
          <w:marLeft w:val="60"/>
          <w:marRight w:val="60"/>
          <w:marTop w:val="100"/>
          <w:marBottom w:val="100"/>
          <w:divBdr>
            <w:top w:val="none" w:sz="0" w:space="0" w:color="auto"/>
            <w:left w:val="none" w:sz="0" w:space="0" w:color="auto"/>
            <w:bottom w:val="none" w:sz="0" w:space="0" w:color="auto"/>
            <w:right w:val="none" w:sz="0" w:space="0" w:color="auto"/>
          </w:divBdr>
        </w:div>
      </w:divsChild>
    </w:div>
    <w:div w:id="157353784">
      <w:bodyDiv w:val="1"/>
      <w:marLeft w:val="0"/>
      <w:marRight w:val="0"/>
      <w:marTop w:val="0"/>
      <w:marBottom w:val="0"/>
      <w:divBdr>
        <w:top w:val="none" w:sz="0" w:space="0" w:color="auto"/>
        <w:left w:val="none" w:sz="0" w:space="0" w:color="auto"/>
        <w:bottom w:val="none" w:sz="0" w:space="0" w:color="auto"/>
        <w:right w:val="none" w:sz="0" w:space="0" w:color="auto"/>
      </w:divBdr>
    </w:div>
    <w:div w:id="158010227">
      <w:bodyDiv w:val="1"/>
      <w:marLeft w:val="0"/>
      <w:marRight w:val="0"/>
      <w:marTop w:val="0"/>
      <w:marBottom w:val="0"/>
      <w:divBdr>
        <w:top w:val="none" w:sz="0" w:space="0" w:color="auto"/>
        <w:left w:val="none" w:sz="0" w:space="0" w:color="auto"/>
        <w:bottom w:val="none" w:sz="0" w:space="0" w:color="auto"/>
        <w:right w:val="none" w:sz="0" w:space="0" w:color="auto"/>
      </w:divBdr>
    </w:div>
    <w:div w:id="161971369">
      <w:bodyDiv w:val="1"/>
      <w:marLeft w:val="0"/>
      <w:marRight w:val="0"/>
      <w:marTop w:val="0"/>
      <w:marBottom w:val="0"/>
      <w:divBdr>
        <w:top w:val="none" w:sz="0" w:space="0" w:color="auto"/>
        <w:left w:val="none" w:sz="0" w:space="0" w:color="auto"/>
        <w:bottom w:val="none" w:sz="0" w:space="0" w:color="auto"/>
        <w:right w:val="none" w:sz="0" w:space="0" w:color="auto"/>
      </w:divBdr>
    </w:div>
    <w:div w:id="162671837">
      <w:bodyDiv w:val="1"/>
      <w:marLeft w:val="0"/>
      <w:marRight w:val="0"/>
      <w:marTop w:val="0"/>
      <w:marBottom w:val="0"/>
      <w:divBdr>
        <w:top w:val="none" w:sz="0" w:space="0" w:color="auto"/>
        <w:left w:val="none" w:sz="0" w:space="0" w:color="auto"/>
        <w:bottom w:val="none" w:sz="0" w:space="0" w:color="auto"/>
        <w:right w:val="none" w:sz="0" w:space="0" w:color="auto"/>
      </w:divBdr>
    </w:div>
    <w:div w:id="163475524">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66754329">
      <w:bodyDiv w:val="1"/>
      <w:marLeft w:val="0"/>
      <w:marRight w:val="0"/>
      <w:marTop w:val="0"/>
      <w:marBottom w:val="0"/>
      <w:divBdr>
        <w:top w:val="none" w:sz="0" w:space="0" w:color="auto"/>
        <w:left w:val="none" w:sz="0" w:space="0" w:color="auto"/>
        <w:bottom w:val="none" w:sz="0" w:space="0" w:color="auto"/>
        <w:right w:val="none" w:sz="0" w:space="0" w:color="auto"/>
      </w:divBdr>
    </w:div>
    <w:div w:id="169609486">
      <w:bodyDiv w:val="1"/>
      <w:marLeft w:val="0"/>
      <w:marRight w:val="0"/>
      <w:marTop w:val="0"/>
      <w:marBottom w:val="0"/>
      <w:divBdr>
        <w:top w:val="none" w:sz="0" w:space="0" w:color="auto"/>
        <w:left w:val="none" w:sz="0" w:space="0" w:color="auto"/>
        <w:bottom w:val="none" w:sz="0" w:space="0" w:color="auto"/>
        <w:right w:val="none" w:sz="0" w:space="0" w:color="auto"/>
      </w:divBdr>
    </w:div>
    <w:div w:id="170922269">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3308328">
      <w:bodyDiv w:val="1"/>
      <w:marLeft w:val="0"/>
      <w:marRight w:val="0"/>
      <w:marTop w:val="0"/>
      <w:marBottom w:val="0"/>
      <w:divBdr>
        <w:top w:val="none" w:sz="0" w:space="0" w:color="auto"/>
        <w:left w:val="none" w:sz="0" w:space="0" w:color="auto"/>
        <w:bottom w:val="none" w:sz="0" w:space="0" w:color="auto"/>
        <w:right w:val="none" w:sz="0" w:space="0" w:color="auto"/>
      </w:divBdr>
      <w:divsChild>
        <w:div w:id="1803158670">
          <w:marLeft w:val="60"/>
          <w:marRight w:val="60"/>
          <w:marTop w:val="100"/>
          <w:marBottom w:val="100"/>
          <w:divBdr>
            <w:top w:val="none" w:sz="0" w:space="0" w:color="auto"/>
            <w:left w:val="none" w:sz="0" w:space="0" w:color="auto"/>
            <w:bottom w:val="none" w:sz="0" w:space="0" w:color="auto"/>
            <w:right w:val="none" w:sz="0" w:space="0" w:color="auto"/>
          </w:divBdr>
        </w:div>
      </w:divsChild>
    </w:div>
    <w:div w:id="176623074">
      <w:bodyDiv w:val="1"/>
      <w:marLeft w:val="0"/>
      <w:marRight w:val="0"/>
      <w:marTop w:val="0"/>
      <w:marBottom w:val="0"/>
      <w:divBdr>
        <w:top w:val="none" w:sz="0" w:space="0" w:color="auto"/>
        <w:left w:val="none" w:sz="0" w:space="0" w:color="auto"/>
        <w:bottom w:val="none" w:sz="0" w:space="0" w:color="auto"/>
        <w:right w:val="none" w:sz="0" w:space="0" w:color="auto"/>
      </w:divBdr>
    </w:div>
    <w:div w:id="178663650">
      <w:bodyDiv w:val="1"/>
      <w:marLeft w:val="0"/>
      <w:marRight w:val="0"/>
      <w:marTop w:val="0"/>
      <w:marBottom w:val="0"/>
      <w:divBdr>
        <w:top w:val="none" w:sz="0" w:space="0" w:color="auto"/>
        <w:left w:val="none" w:sz="0" w:space="0" w:color="auto"/>
        <w:bottom w:val="none" w:sz="0" w:space="0" w:color="auto"/>
        <w:right w:val="none" w:sz="0" w:space="0" w:color="auto"/>
      </w:divBdr>
      <w:divsChild>
        <w:div w:id="28385014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83516830">
      <w:bodyDiv w:val="1"/>
      <w:marLeft w:val="0"/>
      <w:marRight w:val="0"/>
      <w:marTop w:val="0"/>
      <w:marBottom w:val="0"/>
      <w:divBdr>
        <w:top w:val="none" w:sz="0" w:space="0" w:color="auto"/>
        <w:left w:val="none" w:sz="0" w:space="0" w:color="auto"/>
        <w:bottom w:val="none" w:sz="0" w:space="0" w:color="auto"/>
        <w:right w:val="none" w:sz="0" w:space="0" w:color="auto"/>
      </w:divBdr>
    </w:div>
    <w:div w:id="188032215">
      <w:bodyDiv w:val="1"/>
      <w:marLeft w:val="0"/>
      <w:marRight w:val="0"/>
      <w:marTop w:val="0"/>
      <w:marBottom w:val="0"/>
      <w:divBdr>
        <w:top w:val="none" w:sz="0" w:space="0" w:color="auto"/>
        <w:left w:val="none" w:sz="0" w:space="0" w:color="auto"/>
        <w:bottom w:val="none" w:sz="0" w:space="0" w:color="auto"/>
        <w:right w:val="none" w:sz="0" w:space="0" w:color="auto"/>
      </w:divBdr>
    </w:div>
    <w:div w:id="188299666">
      <w:bodyDiv w:val="1"/>
      <w:marLeft w:val="0"/>
      <w:marRight w:val="0"/>
      <w:marTop w:val="0"/>
      <w:marBottom w:val="0"/>
      <w:divBdr>
        <w:top w:val="none" w:sz="0" w:space="0" w:color="auto"/>
        <w:left w:val="none" w:sz="0" w:space="0" w:color="auto"/>
        <w:bottom w:val="none" w:sz="0" w:space="0" w:color="auto"/>
        <w:right w:val="none" w:sz="0" w:space="0" w:color="auto"/>
      </w:divBdr>
    </w:div>
    <w:div w:id="190067787">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4780973">
      <w:bodyDiv w:val="1"/>
      <w:marLeft w:val="0"/>
      <w:marRight w:val="0"/>
      <w:marTop w:val="0"/>
      <w:marBottom w:val="0"/>
      <w:divBdr>
        <w:top w:val="none" w:sz="0" w:space="0" w:color="auto"/>
        <w:left w:val="none" w:sz="0" w:space="0" w:color="auto"/>
        <w:bottom w:val="none" w:sz="0" w:space="0" w:color="auto"/>
        <w:right w:val="none" w:sz="0" w:space="0" w:color="auto"/>
      </w:divBdr>
    </w:div>
    <w:div w:id="195584782">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198124929">
      <w:bodyDiv w:val="1"/>
      <w:marLeft w:val="0"/>
      <w:marRight w:val="0"/>
      <w:marTop w:val="0"/>
      <w:marBottom w:val="0"/>
      <w:divBdr>
        <w:top w:val="none" w:sz="0" w:space="0" w:color="auto"/>
        <w:left w:val="none" w:sz="0" w:space="0" w:color="auto"/>
        <w:bottom w:val="none" w:sz="0" w:space="0" w:color="auto"/>
        <w:right w:val="none" w:sz="0" w:space="0" w:color="auto"/>
      </w:divBdr>
    </w:div>
    <w:div w:id="198710680">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3717668">
      <w:bodyDiv w:val="1"/>
      <w:marLeft w:val="0"/>
      <w:marRight w:val="0"/>
      <w:marTop w:val="0"/>
      <w:marBottom w:val="0"/>
      <w:divBdr>
        <w:top w:val="none" w:sz="0" w:space="0" w:color="auto"/>
        <w:left w:val="none" w:sz="0" w:space="0" w:color="auto"/>
        <w:bottom w:val="none" w:sz="0" w:space="0" w:color="auto"/>
        <w:right w:val="none" w:sz="0" w:space="0" w:color="auto"/>
      </w:divBdr>
    </w:div>
    <w:div w:id="204172759">
      <w:bodyDiv w:val="1"/>
      <w:marLeft w:val="0"/>
      <w:marRight w:val="0"/>
      <w:marTop w:val="0"/>
      <w:marBottom w:val="0"/>
      <w:divBdr>
        <w:top w:val="none" w:sz="0" w:space="0" w:color="auto"/>
        <w:left w:val="none" w:sz="0" w:space="0" w:color="auto"/>
        <w:bottom w:val="none" w:sz="0" w:space="0" w:color="auto"/>
        <w:right w:val="none" w:sz="0" w:space="0" w:color="auto"/>
      </w:divBdr>
      <w:divsChild>
        <w:div w:id="1531988313">
          <w:marLeft w:val="0"/>
          <w:marRight w:val="0"/>
          <w:marTop w:val="0"/>
          <w:marBottom w:val="0"/>
          <w:divBdr>
            <w:top w:val="none" w:sz="0" w:space="0" w:color="auto"/>
            <w:left w:val="none" w:sz="0" w:space="0" w:color="auto"/>
            <w:bottom w:val="none" w:sz="0" w:space="0" w:color="auto"/>
            <w:right w:val="none" w:sz="0" w:space="0" w:color="auto"/>
          </w:divBdr>
          <w:divsChild>
            <w:div w:id="1969629713">
              <w:marLeft w:val="-225"/>
              <w:marRight w:val="-225"/>
              <w:marTop w:val="0"/>
              <w:marBottom w:val="0"/>
              <w:divBdr>
                <w:top w:val="none" w:sz="0" w:space="0" w:color="auto"/>
                <w:left w:val="none" w:sz="0" w:space="0" w:color="auto"/>
                <w:bottom w:val="none" w:sz="0" w:space="0" w:color="auto"/>
                <w:right w:val="none" w:sz="0" w:space="0" w:color="auto"/>
              </w:divBdr>
              <w:divsChild>
                <w:div w:id="398796415">
                  <w:marLeft w:val="0"/>
                  <w:marRight w:val="0"/>
                  <w:marTop w:val="0"/>
                  <w:marBottom w:val="0"/>
                  <w:divBdr>
                    <w:top w:val="none" w:sz="0" w:space="0" w:color="auto"/>
                    <w:left w:val="none" w:sz="0" w:space="0" w:color="auto"/>
                    <w:bottom w:val="none" w:sz="0" w:space="0" w:color="auto"/>
                    <w:right w:val="none" w:sz="0" w:space="0" w:color="auto"/>
                  </w:divBdr>
                  <w:divsChild>
                    <w:div w:id="415707810">
                      <w:marLeft w:val="0"/>
                      <w:marRight w:val="0"/>
                      <w:marTop w:val="0"/>
                      <w:marBottom w:val="0"/>
                      <w:divBdr>
                        <w:top w:val="none" w:sz="0" w:space="0" w:color="auto"/>
                        <w:left w:val="none" w:sz="0" w:space="0" w:color="auto"/>
                        <w:bottom w:val="none" w:sz="0" w:space="0" w:color="auto"/>
                        <w:right w:val="none" w:sz="0" w:space="0" w:color="auto"/>
                      </w:divBdr>
                      <w:divsChild>
                        <w:div w:id="1840652020">
                          <w:marLeft w:val="0"/>
                          <w:marRight w:val="0"/>
                          <w:marTop w:val="0"/>
                          <w:marBottom w:val="0"/>
                          <w:divBdr>
                            <w:top w:val="none" w:sz="0" w:space="0" w:color="auto"/>
                            <w:left w:val="none" w:sz="0" w:space="0" w:color="auto"/>
                            <w:bottom w:val="none" w:sz="0" w:space="0" w:color="auto"/>
                            <w:right w:val="none" w:sz="0" w:space="0" w:color="auto"/>
                          </w:divBdr>
                          <w:divsChild>
                            <w:div w:id="19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06264829">
      <w:bodyDiv w:val="1"/>
      <w:marLeft w:val="0"/>
      <w:marRight w:val="0"/>
      <w:marTop w:val="0"/>
      <w:marBottom w:val="0"/>
      <w:divBdr>
        <w:top w:val="none" w:sz="0" w:space="0" w:color="auto"/>
        <w:left w:val="none" w:sz="0" w:space="0" w:color="auto"/>
        <w:bottom w:val="none" w:sz="0" w:space="0" w:color="auto"/>
        <w:right w:val="none" w:sz="0" w:space="0" w:color="auto"/>
      </w:divBdr>
    </w:div>
    <w:div w:id="207106941">
      <w:bodyDiv w:val="1"/>
      <w:marLeft w:val="0"/>
      <w:marRight w:val="0"/>
      <w:marTop w:val="0"/>
      <w:marBottom w:val="0"/>
      <w:divBdr>
        <w:top w:val="none" w:sz="0" w:space="0" w:color="auto"/>
        <w:left w:val="none" w:sz="0" w:space="0" w:color="auto"/>
        <w:bottom w:val="none" w:sz="0" w:space="0" w:color="auto"/>
        <w:right w:val="none" w:sz="0" w:space="0" w:color="auto"/>
      </w:divBdr>
    </w:div>
    <w:div w:id="211767336">
      <w:bodyDiv w:val="1"/>
      <w:marLeft w:val="0"/>
      <w:marRight w:val="0"/>
      <w:marTop w:val="0"/>
      <w:marBottom w:val="0"/>
      <w:divBdr>
        <w:top w:val="none" w:sz="0" w:space="0" w:color="auto"/>
        <w:left w:val="none" w:sz="0" w:space="0" w:color="auto"/>
        <w:bottom w:val="none" w:sz="0" w:space="0" w:color="auto"/>
        <w:right w:val="none" w:sz="0" w:space="0" w:color="auto"/>
      </w:divBdr>
    </w:div>
    <w:div w:id="225268588">
      <w:bodyDiv w:val="1"/>
      <w:marLeft w:val="0"/>
      <w:marRight w:val="0"/>
      <w:marTop w:val="0"/>
      <w:marBottom w:val="0"/>
      <w:divBdr>
        <w:top w:val="none" w:sz="0" w:space="0" w:color="auto"/>
        <w:left w:val="none" w:sz="0" w:space="0" w:color="auto"/>
        <w:bottom w:val="none" w:sz="0" w:space="0" w:color="auto"/>
        <w:right w:val="none" w:sz="0" w:space="0" w:color="auto"/>
      </w:divBdr>
    </w:div>
    <w:div w:id="226303642">
      <w:bodyDiv w:val="1"/>
      <w:marLeft w:val="0"/>
      <w:marRight w:val="0"/>
      <w:marTop w:val="0"/>
      <w:marBottom w:val="0"/>
      <w:divBdr>
        <w:top w:val="none" w:sz="0" w:space="0" w:color="auto"/>
        <w:left w:val="none" w:sz="0" w:space="0" w:color="auto"/>
        <w:bottom w:val="none" w:sz="0" w:space="0" w:color="auto"/>
        <w:right w:val="none" w:sz="0" w:space="0" w:color="auto"/>
      </w:divBdr>
      <w:divsChild>
        <w:div w:id="1109158375">
          <w:marLeft w:val="0"/>
          <w:marRight w:val="0"/>
          <w:marTop w:val="0"/>
          <w:marBottom w:val="0"/>
          <w:divBdr>
            <w:top w:val="none" w:sz="0" w:space="0" w:color="auto"/>
            <w:left w:val="none" w:sz="0" w:space="0" w:color="auto"/>
            <w:bottom w:val="none" w:sz="0" w:space="0" w:color="auto"/>
            <w:right w:val="none" w:sz="0" w:space="0" w:color="auto"/>
          </w:divBdr>
          <w:divsChild>
            <w:div w:id="621107258">
              <w:marLeft w:val="0"/>
              <w:marRight w:val="0"/>
              <w:marTop w:val="0"/>
              <w:marBottom w:val="0"/>
              <w:divBdr>
                <w:top w:val="none" w:sz="0" w:space="0" w:color="auto"/>
                <w:left w:val="none" w:sz="0" w:space="0" w:color="auto"/>
                <w:bottom w:val="none" w:sz="0" w:space="0" w:color="auto"/>
                <w:right w:val="none" w:sz="0" w:space="0" w:color="auto"/>
              </w:divBdr>
              <w:divsChild>
                <w:div w:id="1466968227">
                  <w:marLeft w:val="0"/>
                  <w:marRight w:val="0"/>
                  <w:marTop w:val="0"/>
                  <w:marBottom w:val="0"/>
                  <w:divBdr>
                    <w:top w:val="none" w:sz="0" w:space="0" w:color="auto"/>
                    <w:left w:val="none" w:sz="0" w:space="0" w:color="auto"/>
                    <w:bottom w:val="none" w:sz="0" w:space="0" w:color="auto"/>
                    <w:right w:val="none" w:sz="0" w:space="0" w:color="auto"/>
                  </w:divBdr>
                </w:div>
                <w:div w:id="563295270">
                  <w:marLeft w:val="0"/>
                  <w:marRight w:val="0"/>
                  <w:marTop w:val="0"/>
                  <w:marBottom w:val="0"/>
                  <w:divBdr>
                    <w:top w:val="none" w:sz="0" w:space="0" w:color="auto"/>
                    <w:left w:val="none" w:sz="0" w:space="0" w:color="auto"/>
                    <w:bottom w:val="none" w:sz="0" w:space="0" w:color="auto"/>
                    <w:right w:val="none" w:sz="0" w:space="0" w:color="auto"/>
                  </w:divBdr>
                  <w:divsChild>
                    <w:div w:id="711341450">
                      <w:marLeft w:val="0"/>
                      <w:marRight w:val="0"/>
                      <w:marTop w:val="0"/>
                      <w:marBottom w:val="0"/>
                      <w:divBdr>
                        <w:top w:val="none" w:sz="0" w:space="0" w:color="auto"/>
                        <w:left w:val="none" w:sz="0" w:space="0" w:color="auto"/>
                        <w:bottom w:val="none" w:sz="0" w:space="0" w:color="auto"/>
                        <w:right w:val="none" w:sz="0" w:space="0" w:color="auto"/>
                      </w:divBdr>
                    </w:div>
                    <w:div w:id="1944453926">
                      <w:marLeft w:val="0"/>
                      <w:marRight w:val="0"/>
                      <w:marTop w:val="0"/>
                      <w:marBottom w:val="0"/>
                      <w:divBdr>
                        <w:top w:val="none" w:sz="0" w:space="0" w:color="auto"/>
                        <w:left w:val="none" w:sz="0" w:space="0" w:color="auto"/>
                        <w:bottom w:val="none" w:sz="0" w:space="0" w:color="auto"/>
                        <w:right w:val="none" w:sz="0" w:space="0" w:color="auto"/>
                      </w:divBdr>
                    </w:div>
                    <w:div w:id="1383824484">
                      <w:marLeft w:val="0"/>
                      <w:marRight w:val="0"/>
                      <w:marTop w:val="0"/>
                      <w:marBottom w:val="0"/>
                      <w:divBdr>
                        <w:top w:val="none" w:sz="0" w:space="0" w:color="auto"/>
                        <w:left w:val="none" w:sz="0" w:space="0" w:color="auto"/>
                        <w:bottom w:val="none" w:sz="0" w:space="0" w:color="auto"/>
                        <w:right w:val="none" w:sz="0" w:space="0" w:color="auto"/>
                      </w:divBdr>
                    </w:div>
                    <w:div w:id="922298290">
                      <w:marLeft w:val="0"/>
                      <w:marRight w:val="0"/>
                      <w:marTop w:val="0"/>
                      <w:marBottom w:val="0"/>
                      <w:divBdr>
                        <w:top w:val="none" w:sz="0" w:space="0" w:color="auto"/>
                        <w:left w:val="none" w:sz="0" w:space="0" w:color="auto"/>
                        <w:bottom w:val="none" w:sz="0" w:space="0" w:color="auto"/>
                        <w:right w:val="none" w:sz="0" w:space="0" w:color="auto"/>
                      </w:divBdr>
                    </w:div>
                    <w:div w:id="1626766259">
                      <w:marLeft w:val="0"/>
                      <w:marRight w:val="0"/>
                      <w:marTop w:val="0"/>
                      <w:marBottom w:val="0"/>
                      <w:divBdr>
                        <w:top w:val="none" w:sz="0" w:space="0" w:color="auto"/>
                        <w:left w:val="none" w:sz="0" w:space="0" w:color="auto"/>
                        <w:bottom w:val="none" w:sz="0" w:space="0" w:color="auto"/>
                        <w:right w:val="none" w:sz="0" w:space="0" w:color="auto"/>
                      </w:divBdr>
                    </w:div>
                    <w:div w:id="680395733">
                      <w:marLeft w:val="0"/>
                      <w:marRight w:val="0"/>
                      <w:marTop w:val="0"/>
                      <w:marBottom w:val="0"/>
                      <w:divBdr>
                        <w:top w:val="none" w:sz="0" w:space="0" w:color="auto"/>
                        <w:left w:val="none" w:sz="0" w:space="0" w:color="auto"/>
                        <w:bottom w:val="none" w:sz="0" w:space="0" w:color="auto"/>
                        <w:right w:val="none" w:sz="0" w:space="0" w:color="auto"/>
                      </w:divBdr>
                    </w:div>
                    <w:div w:id="416559361">
                      <w:marLeft w:val="0"/>
                      <w:marRight w:val="0"/>
                      <w:marTop w:val="0"/>
                      <w:marBottom w:val="0"/>
                      <w:divBdr>
                        <w:top w:val="none" w:sz="0" w:space="0" w:color="auto"/>
                        <w:left w:val="none" w:sz="0" w:space="0" w:color="auto"/>
                        <w:bottom w:val="none" w:sz="0" w:space="0" w:color="auto"/>
                        <w:right w:val="none" w:sz="0" w:space="0" w:color="auto"/>
                      </w:divBdr>
                    </w:div>
                    <w:div w:id="137842663">
                      <w:marLeft w:val="0"/>
                      <w:marRight w:val="0"/>
                      <w:marTop w:val="0"/>
                      <w:marBottom w:val="0"/>
                      <w:divBdr>
                        <w:top w:val="none" w:sz="0" w:space="0" w:color="auto"/>
                        <w:left w:val="none" w:sz="0" w:space="0" w:color="auto"/>
                        <w:bottom w:val="none" w:sz="0" w:space="0" w:color="auto"/>
                        <w:right w:val="none" w:sz="0" w:space="0" w:color="auto"/>
                      </w:divBdr>
                    </w:div>
                    <w:div w:id="1794211699">
                      <w:marLeft w:val="0"/>
                      <w:marRight w:val="0"/>
                      <w:marTop w:val="0"/>
                      <w:marBottom w:val="0"/>
                      <w:divBdr>
                        <w:top w:val="none" w:sz="0" w:space="0" w:color="auto"/>
                        <w:left w:val="none" w:sz="0" w:space="0" w:color="auto"/>
                        <w:bottom w:val="none" w:sz="0" w:space="0" w:color="auto"/>
                        <w:right w:val="none" w:sz="0" w:space="0" w:color="auto"/>
                      </w:divBdr>
                    </w:div>
                    <w:div w:id="2093505447">
                      <w:marLeft w:val="0"/>
                      <w:marRight w:val="0"/>
                      <w:marTop w:val="0"/>
                      <w:marBottom w:val="0"/>
                      <w:divBdr>
                        <w:top w:val="none" w:sz="0" w:space="0" w:color="auto"/>
                        <w:left w:val="none" w:sz="0" w:space="0" w:color="auto"/>
                        <w:bottom w:val="none" w:sz="0" w:space="0" w:color="auto"/>
                        <w:right w:val="none" w:sz="0" w:space="0" w:color="auto"/>
                      </w:divBdr>
                    </w:div>
                    <w:div w:id="1019234193">
                      <w:marLeft w:val="0"/>
                      <w:marRight w:val="0"/>
                      <w:marTop w:val="0"/>
                      <w:marBottom w:val="0"/>
                      <w:divBdr>
                        <w:top w:val="none" w:sz="0" w:space="0" w:color="auto"/>
                        <w:left w:val="none" w:sz="0" w:space="0" w:color="auto"/>
                        <w:bottom w:val="none" w:sz="0" w:space="0" w:color="auto"/>
                        <w:right w:val="none" w:sz="0" w:space="0" w:color="auto"/>
                      </w:divBdr>
                    </w:div>
                    <w:div w:id="287203496">
                      <w:marLeft w:val="0"/>
                      <w:marRight w:val="0"/>
                      <w:marTop w:val="0"/>
                      <w:marBottom w:val="0"/>
                      <w:divBdr>
                        <w:top w:val="none" w:sz="0" w:space="0" w:color="auto"/>
                        <w:left w:val="none" w:sz="0" w:space="0" w:color="auto"/>
                        <w:bottom w:val="none" w:sz="0" w:space="0" w:color="auto"/>
                        <w:right w:val="none" w:sz="0" w:space="0" w:color="auto"/>
                      </w:divBdr>
                    </w:div>
                    <w:div w:id="1015838387">
                      <w:marLeft w:val="0"/>
                      <w:marRight w:val="0"/>
                      <w:marTop w:val="0"/>
                      <w:marBottom w:val="0"/>
                      <w:divBdr>
                        <w:top w:val="none" w:sz="0" w:space="0" w:color="auto"/>
                        <w:left w:val="none" w:sz="0" w:space="0" w:color="auto"/>
                        <w:bottom w:val="none" w:sz="0" w:space="0" w:color="auto"/>
                        <w:right w:val="none" w:sz="0" w:space="0" w:color="auto"/>
                      </w:divBdr>
                    </w:div>
                    <w:div w:id="1236477639">
                      <w:marLeft w:val="0"/>
                      <w:marRight w:val="0"/>
                      <w:marTop w:val="0"/>
                      <w:marBottom w:val="0"/>
                      <w:divBdr>
                        <w:top w:val="none" w:sz="0" w:space="0" w:color="auto"/>
                        <w:left w:val="none" w:sz="0" w:space="0" w:color="auto"/>
                        <w:bottom w:val="none" w:sz="0" w:space="0" w:color="auto"/>
                        <w:right w:val="none" w:sz="0" w:space="0" w:color="auto"/>
                      </w:divBdr>
                    </w:div>
                    <w:div w:id="943002256">
                      <w:marLeft w:val="0"/>
                      <w:marRight w:val="0"/>
                      <w:marTop w:val="0"/>
                      <w:marBottom w:val="0"/>
                      <w:divBdr>
                        <w:top w:val="none" w:sz="0" w:space="0" w:color="auto"/>
                        <w:left w:val="none" w:sz="0" w:space="0" w:color="auto"/>
                        <w:bottom w:val="none" w:sz="0" w:space="0" w:color="auto"/>
                        <w:right w:val="none" w:sz="0" w:space="0" w:color="auto"/>
                      </w:divBdr>
                    </w:div>
                    <w:div w:id="1046639409">
                      <w:marLeft w:val="0"/>
                      <w:marRight w:val="0"/>
                      <w:marTop w:val="0"/>
                      <w:marBottom w:val="0"/>
                      <w:divBdr>
                        <w:top w:val="none" w:sz="0" w:space="0" w:color="auto"/>
                        <w:left w:val="none" w:sz="0" w:space="0" w:color="auto"/>
                        <w:bottom w:val="none" w:sz="0" w:space="0" w:color="auto"/>
                        <w:right w:val="none" w:sz="0" w:space="0" w:color="auto"/>
                      </w:divBdr>
                    </w:div>
                    <w:div w:id="1311593410">
                      <w:marLeft w:val="0"/>
                      <w:marRight w:val="0"/>
                      <w:marTop w:val="0"/>
                      <w:marBottom w:val="0"/>
                      <w:divBdr>
                        <w:top w:val="none" w:sz="0" w:space="0" w:color="auto"/>
                        <w:left w:val="none" w:sz="0" w:space="0" w:color="auto"/>
                        <w:bottom w:val="none" w:sz="0" w:space="0" w:color="auto"/>
                        <w:right w:val="none" w:sz="0" w:space="0" w:color="auto"/>
                      </w:divBdr>
                    </w:div>
                    <w:div w:id="1256523541">
                      <w:marLeft w:val="0"/>
                      <w:marRight w:val="0"/>
                      <w:marTop w:val="0"/>
                      <w:marBottom w:val="0"/>
                      <w:divBdr>
                        <w:top w:val="none" w:sz="0" w:space="0" w:color="auto"/>
                        <w:left w:val="none" w:sz="0" w:space="0" w:color="auto"/>
                        <w:bottom w:val="none" w:sz="0" w:space="0" w:color="auto"/>
                        <w:right w:val="none" w:sz="0" w:space="0" w:color="auto"/>
                      </w:divBdr>
                    </w:div>
                    <w:div w:id="1260025443">
                      <w:marLeft w:val="0"/>
                      <w:marRight w:val="0"/>
                      <w:marTop w:val="0"/>
                      <w:marBottom w:val="0"/>
                      <w:divBdr>
                        <w:top w:val="none" w:sz="0" w:space="0" w:color="auto"/>
                        <w:left w:val="none" w:sz="0" w:space="0" w:color="auto"/>
                        <w:bottom w:val="none" w:sz="0" w:space="0" w:color="auto"/>
                        <w:right w:val="none" w:sz="0" w:space="0" w:color="auto"/>
                      </w:divBdr>
                    </w:div>
                    <w:div w:id="1303466844">
                      <w:marLeft w:val="0"/>
                      <w:marRight w:val="0"/>
                      <w:marTop w:val="0"/>
                      <w:marBottom w:val="0"/>
                      <w:divBdr>
                        <w:top w:val="none" w:sz="0" w:space="0" w:color="auto"/>
                        <w:left w:val="none" w:sz="0" w:space="0" w:color="auto"/>
                        <w:bottom w:val="none" w:sz="0" w:space="0" w:color="auto"/>
                        <w:right w:val="none" w:sz="0" w:space="0" w:color="auto"/>
                      </w:divBdr>
                    </w:div>
                    <w:div w:id="3765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2940">
          <w:marLeft w:val="0"/>
          <w:marRight w:val="0"/>
          <w:marTop w:val="0"/>
          <w:marBottom w:val="0"/>
          <w:divBdr>
            <w:top w:val="none" w:sz="0" w:space="0" w:color="auto"/>
            <w:left w:val="none" w:sz="0" w:space="0" w:color="auto"/>
            <w:bottom w:val="none" w:sz="0" w:space="0" w:color="auto"/>
            <w:right w:val="none" w:sz="0" w:space="0" w:color="auto"/>
          </w:divBdr>
          <w:divsChild>
            <w:div w:id="5585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7592">
      <w:bodyDiv w:val="1"/>
      <w:marLeft w:val="0"/>
      <w:marRight w:val="0"/>
      <w:marTop w:val="0"/>
      <w:marBottom w:val="0"/>
      <w:divBdr>
        <w:top w:val="none" w:sz="0" w:space="0" w:color="auto"/>
        <w:left w:val="none" w:sz="0" w:space="0" w:color="auto"/>
        <w:bottom w:val="none" w:sz="0" w:space="0" w:color="auto"/>
        <w:right w:val="none" w:sz="0" w:space="0" w:color="auto"/>
      </w:divBdr>
    </w:div>
    <w:div w:id="228616038">
      <w:bodyDiv w:val="1"/>
      <w:marLeft w:val="0"/>
      <w:marRight w:val="0"/>
      <w:marTop w:val="0"/>
      <w:marBottom w:val="0"/>
      <w:divBdr>
        <w:top w:val="none" w:sz="0" w:space="0" w:color="auto"/>
        <w:left w:val="none" w:sz="0" w:space="0" w:color="auto"/>
        <w:bottom w:val="none" w:sz="0" w:space="0" w:color="auto"/>
        <w:right w:val="none" w:sz="0" w:space="0" w:color="auto"/>
      </w:divBdr>
    </w:div>
    <w:div w:id="229511250">
      <w:bodyDiv w:val="1"/>
      <w:marLeft w:val="0"/>
      <w:marRight w:val="0"/>
      <w:marTop w:val="0"/>
      <w:marBottom w:val="0"/>
      <w:divBdr>
        <w:top w:val="none" w:sz="0" w:space="0" w:color="auto"/>
        <w:left w:val="none" w:sz="0" w:space="0" w:color="auto"/>
        <w:bottom w:val="none" w:sz="0" w:space="0" w:color="auto"/>
        <w:right w:val="none" w:sz="0" w:space="0" w:color="auto"/>
      </w:divBdr>
    </w:div>
    <w:div w:id="230583216">
      <w:bodyDiv w:val="1"/>
      <w:marLeft w:val="0"/>
      <w:marRight w:val="0"/>
      <w:marTop w:val="0"/>
      <w:marBottom w:val="0"/>
      <w:divBdr>
        <w:top w:val="none" w:sz="0" w:space="0" w:color="auto"/>
        <w:left w:val="none" w:sz="0" w:space="0" w:color="auto"/>
        <w:bottom w:val="none" w:sz="0" w:space="0" w:color="auto"/>
        <w:right w:val="none" w:sz="0" w:space="0" w:color="auto"/>
      </w:divBdr>
    </w:div>
    <w:div w:id="232159776">
      <w:bodyDiv w:val="1"/>
      <w:marLeft w:val="0"/>
      <w:marRight w:val="0"/>
      <w:marTop w:val="0"/>
      <w:marBottom w:val="0"/>
      <w:divBdr>
        <w:top w:val="none" w:sz="0" w:space="0" w:color="auto"/>
        <w:left w:val="none" w:sz="0" w:space="0" w:color="auto"/>
        <w:bottom w:val="none" w:sz="0" w:space="0" w:color="auto"/>
        <w:right w:val="none" w:sz="0" w:space="0" w:color="auto"/>
      </w:divBdr>
    </w:div>
    <w:div w:id="238255194">
      <w:bodyDiv w:val="1"/>
      <w:marLeft w:val="0"/>
      <w:marRight w:val="0"/>
      <w:marTop w:val="0"/>
      <w:marBottom w:val="0"/>
      <w:divBdr>
        <w:top w:val="none" w:sz="0" w:space="0" w:color="auto"/>
        <w:left w:val="none" w:sz="0" w:space="0" w:color="auto"/>
        <w:bottom w:val="none" w:sz="0" w:space="0" w:color="auto"/>
        <w:right w:val="none" w:sz="0" w:space="0" w:color="auto"/>
      </w:divBdr>
    </w:div>
    <w:div w:id="238946831">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43995116">
      <w:bodyDiv w:val="1"/>
      <w:marLeft w:val="0"/>
      <w:marRight w:val="0"/>
      <w:marTop w:val="0"/>
      <w:marBottom w:val="0"/>
      <w:divBdr>
        <w:top w:val="none" w:sz="0" w:space="0" w:color="auto"/>
        <w:left w:val="none" w:sz="0" w:space="0" w:color="auto"/>
        <w:bottom w:val="none" w:sz="0" w:space="0" w:color="auto"/>
        <w:right w:val="none" w:sz="0" w:space="0" w:color="auto"/>
      </w:divBdr>
    </w:div>
    <w:div w:id="244069295">
      <w:bodyDiv w:val="1"/>
      <w:marLeft w:val="0"/>
      <w:marRight w:val="0"/>
      <w:marTop w:val="0"/>
      <w:marBottom w:val="0"/>
      <w:divBdr>
        <w:top w:val="none" w:sz="0" w:space="0" w:color="auto"/>
        <w:left w:val="none" w:sz="0" w:space="0" w:color="auto"/>
        <w:bottom w:val="none" w:sz="0" w:space="0" w:color="auto"/>
        <w:right w:val="none" w:sz="0" w:space="0" w:color="auto"/>
      </w:divBdr>
    </w:div>
    <w:div w:id="245193233">
      <w:bodyDiv w:val="1"/>
      <w:marLeft w:val="0"/>
      <w:marRight w:val="0"/>
      <w:marTop w:val="0"/>
      <w:marBottom w:val="0"/>
      <w:divBdr>
        <w:top w:val="none" w:sz="0" w:space="0" w:color="auto"/>
        <w:left w:val="none" w:sz="0" w:space="0" w:color="auto"/>
        <w:bottom w:val="none" w:sz="0" w:space="0" w:color="auto"/>
        <w:right w:val="none" w:sz="0" w:space="0" w:color="auto"/>
      </w:divBdr>
    </w:div>
    <w:div w:id="253589017">
      <w:bodyDiv w:val="1"/>
      <w:marLeft w:val="0"/>
      <w:marRight w:val="0"/>
      <w:marTop w:val="0"/>
      <w:marBottom w:val="0"/>
      <w:divBdr>
        <w:top w:val="none" w:sz="0" w:space="0" w:color="auto"/>
        <w:left w:val="none" w:sz="0" w:space="0" w:color="auto"/>
        <w:bottom w:val="none" w:sz="0" w:space="0" w:color="auto"/>
        <w:right w:val="none" w:sz="0" w:space="0" w:color="auto"/>
      </w:divBdr>
    </w:div>
    <w:div w:id="253705575">
      <w:bodyDiv w:val="1"/>
      <w:marLeft w:val="0"/>
      <w:marRight w:val="0"/>
      <w:marTop w:val="0"/>
      <w:marBottom w:val="0"/>
      <w:divBdr>
        <w:top w:val="none" w:sz="0" w:space="0" w:color="auto"/>
        <w:left w:val="none" w:sz="0" w:space="0" w:color="auto"/>
        <w:bottom w:val="none" w:sz="0" w:space="0" w:color="auto"/>
        <w:right w:val="none" w:sz="0" w:space="0" w:color="auto"/>
      </w:divBdr>
    </w:div>
    <w:div w:id="256254076">
      <w:bodyDiv w:val="1"/>
      <w:marLeft w:val="0"/>
      <w:marRight w:val="0"/>
      <w:marTop w:val="0"/>
      <w:marBottom w:val="0"/>
      <w:divBdr>
        <w:top w:val="none" w:sz="0" w:space="0" w:color="auto"/>
        <w:left w:val="none" w:sz="0" w:space="0" w:color="auto"/>
        <w:bottom w:val="none" w:sz="0" w:space="0" w:color="auto"/>
        <w:right w:val="none" w:sz="0" w:space="0" w:color="auto"/>
      </w:divBdr>
    </w:div>
    <w:div w:id="257829918">
      <w:bodyDiv w:val="1"/>
      <w:marLeft w:val="0"/>
      <w:marRight w:val="0"/>
      <w:marTop w:val="0"/>
      <w:marBottom w:val="0"/>
      <w:divBdr>
        <w:top w:val="none" w:sz="0" w:space="0" w:color="auto"/>
        <w:left w:val="none" w:sz="0" w:space="0" w:color="auto"/>
        <w:bottom w:val="none" w:sz="0" w:space="0" w:color="auto"/>
        <w:right w:val="none" w:sz="0" w:space="0" w:color="auto"/>
      </w:divBdr>
    </w:div>
    <w:div w:id="258635175">
      <w:bodyDiv w:val="1"/>
      <w:marLeft w:val="0"/>
      <w:marRight w:val="0"/>
      <w:marTop w:val="0"/>
      <w:marBottom w:val="0"/>
      <w:divBdr>
        <w:top w:val="none" w:sz="0" w:space="0" w:color="auto"/>
        <w:left w:val="none" w:sz="0" w:space="0" w:color="auto"/>
        <w:bottom w:val="none" w:sz="0" w:space="0" w:color="auto"/>
        <w:right w:val="none" w:sz="0" w:space="0" w:color="auto"/>
      </w:divBdr>
    </w:div>
    <w:div w:id="260576593">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71978308">
      <w:bodyDiv w:val="1"/>
      <w:marLeft w:val="0"/>
      <w:marRight w:val="0"/>
      <w:marTop w:val="0"/>
      <w:marBottom w:val="0"/>
      <w:divBdr>
        <w:top w:val="none" w:sz="0" w:space="0" w:color="auto"/>
        <w:left w:val="none" w:sz="0" w:space="0" w:color="auto"/>
        <w:bottom w:val="none" w:sz="0" w:space="0" w:color="auto"/>
        <w:right w:val="none" w:sz="0" w:space="0" w:color="auto"/>
      </w:divBdr>
    </w:div>
    <w:div w:id="274675156">
      <w:bodyDiv w:val="1"/>
      <w:marLeft w:val="0"/>
      <w:marRight w:val="0"/>
      <w:marTop w:val="0"/>
      <w:marBottom w:val="0"/>
      <w:divBdr>
        <w:top w:val="none" w:sz="0" w:space="0" w:color="auto"/>
        <w:left w:val="none" w:sz="0" w:space="0" w:color="auto"/>
        <w:bottom w:val="none" w:sz="0" w:space="0" w:color="auto"/>
        <w:right w:val="none" w:sz="0" w:space="0" w:color="auto"/>
      </w:divBdr>
    </w:div>
    <w:div w:id="281302432">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5938603">
      <w:bodyDiv w:val="1"/>
      <w:marLeft w:val="0"/>
      <w:marRight w:val="0"/>
      <w:marTop w:val="0"/>
      <w:marBottom w:val="0"/>
      <w:divBdr>
        <w:top w:val="none" w:sz="0" w:space="0" w:color="auto"/>
        <w:left w:val="none" w:sz="0" w:space="0" w:color="auto"/>
        <w:bottom w:val="none" w:sz="0" w:space="0" w:color="auto"/>
        <w:right w:val="none" w:sz="0" w:space="0" w:color="auto"/>
      </w:divBdr>
    </w:div>
    <w:div w:id="286552163">
      <w:bodyDiv w:val="1"/>
      <w:marLeft w:val="0"/>
      <w:marRight w:val="0"/>
      <w:marTop w:val="0"/>
      <w:marBottom w:val="0"/>
      <w:divBdr>
        <w:top w:val="none" w:sz="0" w:space="0" w:color="auto"/>
        <w:left w:val="none" w:sz="0" w:space="0" w:color="auto"/>
        <w:bottom w:val="none" w:sz="0" w:space="0" w:color="auto"/>
        <w:right w:val="none" w:sz="0" w:space="0" w:color="auto"/>
      </w:divBdr>
    </w:div>
    <w:div w:id="288366534">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2440548">
      <w:bodyDiv w:val="1"/>
      <w:marLeft w:val="0"/>
      <w:marRight w:val="0"/>
      <w:marTop w:val="0"/>
      <w:marBottom w:val="0"/>
      <w:divBdr>
        <w:top w:val="none" w:sz="0" w:space="0" w:color="auto"/>
        <w:left w:val="none" w:sz="0" w:space="0" w:color="auto"/>
        <w:bottom w:val="none" w:sz="0" w:space="0" w:color="auto"/>
        <w:right w:val="none" w:sz="0" w:space="0" w:color="auto"/>
      </w:divBdr>
      <w:divsChild>
        <w:div w:id="1090463282">
          <w:marLeft w:val="0"/>
          <w:marRight w:val="0"/>
          <w:marTop w:val="0"/>
          <w:marBottom w:val="0"/>
          <w:divBdr>
            <w:top w:val="none" w:sz="0" w:space="0" w:color="auto"/>
            <w:left w:val="none" w:sz="0" w:space="0" w:color="auto"/>
            <w:bottom w:val="none" w:sz="0" w:space="0" w:color="auto"/>
            <w:right w:val="none" w:sz="0" w:space="0" w:color="auto"/>
          </w:divBdr>
        </w:div>
      </w:divsChild>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297613333">
      <w:bodyDiv w:val="1"/>
      <w:marLeft w:val="0"/>
      <w:marRight w:val="0"/>
      <w:marTop w:val="0"/>
      <w:marBottom w:val="0"/>
      <w:divBdr>
        <w:top w:val="none" w:sz="0" w:space="0" w:color="auto"/>
        <w:left w:val="none" w:sz="0" w:space="0" w:color="auto"/>
        <w:bottom w:val="none" w:sz="0" w:space="0" w:color="auto"/>
        <w:right w:val="none" w:sz="0" w:space="0" w:color="auto"/>
      </w:divBdr>
      <w:divsChild>
        <w:div w:id="814175609">
          <w:marLeft w:val="0"/>
          <w:marRight w:val="0"/>
          <w:marTop w:val="300"/>
          <w:marBottom w:val="0"/>
          <w:divBdr>
            <w:top w:val="none" w:sz="0" w:space="0" w:color="auto"/>
            <w:left w:val="none" w:sz="0" w:space="0" w:color="auto"/>
            <w:bottom w:val="none" w:sz="0" w:space="0" w:color="auto"/>
            <w:right w:val="none" w:sz="0" w:space="0" w:color="auto"/>
          </w:divBdr>
          <w:divsChild>
            <w:div w:id="659694085">
              <w:marLeft w:val="0"/>
              <w:marRight w:val="0"/>
              <w:marTop w:val="0"/>
              <w:marBottom w:val="0"/>
              <w:divBdr>
                <w:top w:val="none" w:sz="0" w:space="0" w:color="auto"/>
                <w:left w:val="none" w:sz="0" w:space="0" w:color="auto"/>
                <w:bottom w:val="none" w:sz="0" w:space="0" w:color="auto"/>
                <w:right w:val="none" w:sz="0" w:space="0" w:color="auto"/>
              </w:divBdr>
            </w:div>
          </w:divsChild>
        </w:div>
        <w:div w:id="732893649">
          <w:marLeft w:val="0"/>
          <w:marRight w:val="0"/>
          <w:marTop w:val="300"/>
          <w:marBottom w:val="0"/>
          <w:divBdr>
            <w:top w:val="none" w:sz="0" w:space="0" w:color="auto"/>
            <w:left w:val="none" w:sz="0" w:space="0" w:color="auto"/>
            <w:bottom w:val="none" w:sz="0" w:space="0" w:color="auto"/>
            <w:right w:val="none" w:sz="0" w:space="0" w:color="auto"/>
          </w:divBdr>
          <w:divsChild>
            <w:div w:id="5045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812">
      <w:bodyDiv w:val="1"/>
      <w:marLeft w:val="0"/>
      <w:marRight w:val="0"/>
      <w:marTop w:val="0"/>
      <w:marBottom w:val="0"/>
      <w:divBdr>
        <w:top w:val="none" w:sz="0" w:space="0" w:color="auto"/>
        <w:left w:val="none" w:sz="0" w:space="0" w:color="auto"/>
        <w:bottom w:val="none" w:sz="0" w:space="0" w:color="auto"/>
        <w:right w:val="none" w:sz="0" w:space="0" w:color="auto"/>
      </w:divBdr>
    </w:div>
    <w:div w:id="299699400">
      <w:bodyDiv w:val="1"/>
      <w:marLeft w:val="0"/>
      <w:marRight w:val="0"/>
      <w:marTop w:val="0"/>
      <w:marBottom w:val="0"/>
      <w:divBdr>
        <w:top w:val="none" w:sz="0" w:space="0" w:color="auto"/>
        <w:left w:val="none" w:sz="0" w:space="0" w:color="auto"/>
        <w:bottom w:val="none" w:sz="0" w:space="0" w:color="auto"/>
        <w:right w:val="none" w:sz="0" w:space="0" w:color="auto"/>
      </w:divBdr>
    </w:div>
    <w:div w:id="301540141">
      <w:bodyDiv w:val="1"/>
      <w:marLeft w:val="0"/>
      <w:marRight w:val="0"/>
      <w:marTop w:val="0"/>
      <w:marBottom w:val="0"/>
      <w:divBdr>
        <w:top w:val="none" w:sz="0" w:space="0" w:color="auto"/>
        <w:left w:val="none" w:sz="0" w:space="0" w:color="auto"/>
        <w:bottom w:val="none" w:sz="0" w:space="0" w:color="auto"/>
        <w:right w:val="none" w:sz="0" w:space="0" w:color="auto"/>
      </w:divBdr>
    </w:div>
    <w:div w:id="305088972">
      <w:bodyDiv w:val="1"/>
      <w:marLeft w:val="0"/>
      <w:marRight w:val="0"/>
      <w:marTop w:val="0"/>
      <w:marBottom w:val="0"/>
      <w:divBdr>
        <w:top w:val="none" w:sz="0" w:space="0" w:color="auto"/>
        <w:left w:val="none" w:sz="0" w:space="0" w:color="auto"/>
        <w:bottom w:val="none" w:sz="0" w:space="0" w:color="auto"/>
        <w:right w:val="none" w:sz="0" w:space="0" w:color="auto"/>
      </w:divBdr>
    </w:div>
    <w:div w:id="306011456">
      <w:bodyDiv w:val="1"/>
      <w:marLeft w:val="0"/>
      <w:marRight w:val="0"/>
      <w:marTop w:val="0"/>
      <w:marBottom w:val="0"/>
      <w:divBdr>
        <w:top w:val="none" w:sz="0" w:space="0" w:color="auto"/>
        <w:left w:val="none" w:sz="0" w:space="0" w:color="auto"/>
        <w:bottom w:val="none" w:sz="0" w:space="0" w:color="auto"/>
        <w:right w:val="none" w:sz="0" w:space="0" w:color="auto"/>
      </w:divBdr>
    </w:div>
    <w:div w:id="307904948">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14995104">
      <w:bodyDiv w:val="1"/>
      <w:marLeft w:val="0"/>
      <w:marRight w:val="0"/>
      <w:marTop w:val="0"/>
      <w:marBottom w:val="0"/>
      <w:divBdr>
        <w:top w:val="none" w:sz="0" w:space="0" w:color="auto"/>
        <w:left w:val="none" w:sz="0" w:space="0" w:color="auto"/>
        <w:bottom w:val="none" w:sz="0" w:space="0" w:color="auto"/>
        <w:right w:val="none" w:sz="0" w:space="0" w:color="auto"/>
      </w:divBdr>
    </w:div>
    <w:div w:id="315763126">
      <w:bodyDiv w:val="1"/>
      <w:marLeft w:val="0"/>
      <w:marRight w:val="0"/>
      <w:marTop w:val="0"/>
      <w:marBottom w:val="0"/>
      <w:divBdr>
        <w:top w:val="none" w:sz="0" w:space="0" w:color="auto"/>
        <w:left w:val="none" w:sz="0" w:space="0" w:color="auto"/>
        <w:bottom w:val="none" w:sz="0" w:space="0" w:color="auto"/>
        <w:right w:val="none" w:sz="0" w:space="0" w:color="auto"/>
      </w:divBdr>
    </w:div>
    <w:div w:id="323095289">
      <w:bodyDiv w:val="1"/>
      <w:marLeft w:val="0"/>
      <w:marRight w:val="0"/>
      <w:marTop w:val="0"/>
      <w:marBottom w:val="0"/>
      <w:divBdr>
        <w:top w:val="none" w:sz="0" w:space="0" w:color="auto"/>
        <w:left w:val="none" w:sz="0" w:space="0" w:color="auto"/>
        <w:bottom w:val="none" w:sz="0" w:space="0" w:color="auto"/>
        <w:right w:val="none" w:sz="0" w:space="0" w:color="auto"/>
      </w:divBdr>
    </w:div>
    <w:div w:id="325213401">
      <w:bodyDiv w:val="1"/>
      <w:marLeft w:val="0"/>
      <w:marRight w:val="0"/>
      <w:marTop w:val="0"/>
      <w:marBottom w:val="0"/>
      <w:divBdr>
        <w:top w:val="none" w:sz="0" w:space="0" w:color="auto"/>
        <w:left w:val="none" w:sz="0" w:space="0" w:color="auto"/>
        <w:bottom w:val="none" w:sz="0" w:space="0" w:color="auto"/>
        <w:right w:val="none" w:sz="0" w:space="0" w:color="auto"/>
      </w:divBdr>
    </w:div>
    <w:div w:id="325985564">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29724548">
      <w:bodyDiv w:val="1"/>
      <w:marLeft w:val="0"/>
      <w:marRight w:val="0"/>
      <w:marTop w:val="0"/>
      <w:marBottom w:val="0"/>
      <w:divBdr>
        <w:top w:val="none" w:sz="0" w:space="0" w:color="auto"/>
        <w:left w:val="none" w:sz="0" w:space="0" w:color="auto"/>
        <w:bottom w:val="none" w:sz="0" w:space="0" w:color="auto"/>
        <w:right w:val="none" w:sz="0" w:space="0" w:color="auto"/>
      </w:divBdr>
    </w:div>
    <w:div w:id="334265524">
      <w:bodyDiv w:val="1"/>
      <w:marLeft w:val="0"/>
      <w:marRight w:val="0"/>
      <w:marTop w:val="0"/>
      <w:marBottom w:val="0"/>
      <w:divBdr>
        <w:top w:val="none" w:sz="0" w:space="0" w:color="auto"/>
        <w:left w:val="none" w:sz="0" w:space="0" w:color="auto"/>
        <w:bottom w:val="none" w:sz="0" w:space="0" w:color="auto"/>
        <w:right w:val="none" w:sz="0" w:space="0" w:color="auto"/>
      </w:divBdr>
    </w:div>
    <w:div w:id="334576840">
      <w:bodyDiv w:val="1"/>
      <w:marLeft w:val="0"/>
      <w:marRight w:val="0"/>
      <w:marTop w:val="0"/>
      <w:marBottom w:val="0"/>
      <w:divBdr>
        <w:top w:val="none" w:sz="0" w:space="0" w:color="auto"/>
        <w:left w:val="none" w:sz="0" w:space="0" w:color="auto"/>
        <w:bottom w:val="none" w:sz="0" w:space="0" w:color="auto"/>
        <w:right w:val="none" w:sz="0" w:space="0" w:color="auto"/>
      </w:divBdr>
    </w:div>
    <w:div w:id="337076314">
      <w:bodyDiv w:val="1"/>
      <w:marLeft w:val="0"/>
      <w:marRight w:val="0"/>
      <w:marTop w:val="0"/>
      <w:marBottom w:val="0"/>
      <w:divBdr>
        <w:top w:val="none" w:sz="0" w:space="0" w:color="auto"/>
        <w:left w:val="none" w:sz="0" w:space="0" w:color="auto"/>
        <w:bottom w:val="none" w:sz="0" w:space="0" w:color="auto"/>
        <w:right w:val="none" w:sz="0" w:space="0" w:color="auto"/>
      </w:divBdr>
    </w:div>
    <w:div w:id="340787664">
      <w:bodyDiv w:val="1"/>
      <w:marLeft w:val="0"/>
      <w:marRight w:val="0"/>
      <w:marTop w:val="0"/>
      <w:marBottom w:val="0"/>
      <w:divBdr>
        <w:top w:val="none" w:sz="0" w:space="0" w:color="auto"/>
        <w:left w:val="none" w:sz="0" w:space="0" w:color="auto"/>
        <w:bottom w:val="none" w:sz="0" w:space="0" w:color="auto"/>
        <w:right w:val="none" w:sz="0" w:space="0" w:color="auto"/>
      </w:divBdr>
    </w:div>
    <w:div w:id="341057447">
      <w:bodyDiv w:val="1"/>
      <w:marLeft w:val="0"/>
      <w:marRight w:val="0"/>
      <w:marTop w:val="0"/>
      <w:marBottom w:val="0"/>
      <w:divBdr>
        <w:top w:val="none" w:sz="0" w:space="0" w:color="auto"/>
        <w:left w:val="none" w:sz="0" w:space="0" w:color="auto"/>
        <w:bottom w:val="none" w:sz="0" w:space="0" w:color="auto"/>
        <w:right w:val="none" w:sz="0" w:space="0" w:color="auto"/>
      </w:divBdr>
    </w:div>
    <w:div w:id="344476902">
      <w:bodyDiv w:val="1"/>
      <w:marLeft w:val="0"/>
      <w:marRight w:val="0"/>
      <w:marTop w:val="0"/>
      <w:marBottom w:val="0"/>
      <w:divBdr>
        <w:top w:val="none" w:sz="0" w:space="0" w:color="auto"/>
        <w:left w:val="none" w:sz="0" w:space="0" w:color="auto"/>
        <w:bottom w:val="none" w:sz="0" w:space="0" w:color="auto"/>
        <w:right w:val="none" w:sz="0" w:space="0" w:color="auto"/>
      </w:divBdr>
    </w:div>
    <w:div w:id="346100310">
      <w:bodyDiv w:val="1"/>
      <w:marLeft w:val="0"/>
      <w:marRight w:val="0"/>
      <w:marTop w:val="0"/>
      <w:marBottom w:val="0"/>
      <w:divBdr>
        <w:top w:val="none" w:sz="0" w:space="0" w:color="auto"/>
        <w:left w:val="none" w:sz="0" w:space="0" w:color="auto"/>
        <w:bottom w:val="none" w:sz="0" w:space="0" w:color="auto"/>
        <w:right w:val="none" w:sz="0" w:space="0" w:color="auto"/>
      </w:divBdr>
    </w:div>
    <w:div w:id="346176426">
      <w:bodyDiv w:val="1"/>
      <w:marLeft w:val="0"/>
      <w:marRight w:val="0"/>
      <w:marTop w:val="0"/>
      <w:marBottom w:val="0"/>
      <w:divBdr>
        <w:top w:val="none" w:sz="0" w:space="0" w:color="auto"/>
        <w:left w:val="none" w:sz="0" w:space="0" w:color="auto"/>
        <w:bottom w:val="none" w:sz="0" w:space="0" w:color="auto"/>
        <w:right w:val="none" w:sz="0" w:space="0" w:color="auto"/>
      </w:divBdr>
    </w:div>
    <w:div w:id="349380065">
      <w:bodyDiv w:val="1"/>
      <w:marLeft w:val="0"/>
      <w:marRight w:val="0"/>
      <w:marTop w:val="0"/>
      <w:marBottom w:val="0"/>
      <w:divBdr>
        <w:top w:val="none" w:sz="0" w:space="0" w:color="auto"/>
        <w:left w:val="none" w:sz="0" w:space="0" w:color="auto"/>
        <w:bottom w:val="none" w:sz="0" w:space="0" w:color="auto"/>
        <w:right w:val="none" w:sz="0" w:space="0" w:color="auto"/>
      </w:divBdr>
    </w:div>
    <w:div w:id="351881547">
      <w:bodyDiv w:val="1"/>
      <w:marLeft w:val="0"/>
      <w:marRight w:val="0"/>
      <w:marTop w:val="0"/>
      <w:marBottom w:val="0"/>
      <w:divBdr>
        <w:top w:val="none" w:sz="0" w:space="0" w:color="auto"/>
        <w:left w:val="none" w:sz="0" w:space="0" w:color="auto"/>
        <w:bottom w:val="none" w:sz="0" w:space="0" w:color="auto"/>
        <w:right w:val="none" w:sz="0" w:space="0" w:color="auto"/>
      </w:divBdr>
    </w:div>
    <w:div w:id="354818045">
      <w:bodyDiv w:val="1"/>
      <w:marLeft w:val="0"/>
      <w:marRight w:val="0"/>
      <w:marTop w:val="0"/>
      <w:marBottom w:val="0"/>
      <w:divBdr>
        <w:top w:val="none" w:sz="0" w:space="0" w:color="auto"/>
        <w:left w:val="none" w:sz="0" w:space="0" w:color="auto"/>
        <w:bottom w:val="none" w:sz="0" w:space="0" w:color="auto"/>
        <w:right w:val="none" w:sz="0" w:space="0" w:color="auto"/>
      </w:divBdr>
    </w:div>
    <w:div w:id="355890861">
      <w:bodyDiv w:val="1"/>
      <w:marLeft w:val="0"/>
      <w:marRight w:val="0"/>
      <w:marTop w:val="0"/>
      <w:marBottom w:val="0"/>
      <w:divBdr>
        <w:top w:val="none" w:sz="0" w:space="0" w:color="auto"/>
        <w:left w:val="none" w:sz="0" w:space="0" w:color="auto"/>
        <w:bottom w:val="none" w:sz="0" w:space="0" w:color="auto"/>
        <w:right w:val="none" w:sz="0" w:space="0" w:color="auto"/>
      </w:divBdr>
    </w:div>
    <w:div w:id="356083905">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59551232">
      <w:bodyDiv w:val="1"/>
      <w:marLeft w:val="0"/>
      <w:marRight w:val="0"/>
      <w:marTop w:val="0"/>
      <w:marBottom w:val="0"/>
      <w:divBdr>
        <w:top w:val="none" w:sz="0" w:space="0" w:color="auto"/>
        <w:left w:val="none" w:sz="0" w:space="0" w:color="auto"/>
        <w:bottom w:val="none" w:sz="0" w:space="0" w:color="auto"/>
        <w:right w:val="none" w:sz="0" w:space="0" w:color="auto"/>
      </w:divBdr>
      <w:divsChild>
        <w:div w:id="1990671013">
          <w:marLeft w:val="-225"/>
          <w:marRight w:val="-225"/>
          <w:marTop w:val="0"/>
          <w:marBottom w:val="0"/>
          <w:divBdr>
            <w:top w:val="none" w:sz="0" w:space="0" w:color="auto"/>
            <w:left w:val="none" w:sz="0" w:space="0" w:color="auto"/>
            <w:bottom w:val="none" w:sz="0" w:space="0" w:color="auto"/>
            <w:right w:val="none" w:sz="0" w:space="0" w:color="auto"/>
          </w:divBdr>
          <w:divsChild>
            <w:div w:id="1094936883">
              <w:marLeft w:val="0"/>
              <w:marRight w:val="0"/>
              <w:marTop w:val="0"/>
              <w:marBottom w:val="0"/>
              <w:divBdr>
                <w:top w:val="none" w:sz="0" w:space="0" w:color="auto"/>
                <w:left w:val="none" w:sz="0" w:space="0" w:color="auto"/>
                <w:bottom w:val="none" w:sz="0" w:space="0" w:color="auto"/>
                <w:right w:val="none" w:sz="0" w:space="0" w:color="auto"/>
              </w:divBdr>
            </w:div>
          </w:divsChild>
        </w:div>
        <w:div w:id="2113695375">
          <w:marLeft w:val="-225"/>
          <w:marRight w:val="-225"/>
          <w:marTop w:val="0"/>
          <w:marBottom w:val="0"/>
          <w:divBdr>
            <w:top w:val="none" w:sz="0" w:space="0" w:color="auto"/>
            <w:left w:val="none" w:sz="0" w:space="0" w:color="auto"/>
            <w:bottom w:val="none" w:sz="0" w:space="0" w:color="auto"/>
            <w:right w:val="none" w:sz="0" w:space="0" w:color="auto"/>
          </w:divBdr>
          <w:divsChild>
            <w:div w:id="1667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480">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8796269">
      <w:bodyDiv w:val="1"/>
      <w:marLeft w:val="0"/>
      <w:marRight w:val="0"/>
      <w:marTop w:val="0"/>
      <w:marBottom w:val="0"/>
      <w:divBdr>
        <w:top w:val="none" w:sz="0" w:space="0" w:color="auto"/>
        <w:left w:val="none" w:sz="0" w:space="0" w:color="auto"/>
        <w:bottom w:val="none" w:sz="0" w:space="0" w:color="auto"/>
        <w:right w:val="none" w:sz="0" w:space="0" w:color="auto"/>
      </w:divBdr>
    </w:div>
    <w:div w:id="369384372">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sChild>
        <w:div w:id="1235361490">
          <w:marLeft w:val="60"/>
          <w:marRight w:val="60"/>
          <w:marTop w:val="100"/>
          <w:marBottom w:val="100"/>
          <w:divBdr>
            <w:top w:val="none" w:sz="0" w:space="0" w:color="auto"/>
            <w:left w:val="none" w:sz="0" w:space="0" w:color="auto"/>
            <w:bottom w:val="none" w:sz="0" w:space="0" w:color="auto"/>
            <w:right w:val="none" w:sz="0" w:space="0" w:color="auto"/>
          </w:divBdr>
          <w:divsChild>
            <w:div w:id="74061941">
              <w:marLeft w:val="0"/>
              <w:marRight w:val="0"/>
              <w:marTop w:val="0"/>
              <w:marBottom w:val="0"/>
              <w:divBdr>
                <w:top w:val="none" w:sz="0" w:space="0" w:color="auto"/>
                <w:left w:val="none" w:sz="0" w:space="0" w:color="auto"/>
                <w:bottom w:val="none" w:sz="0" w:space="0" w:color="auto"/>
                <w:right w:val="none" w:sz="0" w:space="0" w:color="auto"/>
              </w:divBdr>
            </w:div>
          </w:divsChild>
        </w:div>
        <w:div w:id="2092727564">
          <w:marLeft w:val="60"/>
          <w:marRight w:val="60"/>
          <w:marTop w:val="100"/>
          <w:marBottom w:val="100"/>
          <w:divBdr>
            <w:top w:val="none" w:sz="0" w:space="0" w:color="auto"/>
            <w:left w:val="none" w:sz="0" w:space="0" w:color="auto"/>
            <w:bottom w:val="none" w:sz="0" w:space="0" w:color="auto"/>
            <w:right w:val="none" w:sz="0" w:space="0" w:color="auto"/>
          </w:divBdr>
        </w:div>
        <w:div w:id="2014332103">
          <w:marLeft w:val="60"/>
          <w:marRight w:val="60"/>
          <w:marTop w:val="100"/>
          <w:marBottom w:val="100"/>
          <w:divBdr>
            <w:top w:val="none" w:sz="0" w:space="0" w:color="auto"/>
            <w:left w:val="none" w:sz="0" w:space="0" w:color="auto"/>
            <w:bottom w:val="none" w:sz="0" w:space="0" w:color="auto"/>
            <w:right w:val="none" w:sz="0" w:space="0" w:color="auto"/>
          </w:divBdr>
          <w:divsChild>
            <w:div w:id="1813521467">
              <w:marLeft w:val="0"/>
              <w:marRight w:val="0"/>
              <w:marTop w:val="0"/>
              <w:marBottom w:val="0"/>
              <w:divBdr>
                <w:top w:val="none" w:sz="0" w:space="0" w:color="auto"/>
                <w:left w:val="none" w:sz="0" w:space="0" w:color="auto"/>
                <w:bottom w:val="none" w:sz="0" w:space="0" w:color="auto"/>
                <w:right w:val="none" w:sz="0" w:space="0" w:color="auto"/>
              </w:divBdr>
            </w:div>
          </w:divsChild>
        </w:div>
        <w:div w:id="888765990">
          <w:marLeft w:val="60"/>
          <w:marRight w:val="60"/>
          <w:marTop w:val="100"/>
          <w:marBottom w:val="100"/>
          <w:divBdr>
            <w:top w:val="none" w:sz="0" w:space="0" w:color="auto"/>
            <w:left w:val="none" w:sz="0" w:space="0" w:color="auto"/>
            <w:bottom w:val="none" w:sz="0" w:space="0" w:color="auto"/>
            <w:right w:val="none" w:sz="0" w:space="0" w:color="auto"/>
          </w:divBdr>
        </w:div>
        <w:div w:id="2054500436">
          <w:marLeft w:val="60"/>
          <w:marRight w:val="60"/>
          <w:marTop w:val="100"/>
          <w:marBottom w:val="100"/>
          <w:divBdr>
            <w:top w:val="none" w:sz="0" w:space="0" w:color="auto"/>
            <w:left w:val="none" w:sz="0" w:space="0" w:color="auto"/>
            <w:bottom w:val="none" w:sz="0" w:space="0" w:color="auto"/>
            <w:right w:val="none" w:sz="0" w:space="0" w:color="auto"/>
          </w:divBdr>
          <w:divsChild>
            <w:div w:id="565998023">
              <w:marLeft w:val="0"/>
              <w:marRight w:val="0"/>
              <w:marTop w:val="0"/>
              <w:marBottom w:val="0"/>
              <w:divBdr>
                <w:top w:val="none" w:sz="0" w:space="0" w:color="auto"/>
                <w:left w:val="none" w:sz="0" w:space="0" w:color="auto"/>
                <w:bottom w:val="none" w:sz="0" w:space="0" w:color="auto"/>
                <w:right w:val="none" w:sz="0" w:space="0" w:color="auto"/>
              </w:divBdr>
            </w:div>
          </w:divsChild>
        </w:div>
        <w:div w:id="427849601">
          <w:marLeft w:val="60"/>
          <w:marRight w:val="60"/>
          <w:marTop w:val="100"/>
          <w:marBottom w:val="100"/>
          <w:divBdr>
            <w:top w:val="none" w:sz="0" w:space="0" w:color="auto"/>
            <w:left w:val="none" w:sz="0" w:space="0" w:color="auto"/>
            <w:bottom w:val="none" w:sz="0" w:space="0" w:color="auto"/>
            <w:right w:val="none" w:sz="0" w:space="0" w:color="auto"/>
          </w:divBdr>
        </w:div>
      </w:divsChild>
    </w:div>
    <w:div w:id="375475407">
      <w:bodyDiv w:val="1"/>
      <w:marLeft w:val="0"/>
      <w:marRight w:val="0"/>
      <w:marTop w:val="0"/>
      <w:marBottom w:val="0"/>
      <w:divBdr>
        <w:top w:val="none" w:sz="0" w:space="0" w:color="auto"/>
        <w:left w:val="none" w:sz="0" w:space="0" w:color="auto"/>
        <w:bottom w:val="none" w:sz="0" w:space="0" w:color="auto"/>
        <w:right w:val="none" w:sz="0" w:space="0" w:color="auto"/>
      </w:divBdr>
      <w:divsChild>
        <w:div w:id="197934368">
          <w:marLeft w:val="-225"/>
          <w:marRight w:val="-225"/>
          <w:marTop w:val="0"/>
          <w:marBottom w:val="0"/>
          <w:divBdr>
            <w:top w:val="none" w:sz="0" w:space="0" w:color="auto"/>
            <w:left w:val="none" w:sz="0" w:space="0" w:color="auto"/>
            <w:bottom w:val="none" w:sz="0" w:space="0" w:color="auto"/>
            <w:right w:val="none" w:sz="0" w:space="0" w:color="auto"/>
          </w:divBdr>
          <w:divsChild>
            <w:div w:id="939458724">
              <w:marLeft w:val="0"/>
              <w:marRight w:val="0"/>
              <w:marTop w:val="0"/>
              <w:marBottom w:val="0"/>
              <w:divBdr>
                <w:top w:val="none" w:sz="0" w:space="0" w:color="auto"/>
                <w:left w:val="none" w:sz="0" w:space="0" w:color="auto"/>
                <w:bottom w:val="none" w:sz="0" w:space="0" w:color="auto"/>
                <w:right w:val="none" w:sz="0" w:space="0" w:color="auto"/>
              </w:divBdr>
            </w:div>
          </w:divsChild>
        </w:div>
        <w:div w:id="1451851232">
          <w:marLeft w:val="-225"/>
          <w:marRight w:val="-225"/>
          <w:marTop w:val="0"/>
          <w:marBottom w:val="0"/>
          <w:divBdr>
            <w:top w:val="none" w:sz="0" w:space="0" w:color="auto"/>
            <w:left w:val="none" w:sz="0" w:space="0" w:color="auto"/>
            <w:bottom w:val="none" w:sz="0" w:space="0" w:color="auto"/>
            <w:right w:val="none" w:sz="0" w:space="0" w:color="auto"/>
          </w:divBdr>
          <w:divsChild>
            <w:div w:id="871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517">
      <w:bodyDiv w:val="1"/>
      <w:marLeft w:val="0"/>
      <w:marRight w:val="0"/>
      <w:marTop w:val="0"/>
      <w:marBottom w:val="0"/>
      <w:divBdr>
        <w:top w:val="none" w:sz="0" w:space="0" w:color="auto"/>
        <w:left w:val="none" w:sz="0" w:space="0" w:color="auto"/>
        <w:bottom w:val="none" w:sz="0" w:space="0" w:color="auto"/>
        <w:right w:val="none" w:sz="0" w:space="0" w:color="auto"/>
      </w:divBdr>
    </w:div>
    <w:div w:id="378433139">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84185488">
      <w:bodyDiv w:val="1"/>
      <w:marLeft w:val="0"/>
      <w:marRight w:val="0"/>
      <w:marTop w:val="0"/>
      <w:marBottom w:val="0"/>
      <w:divBdr>
        <w:top w:val="none" w:sz="0" w:space="0" w:color="auto"/>
        <w:left w:val="none" w:sz="0" w:space="0" w:color="auto"/>
        <w:bottom w:val="none" w:sz="0" w:space="0" w:color="auto"/>
        <w:right w:val="none" w:sz="0" w:space="0" w:color="auto"/>
      </w:divBdr>
    </w:div>
    <w:div w:id="388187414">
      <w:bodyDiv w:val="1"/>
      <w:marLeft w:val="0"/>
      <w:marRight w:val="0"/>
      <w:marTop w:val="0"/>
      <w:marBottom w:val="0"/>
      <w:divBdr>
        <w:top w:val="none" w:sz="0" w:space="0" w:color="auto"/>
        <w:left w:val="none" w:sz="0" w:space="0" w:color="auto"/>
        <w:bottom w:val="none" w:sz="0" w:space="0" w:color="auto"/>
        <w:right w:val="none" w:sz="0" w:space="0" w:color="auto"/>
      </w:divBdr>
    </w:div>
    <w:div w:id="389773085">
      <w:bodyDiv w:val="1"/>
      <w:marLeft w:val="0"/>
      <w:marRight w:val="0"/>
      <w:marTop w:val="0"/>
      <w:marBottom w:val="0"/>
      <w:divBdr>
        <w:top w:val="none" w:sz="0" w:space="0" w:color="auto"/>
        <w:left w:val="none" w:sz="0" w:space="0" w:color="auto"/>
        <w:bottom w:val="none" w:sz="0" w:space="0" w:color="auto"/>
        <w:right w:val="none" w:sz="0" w:space="0" w:color="auto"/>
      </w:divBdr>
    </w:div>
    <w:div w:id="391122222">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4207305">
      <w:bodyDiv w:val="1"/>
      <w:marLeft w:val="0"/>
      <w:marRight w:val="0"/>
      <w:marTop w:val="0"/>
      <w:marBottom w:val="0"/>
      <w:divBdr>
        <w:top w:val="none" w:sz="0" w:space="0" w:color="auto"/>
        <w:left w:val="none" w:sz="0" w:space="0" w:color="auto"/>
        <w:bottom w:val="none" w:sz="0" w:space="0" w:color="auto"/>
        <w:right w:val="none" w:sz="0" w:space="0" w:color="auto"/>
      </w:divBdr>
    </w:div>
    <w:div w:id="394863520">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6755809">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398214538">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0522482">
      <w:bodyDiv w:val="1"/>
      <w:marLeft w:val="0"/>
      <w:marRight w:val="0"/>
      <w:marTop w:val="0"/>
      <w:marBottom w:val="0"/>
      <w:divBdr>
        <w:top w:val="none" w:sz="0" w:space="0" w:color="auto"/>
        <w:left w:val="none" w:sz="0" w:space="0" w:color="auto"/>
        <w:bottom w:val="none" w:sz="0" w:space="0" w:color="auto"/>
        <w:right w:val="none" w:sz="0" w:space="0" w:color="auto"/>
      </w:divBdr>
    </w:div>
    <w:div w:id="401491674">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
      </w:divsChild>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455030">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672640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0086415">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5246637">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20033288">
      <w:bodyDiv w:val="1"/>
      <w:marLeft w:val="0"/>
      <w:marRight w:val="0"/>
      <w:marTop w:val="0"/>
      <w:marBottom w:val="0"/>
      <w:divBdr>
        <w:top w:val="none" w:sz="0" w:space="0" w:color="auto"/>
        <w:left w:val="none" w:sz="0" w:space="0" w:color="auto"/>
        <w:bottom w:val="none" w:sz="0" w:space="0" w:color="auto"/>
        <w:right w:val="none" w:sz="0" w:space="0" w:color="auto"/>
      </w:divBdr>
    </w:div>
    <w:div w:id="421531938">
      <w:bodyDiv w:val="1"/>
      <w:marLeft w:val="0"/>
      <w:marRight w:val="0"/>
      <w:marTop w:val="0"/>
      <w:marBottom w:val="0"/>
      <w:divBdr>
        <w:top w:val="none" w:sz="0" w:space="0" w:color="auto"/>
        <w:left w:val="none" w:sz="0" w:space="0" w:color="auto"/>
        <w:bottom w:val="none" w:sz="0" w:space="0" w:color="auto"/>
        <w:right w:val="none" w:sz="0" w:space="0" w:color="auto"/>
      </w:divBdr>
    </w:div>
    <w:div w:id="423108271">
      <w:bodyDiv w:val="1"/>
      <w:marLeft w:val="0"/>
      <w:marRight w:val="0"/>
      <w:marTop w:val="0"/>
      <w:marBottom w:val="0"/>
      <w:divBdr>
        <w:top w:val="none" w:sz="0" w:space="0" w:color="auto"/>
        <w:left w:val="none" w:sz="0" w:space="0" w:color="auto"/>
        <w:bottom w:val="none" w:sz="0" w:space="0" w:color="auto"/>
        <w:right w:val="none" w:sz="0" w:space="0" w:color="auto"/>
      </w:divBdr>
      <w:divsChild>
        <w:div w:id="1980454555">
          <w:marLeft w:val="0"/>
          <w:marRight w:val="0"/>
          <w:marTop w:val="0"/>
          <w:marBottom w:val="0"/>
          <w:divBdr>
            <w:top w:val="none" w:sz="0" w:space="0" w:color="auto"/>
            <w:left w:val="none" w:sz="0" w:space="0" w:color="auto"/>
            <w:bottom w:val="none" w:sz="0" w:space="0" w:color="auto"/>
            <w:right w:val="none" w:sz="0" w:space="0" w:color="auto"/>
          </w:divBdr>
        </w:div>
      </w:divsChild>
    </w:div>
    <w:div w:id="423916361">
      <w:bodyDiv w:val="1"/>
      <w:marLeft w:val="0"/>
      <w:marRight w:val="0"/>
      <w:marTop w:val="0"/>
      <w:marBottom w:val="0"/>
      <w:divBdr>
        <w:top w:val="none" w:sz="0" w:space="0" w:color="auto"/>
        <w:left w:val="none" w:sz="0" w:space="0" w:color="auto"/>
        <w:bottom w:val="none" w:sz="0" w:space="0" w:color="auto"/>
        <w:right w:val="none" w:sz="0" w:space="0" w:color="auto"/>
      </w:divBdr>
      <w:divsChild>
        <w:div w:id="548416332">
          <w:marLeft w:val="-225"/>
          <w:marRight w:val="-225"/>
          <w:marTop w:val="0"/>
          <w:marBottom w:val="0"/>
          <w:divBdr>
            <w:top w:val="none" w:sz="0" w:space="0" w:color="auto"/>
            <w:left w:val="none" w:sz="0" w:space="0" w:color="auto"/>
            <w:bottom w:val="none" w:sz="0" w:space="0" w:color="auto"/>
            <w:right w:val="none" w:sz="0" w:space="0" w:color="auto"/>
          </w:divBdr>
          <w:divsChild>
            <w:div w:id="1407150969">
              <w:marLeft w:val="0"/>
              <w:marRight w:val="0"/>
              <w:marTop w:val="0"/>
              <w:marBottom w:val="0"/>
              <w:divBdr>
                <w:top w:val="none" w:sz="0" w:space="0" w:color="auto"/>
                <w:left w:val="none" w:sz="0" w:space="0" w:color="auto"/>
                <w:bottom w:val="none" w:sz="0" w:space="0" w:color="auto"/>
                <w:right w:val="none" w:sz="0" w:space="0" w:color="auto"/>
              </w:divBdr>
            </w:div>
          </w:divsChild>
        </w:div>
        <w:div w:id="2146119667">
          <w:marLeft w:val="-225"/>
          <w:marRight w:val="-225"/>
          <w:marTop w:val="0"/>
          <w:marBottom w:val="0"/>
          <w:divBdr>
            <w:top w:val="none" w:sz="0" w:space="0" w:color="auto"/>
            <w:left w:val="none" w:sz="0" w:space="0" w:color="auto"/>
            <w:bottom w:val="none" w:sz="0" w:space="0" w:color="auto"/>
            <w:right w:val="none" w:sz="0" w:space="0" w:color="auto"/>
          </w:divBdr>
          <w:divsChild>
            <w:div w:id="505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9070">
      <w:bodyDiv w:val="1"/>
      <w:marLeft w:val="0"/>
      <w:marRight w:val="0"/>
      <w:marTop w:val="0"/>
      <w:marBottom w:val="0"/>
      <w:divBdr>
        <w:top w:val="none" w:sz="0" w:space="0" w:color="auto"/>
        <w:left w:val="none" w:sz="0" w:space="0" w:color="auto"/>
        <w:bottom w:val="none" w:sz="0" w:space="0" w:color="auto"/>
        <w:right w:val="none" w:sz="0" w:space="0" w:color="auto"/>
      </w:divBdr>
    </w:div>
    <w:div w:id="441729072">
      <w:bodyDiv w:val="1"/>
      <w:marLeft w:val="0"/>
      <w:marRight w:val="0"/>
      <w:marTop w:val="0"/>
      <w:marBottom w:val="0"/>
      <w:divBdr>
        <w:top w:val="none" w:sz="0" w:space="0" w:color="auto"/>
        <w:left w:val="none" w:sz="0" w:space="0" w:color="auto"/>
        <w:bottom w:val="none" w:sz="0" w:space="0" w:color="auto"/>
        <w:right w:val="none" w:sz="0" w:space="0" w:color="auto"/>
      </w:divBdr>
      <w:divsChild>
        <w:div w:id="2060784613">
          <w:marLeft w:val="60"/>
          <w:marRight w:val="60"/>
          <w:marTop w:val="100"/>
          <w:marBottom w:val="100"/>
          <w:divBdr>
            <w:top w:val="none" w:sz="0" w:space="0" w:color="auto"/>
            <w:left w:val="none" w:sz="0" w:space="0" w:color="auto"/>
            <w:bottom w:val="none" w:sz="0" w:space="0" w:color="auto"/>
            <w:right w:val="none" w:sz="0" w:space="0" w:color="auto"/>
          </w:divBdr>
        </w:div>
      </w:divsChild>
    </w:div>
    <w:div w:id="443421898">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54101098">
      <w:bodyDiv w:val="1"/>
      <w:marLeft w:val="0"/>
      <w:marRight w:val="0"/>
      <w:marTop w:val="0"/>
      <w:marBottom w:val="0"/>
      <w:divBdr>
        <w:top w:val="none" w:sz="0" w:space="0" w:color="auto"/>
        <w:left w:val="none" w:sz="0" w:space="0" w:color="auto"/>
        <w:bottom w:val="none" w:sz="0" w:space="0" w:color="auto"/>
        <w:right w:val="none" w:sz="0" w:space="0" w:color="auto"/>
      </w:divBdr>
      <w:divsChild>
        <w:div w:id="777144019">
          <w:marLeft w:val="0"/>
          <w:marRight w:val="0"/>
          <w:marTop w:val="0"/>
          <w:marBottom w:val="0"/>
          <w:divBdr>
            <w:top w:val="none" w:sz="0" w:space="0" w:color="auto"/>
            <w:left w:val="none" w:sz="0" w:space="0" w:color="auto"/>
            <w:bottom w:val="none" w:sz="0" w:space="0" w:color="auto"/>
            <w:right w:val="none" w:sz="0" w:space="0" w:color="auto"/>
          </w:divBdr>
        </w:div>
      </w:divsChild>
    </w:div>
    <w:div w:id="459736320">
      <w:bodyDiv w:val="1"/>
      <w:marLeft w:val="0"/>
      <w:marRight w:val="0"/>
      <w:marTop w:val="0"/>
      <w:marBottom w:val="0"/>
      <w:divBdr>
        <w:top w:val="none" w:sz="0" w:space="0" w:color="auto"/>
        <w:left w:val="none" w:sz="0" w:space="0" w:color="auto"/>
        <w:bottom w:val="none" w:sz="0" w:space="0" w:color="auto"/>
        <w:right w:val="none" w:sz="0" w:space="0" w:color="auto"/>
      </w:divBdr>
    </w:div>
    <w:div w:id="459762433">
      <w:bodyDiv w:val="1"/>
      <w:marLeft w:val="0"/>
      <w:marRight w:val="0"/>
      <w:marTop w:val="0"/>
      <w:marBottom w:val="0"/>
      <w:divBdr>
        <w:top w:val="none" w:sz="0" w:space="0" w:color="auto"/>
        <w:left w:val="none" w:sz="0" w:space="0" w:color="auto"/>
        <w:bottom w:val="none" w:sz="0" w:space="0" w:color="auto"/>
        <w:right w:val="none" w:sz="0" w:space="0" w:color="auto"/>
      </w:divBdr>
    </w:div>
    <w:div w:id="462235091">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63012377">
      <w:bodyDiv w:val="1"/>
      <w:marLeft w:val="0"/>
      <w:marRight w:val="0"/>
      <w:marTop w:val="0"/>
      <w:marBottom w:val="0"/>
      <w:divBdr>
        <w:top w:val="none" w:sz="0" w:space="0" w:color="auto"/>
        <w:left w:val="none" w:sz="0" w:space="0" w:color="auto"/>
        <w:bottom w:val="none" w:sz="0" w:space="0" w:color="auto"/>
        <w:right w:val="none" w:sz="0" w:space="0" w:color="auto"/>
      </w:divBdr>
    </w:div>
    <w:div w:id="463353783">
      <w:bodyDiv w:val="1"/>
      <w:marLeft w:val="0"/>
      <w:marRight w:val="0"/>
      <w:marTop w:val="0"/>
      <w:marBottom w:val="0"/>
      <w:divBdr>
        <w:top w:val="none" w:sz="0" w:space="0" w:color="auto"/>
        <w:left w:val="none" w:sz="0" w:space="0" w:color="auto"/>
        <w:bottom w:val="none" w:sz="0" w:space="0" w:color="auto"/>
        <w:right w:val="none" w:sz="0" w:space="0" w:color="auto"/>
      </w:divBdr>
    </w:div>
    <w:div w:id="46775011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0051768">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79344603">
      <w:bodyDiv w:val="1"/>
      <w:marLeft w:val="0"/>
      <w:marRight w:val="0"/>
      <w:marTop w:val="0"/>
      <w:marBottom w:val="0"/>
      <w:divBdr>
        <w:top w:val="none" w:sz="0" w:space="0" w:color="auto"/>
        <w:left w:val="none" w:sz="0" w:space="0" w:color="auto"/>
        <w:bottom w:val="none" w:sz="0" w:space="0" w:color="auto"/>
        <w:right w:val="none" w:sz="0" w:space="0" w:color="auto"/>
      </w:divBdr>
    </w:div>
    <w:div w:id="480733670">
      <w:bodyDiv w:val="1"/>
      <w:marLeft w:val="0"/>
      <w:marRight w:val="0"/>
      <w:marTop w:val="0"/>
      <w:marBottom w:val="0"/>
      <w:divBdr>
        <w:top w:val="none" w:sz="0" w:space="0" w:color="auto"/>
        <w:left w:val="none" w:sz="0" w:space="0" w:color="auto"/>
        <w:bottom w:val="none" w:sz="0" w:space="0" w:color="auto"/>
        <w:right w:val="none" w:sz="0" w:space="0" w:color="auto"/>
      </w:divBdr>
    </w:div>
    <w:div w:id="482619141">
      <w:bodyDiv w:val="1"/>
      <w:marLeft w:val="0"/>
      <w:marRight w:val="0"/>
      <w:marTop w:val="0"/>
      <w:marBottom w:val="0"/>
      <w:divBdr>
        <w:top w:val="none" w:sz="0" w:space="0" w:color="auto"/>
        <w:left w:val="none" w:sz="0" w:space="0" w:color="auto"/>
        <w:bottom w:val="none" w:sz="0" w:space="0" w:color="auto"/>
        <w:right w:val="none" w:sz="0" w:space="0" w:color="auto"/>
      </w:divBdr>
    </w:div>
    <w:div w:id="483278228">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85631080">
      <w:bodyDiv w:val="1"/>
      <w:marLeft w:val="0"/>
      <w:marRight w:val="0"/>
      <w:marTop w:val="0"/>
      <w:marBottom w:val="0"/>
      <w:divBdr>
        <w:top w:val="none" w:sz="0" w:space="0" w:color="auto"/>
        <w:left w:val="none" w:sz="0" w:space="0" w:color="auto"/>
        <w:bottom w:val="none" w:sz="0" w:space="0" w:color="auto"/>
        <w:right w:val="none" w:sz="0" w:space="0" w:color="auto"/>
      </w:divBdr>
    </w:div>
    <w:div w:id="487021212">
      <w:bodyDiv w:val="1"/>
      <w:marLeft w:val="0"/>
      <w:marRight w:val="0"/>
      <w:marTop w:val="0"/>
      <w:marBottom w:val="0"/>
      <w:divBdr>
        <w:top w:val="none" w:sz="0" w:space="0" w:color="auto"/>
        <w:left w:val="none" w:sz="0" w:space="0" w:color="auto"/>
        <w:bottom w:val="none" w:sz="0" w:space="0" w:color="auto"/>
        <w:right w:val="none" w:sz="0" w:space="0" w:color="auto"/>
      </w:divBdr>
    </w:div>
    <w:div w:id="488136194">
      <w:bodyDiv w:val="1"/>
      <w:marLeft w:val="0"/>
      <w:marRight w:val="0"/>
      <w:marTop w:val="0"/>
      <w:marBottom w:val="0"/>
      <w:divBdr>
        <w:top w:val="none" w:sz="0" w:space="0" w:color="auto"/>
        <w:left w:val="none" w:sz="0" w:space="0" w:color="auto"/>
        <w:bottom w:val="none" w:sz="0" w:space="0" w:color="auto"/>
        <w:right w:val="none" w:sz="0" w:space="0" w:color="auto"/>
      </w:divBdr>
    </w:div>
    <w:div w:id="493572719">
      <w:bodyDiv w:val="1"/>
      <w:marLeft w:val="0"/>
      <w:marRight w:val="0"/>
      <w:marTop w:val="0"/>
      <w:marBottom w:val="0"/>
      <w:divBdr>
        <w:top w:val="none" w:sz="0" w:space="0" w:color="auto"/>
        <w:left w:val="none" w:sz="0" w:space="0" w:color="auto"/>
        <w:bottom w:val="none" w:sz="0" w:space="0" w:color="auto"/>
        <w:right w:val="none" w:sz="0" w:space="0" w:color="auto"/>
      </w:divBdr>
    </w:div>
    <w:div w:id="497379782">
      <w:bodyDiv w:val="1"/>
      <w:marLeft w:val="0"/>
      <w:marRight w:val="0"/>
      <w:marTop w:val="0"/>
      <w:marBottom w:val="0"/>
      <w:divBdr>
        <w:top w:val="none" w:sz="0" w:space="0" w:color="auto"/>
        <w:left w:val="none" w:sz="0" w:space="0" w:color="auto"/>
        <w:bottom w:val="none" w:sz="0" w:space="0" w:color="auto"/>
        <w:right w:val="none" w:sz="0" w:space="0" w:color="auto"/>
      </w:divBdr>
    </w:div>
    <w:div w:id="498812164">
      <w:bodyDiv w:val="1"/>
      <w:marLeft w:val="0"/>
      <w:marRight w:val="0"/>
      <w:marTop w:val="0"/>
      <w:marBottom w:val="0"/>
      <w:divBdr>
        <w:top w:val="none" w:sz="0" w:space="0" w:color="auto"/>
        <w:left w:val="none" w:sz="0" w:space="0" w:color="auto"/>
        <w:bottom w:val="none" w:sz="0" w:space="0" w:color="auto"/>
        <w:right w:val="none" w:sz="0" w:space="0" w:color="auto"/>
      </w:divBdr>
    </w:div>
    <w:div w:id="498930416">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4200647">
      <w:bodyDiv w:val="1"/>
      <w:marLeft w:val="0"/>
      <w:marRight w:val="0"/>
      <w:marTop w:val="0"/>
      <w:marBottom w:val="0"/>
      <w:divBdr>
        <w:top w:val="none" w:sz="0" w:space="0" w:color="auto"/>
        <w:left w:val="none" w:sz="0" w:space="0" w:color="auto"/>
        <w:bottom w:val="none" w:sz="0" w:space="0" w:color="auto"/>
        <w:right w:val="none" w:sz="0" w:space="0" w:color="auto"/>
      </w:divBdr>
    </w:div>
    <w:div w:id="505363513">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07983287">
      <w:bodyDiv w:val="1"/>
      <w:marLeft w:val="0"/>
      <w:marRight w:val="0"/>
      <w:marTop w:val="0"/>
      <w:marBottom w:val="0"/>
      <w:divBdr>
        <w:top w:val="none" w:sz="0" w:space="0" w:color="auto"/>
        <w:left w:val="none" w:sz="0" w:space="0" w:color="auto"/>
        <w:bottom w:val="none" w:sz="0" w:space="0" w:color="auto"/>
        <w:right w:val="none" w:sz="0" w:space="0" w:color="auto"/>
      </w:divBdr>
    </w:div>
    <w:div w:id="509679164">
      <w:bodyDiv w:val="1"/>
      <w:marLeft w:val="0"/>
      <w:marRight w:val="0"/>
      <w:marTop w:val="0"/>
      <w:marBottom w:val="0"/>
      <w:divBdr>
        <w:top w:val="none" w:sz="0" w:space="0" w:color="auto"/>
        <w:left w:val="none" w:sz="0" w:space="0" w:color="auto"/>
        <w:bottom w:val="none" w:sz="0" w:space="0" w:color="auto"/>
        <w:right w:val="none" w:sz="0" w:space="0" w:color="auto"/>
      </w:divBdr>
    </w:div>
    <w:div w:id="510416856">
      <w:bodyDiv w:val="1"/>
      <w:marLeft w:val="0"/>
      <w:marRight w:val="0"/>
      <w:marTop w:val="0"/>
      <w:marBottom w:val="0"/>
      <w:divBdr>
        <w:top w:val="none" w:sz="0" w:space="0" w:color="auto"/>
        <w:left w:val="none" w:sz="0" w:space="0" w:color="auto"/>
        <w:bottom w:val="none" w:sz="0" w:space="0" w:color="auto"/>
        <w:right w:val="none" w:sz="0" w:space="0" w:color="auto"/>
      </w:divBdr>
    </w:div>
    <w:div w:id="510461223">
      <w:bodyDiv w:val="1"/>
      <w:marLeft w:val="0"/>
      <w:marRight w:val="0"/>
      <w:marTop w:val="0"/>
      <w:marBottom w:val="0"/>
      <w:divBdr>
        <w:top w:val="none" w:sz="0" w:space="0" w:color="auto"/>
        <w:left w:val="none" w:sz="0" w:space="0" w:color="auto"/>
        <w:bottom w:val="none" w:sz="0" w:space="0" w:color="auto"/>
        <w:right w:val="none" w:sz="0" w:space="0" w:color="auto"/>
      </w:divBdr>
    </w:div>
    <w:div w:id="510947575">
      <w:bodyDiv w:val="1"/>
      <w:marLeft w:val="0"/>
      <w:marRight w:val="0"/>
      <w:marTop w:val="0"/>
      <w:marBottom w:val="0"/>
      <w:divBdr>
        <w:top w:val="none" w:sz="0" w:space="0" w:color="auto"/>
        <w:left w:val="none" w:sz="0" w:space="0" w:color="auto"/>
        <w:bottom w:val="none" w:sz="0" w:space="0" w:color="auto"/>
        <w:right w:val="none" w:sz="0" w:space="0" w:color="auto"/>
      </w:divBdr>
    </w:div>
    <w:div w:id="511072694">
      <w:bodyDiv w:val="1"/>
      <w:marLeft w:val="0"/>
      <w:marRight w:val="0"/>
      <w:marTop w:val="0"/>
      <w:marBottom w:val="0"/>
      <w:divBdr>
        <w:top w:val="none" w:sz="0" w:space="0" w:color="auto"/>
        <w:left w:val="none" w:sz="0" w:space="0" w:color="auto"/>
        <w:bottom w:val="none" w:sz="0" w:space="0" w:color="auto"/>
        <w:right w:val="none" w:sz="0" w:space="0" w:color="auto"/>
      </w:divBdr>
    </w:div>
    <w:div w:id="512261076">
      <w:bodyDiv w:val="1"/>
      <w:marLeft w:val="0"/>
      <w:marRight w:val="0"/>
      <w:marTop w:val="0"/>
      <w:marBottom w:val="0"/>
      <w:divBdr>
        <w:top w:val="none" w:sz="0" w:space="0" w:color="auto"/>
        <w:left w:val="none" w:sz="0" w:space="0" w:color="auto"/>
        <w:bottom w:val="none" w:sz="0" w:space="0" w:color="auto"/>
        <w:right w:val="none" w:sz="0" w:space="0" w:color="auto"/>
      </w:divBdr>
    </w:div>
    <w:div w:id="513879038">
      <w:bodyDiv w:val="1"/>
      <w:marLeft w:val="0"/>
      <w:marRight w:val="0"/>
      <w:marTop w:val="0"/>
      <w:marBottom w:val="0"/>
      <w:divBdr>
        <w:top w:val="none" w:sz="0" w:space="0" w:color="auto"/>
        <w:left w:val="none" w:sz="0" w:space="0" w:color="auto"/>
        <w:bottom w:val="none" w:sz="0" w:space="0" w:color="auto"/>
        <w:right w:val="none" w:sz="0" w:space="0" w:color="auto"/>
      </w:divBdr>
      <w:divsChild>
        <w:div w:id="793252387">
          <w:marLeft w:val="60"/>
          <w:marRight w:val="60"/>
          <w:marTop w:val="100"/>
          <w:marBottom w:val="100"/>
          <w:divBdr>
            <w:top w:val="none" w:sz="0" w:space="0" w:color="auto"/>
            <w:left w:val="none" w:sz="0" w:space="0" w:color="auto"/>
            <w:bottom w:val="none" w:sz="0" w:space="0" w:color="auto"/>
            <w:right w:val="none" w:sz="0" w:space="0" w:color="auto"/>
          </w:divBdr>
        </w:div>
        <w:div w:id="1388450609">
          <w:marLeft w:val="60"/>
          <w:marRight w:val="60"/>
          <w:marTop w:val="100"/>
          <w:marBottom w:val="100"/>
          <w:divBdr>
            <w:top w:val="none" w:sz="0" w:space="0" w:color="auto"/>
            <w:left w:val="none" w:sz="0" w:space="0" w:color="auto"/>
            <w:bottom w:val="none" w:sz="0" w:space="0" w:color="auto"/>
            <w:right w:val="none" w:sz="0" w:space="0" w:color="auto"/>
          </w:divBdr>
        </w:div>
        <w:div w:id="1170756942">
          <w:marLeft w:val="60"/>
          <w:marRight w:val="60"/>
          <w:marTop w:val="100"/>
          <w:marBottom w:val="100"/>
          <w:divBdr>
            <w:top w:val="none" w:sz="0" w:space="0" w:color="auto"/>
            <w:left w:val="none" w:sz="0" w:space="0" w:color="auto"/>
            <w:bottom w:val="none" w:sz="0" w:space="0" w:color="auto"/>
            <w:right w:val="none" w:sz="0" w:space="0" w:color="auto"/>
          </w:divBdr>
        </w:div>
        <w:div w:id="1044134344">
          <w:marLeft w:val="60"/>
          <w:marRight w:val="60"/>
          <w:marTop w:val="100"/>
          <w:marBottom w:val="100"/>
          <w:divBdr>
            <w:top w:val="none" w:sz="0" w:space="0" w:color="auto"/>
            <w:left w:val="none" w:sz="0" w:space="0" w:color="auto"/>
            <w:bottom w:val="none" w:sz="0" w:space="0" w:color="auto"/>
            <w:right w:val="none" w:sz="0" w:space="0" w:color="auto"/>
          </w:divBdr>
        </w:div>
        <w:div w:id="1189872089">
          <w:marLeft w:val="60"/>
          <w:marRight w:val="60"/>
          <w:marTop w:val="100"/>
          <w:marBottom w:val="100"/>
          <w:divBdr>
            <w:top w:val="none" w:sz="0" w:space="0" w:color="auto"/>
            <w:left w:val="none" w:sz="0" w:space="0" w:color="auto"/>
            <w:bottom w:val="none" w:sz="0" w:space="0" w:color="auto"/>
            <w:right w:val="none" w:sz="0" w:space="0" w:color="auto"/>
          </w:divBdr>
        </w:div>
        <w:div w:id="1805656567">
          <w:marLeft w:val="60"/>
          <w:marRight w:val="60"/>
          <w:marTop w:val="100"/>
          <w:marBottom w:val="100"/>
          <w:divBdr>
            <w:top w:val="none" w:sz="0" w:space="0" w:color="auto"/>
            <w:left w:val="none" w:sz="0" w:space="0" w:color="auto"/>
            <w:bottom w:val="none" w:sz="0" w:space="0" w:color="auto"/>
            <w:right w:val="none" w:sz="0" w:space="0" w:color="auto"/>
          </w:divBdr>
        </w:div>
        <w:div w:id="546570392">
          <w:marLeft w:val="60"/>
          <w:marRight w:val="60"/>
          <w:marTop w:val="100"/>
          <w:marBottom w:val="100"/>
          <w:divBdr>
            <w:top w:val="none" w:sz="0" w:space="0" w:color="auto"/>
            <w:left w:val="none" w:sz="0" w:space="0" w:color="auto"/>
            <w:bottom w:val="none" w:sz="0" w:space="0" w:color="auto"/>
            <w:right w:val="none" w:sz="0" w:space="0" w:color="auto"/>
          </w:divBdr>
        </w:div>
        <w:div w:id="1340279148">
          <w:marLeft w:val="60"/>
          <w:marRight w:val="60"/>
          <w:marTop w:val="100"/>
          <w:marBottom w:val="100"/>
          <w:divBdr>
            <w:top w:val="none" w:sz="0" w:space="0" w:color="auto"/>
            <w:left w:val="none" w:sz="0" w:space="0" w:color="auto"/>
            <w:bottom w:val="none" w:sz="0" w:space="0" w:color="auto"/>
            <w:right w:val="none" w:sz="0" w:space="0" w:color="auto"/>
          </w:divBdr>
        </w:div>
      </w:divsChild>
    </w:div>
    <w:div w:id="518280961">
      <w:bodyDiv w:val="1"/>
      <w:marLeft w:val="0"/>
      <w:marRight w:val="0"/>
      <w:marTop w:val="0"/>
      <w:marBottom w:val="0"/>
      <w:divBdr>
        <w:top w:val="none" w:sz="0" w:space="0" w:color="auto"/>
        <w:left w:val="none" w:sz="0" w:space="0" w:color="auto"/>
        <w:bottom w:val="none" w:sz="0" w:space="0" w:color="auto"/>
        <w:right w:val="none" w:sz="0" w:space="0" w:color="auto"/>
      </w:divBdr>
    </w:div>
    <w:div w:id="519658597">
      <w:bodyDiv w:val="1"/>
      <w:marLeft w:val="0"/>
      <w:marRight w:val="0"/>
      <w:marTop w:val="0"/>
      <w:marBottom w:val="0"/>
      <w:divBdr>
        <w:top w:val="none" w:sz="0" w:space="0" w:color="auto"/>
        <w:left w:val="none" w:sz="0" w:space="0" w:color="auto"/>
        <w:bottom w:val="none" w:sz="0" w:space="0" w:color="auto"/>
        <w:right w:val="none" w:sz="0" w:space="0" w:color="auto"/>
      </w:divBdr>
    </w:div>
    <w:div w:id="519665396">
      <w:bodyDiv w:val="1"/>
      <w:marLeft w:val="0"/>
      <w:marRight w:val="0"/>
      <w:marTop w:val="0"/>
      <w:marBottom w:val="0"/>
      <w:divBdr>
        <w:top w:val="none" w:sz="0" w:space="0" w:color="auto"/>
        <w:left w:val="none" w:sz="0" w:space="0" w:color="auto"/>
        <w:bottom w:val="none" w:sz="0" w:space="0" w:color="auto"/>
        <w:right w:val="none" w:sz="0" w:space="0" w:color="auto"/>
      </w:divBdr>
    </w:div>
    <w:div w:id="521167315">
      <w:bodyDiv w:val="1"/>
      <w:marLeft w:val="0"/>
      <w:marRight w:val="0"/>
      <w:marTop w:val="0"/>
      <w:marBottom w:val="0"/>
      <w:divBdr>
        <w:top w:val="none" w:sz="0" w:space="0" w:color="auto"/>
        <w:left w:val="none" w:sz="0" w:space="0" w:color="auto"/>
        <w:bottom w:val="none" w:sz="0" w:space="0" w:color="auto"/>
        <w:right w:val="none" w:sz="0" w:space="0" w:color="auto"/>
      </w:divBdr>
    </w:div>
    <w:div w:id="526060823">
      <w:bodyDiv w:val="1"/>
      <w:marLeft w:val="0"/>
      <w:marRight w:val="0"/>
      <w:marTop w:val="0"/>
      <w:marBottom w:val="0"/>
      <w:divBdr>
        <w:top w:val="none" w:sz="0" w:space="0" w:color="auto"/>
        <w:left w:val="none" w:sz="0" w:space="0" w:color="auto"/>
        <w:bottom w:val="none" w:sz="0" w:space="0" w:color="auto"/>
        <w:right w:val="none" w:sz="0" w:space="0" w:color="auto"/>
      </w:divBdr>
    </w:div>
    <w:div w:id="52633732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7723483">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36897393">
      <w:bodyDiv w:val="1"/>
      <w:marLeft w:val="0"/>
      <w:marRight w:val="0"/>
      <w:marTop w:val="0"/>
      <w:marBottom w:val="0"/>
      <w:divBdr>
        <w:top w:val="none" w:sz="0" w:space="0" w:color="auto"/>
        <w:left w:val="none" w:sz="0" w:space="0" w:color="auto"/>
        <w:bottom w:val="none" w:sz="0" w:space="0" w:color="auto"/>
        <w:right w:val="none" w:sz="0" w:space="0" w:color="auto"/>
      </w:divBdr>
    </w:div>
    <w:div w:id="539434704">
      <w:bodyDiv w:val="1"/>
      <w:marLeft w:val="0"/>
      <w:marRight w:val="0"/>
      <w:marTop w:val="0"/>
      <w:marBottom w:val="0"/>
      <w:divBdr>
        <w:top w:val="none" w:sz="0" w:space="0" w:color="auto"/>
        <w:left w:val="none" w:sz="0" w:space="0" w:color="auto"/>
        <w:bottom w:val="none" w:sz="0" w:space="0" w:color="auto"/>
        <w:right w:val="none" w:sz="0" w:space="0" w:color="auto"/>
      </w:divBdr>
    </w:div>
    <w:div w:id="539979306">
      <w:bodyDiv w:val="1"/>
      <w:marLeft w:val="0"/>
      <w:marRight w:val="0"/>
      <w:marTop w:val="0"/>
      <w:marBottom w:val="0"/>
      <w:divBdr>
        <w:top w:val="none" w:sz="0" w:space="0" w:color="auto"/>
        <w:left w:val="none" w:sz="0" w:space="0" w:color="auto"/>
        <w:bottom w:val="none" w:sz="0" w:space="0" w:color="auto"/>
        <w:right w:val="none" w:sz="0" w:space="0" w:color="auto"/>
      </w:divBdr>
    </w:div>
    <w:div w:id="540484687">
      <w:bodyDiv w:val="1"/>
      <w:marLeft w:val="0"/>
      <w:marRight w:val="0"/>
      <w:marTop w:val="0"/>
      <w:marBottom w:val="0"/>
      <w:divBdr>
        <w:top w:val="none" w:sz="0" w:space="0" w:color="auto"/>
        <w:left w:val="none" w:sz="0" w:space="0" w:color="auto"/>
        <w:bottom w:val="none" w:sz="0" w:space="0" w:color="auto"/>
        <w:right w:val="none" w:sz="0" w:space="0" w:color="auto"/>
      </w:divBdr>
    </w:div>
    <w:div w:id="542910673">
      <w:bodyDiv w:val="1"/>
      <w:marLeft w:val="0"/>
      <w:marRight w:val="0"/>
      <w:marTop w:val="0"/>
      <w:marBottom w:val="0"/>
      <w:divBdr>
        <w:top w:val="none" w:sz="0" w:space="0" w:color="auto"/>
        <w:left w:val="none" w:sz="0" w:space="0" w:color="auto"/>
        <w:bottom w:val="none" w:sz="0" w:space="0" w:color="auto"/>
        <w:right w:val="none" w:sz="0" w:space="0" w:color="auto"/>
      </w:divBdr>
      <w:divsChild>
        <w:div w:id="410348597">
          <w:marLeft w:val="0"/>
          <w:marRight w:val="0"/>
          <w:marTop w:val="0"/>
          <w:marBottom w:val="0"/>
          <w:divBdr>
            <w:top w:val="none" w:sz="0" w:space="0" w:color="auto"/>
            <w:left w:val="none" w:sz="0" w:space="0" w:color="auto"/>
            <w:bottom w:val="none" w:sz="0" w:space="0" w:color="auto"/>
            <w:right w:val="none" w:sz="0" w:space="0" w:color="auto"/>
          </w:divBdr>
          <w:divsChild>
            <w:div w:id="465009697">
              <w:marLeft w:val="0"/>
              <w:marRight w:val="0"/>
              <w:marTop w:val="0"/>
              <w:marBottom w:val="0"/>
              <w:divBdr>
                <w:top w:val="none" w:sz="0" w:space="0" w:color="auto"/>
                <w:left w:val="none" w:sz="0" w:space="0" w:color="auto"/>
                <w:bottom w:val="none" w:sz="0" w:space="0" w:color="auto"/>
                <w:right w:val="none" w:sz="0" w:space="0" w:color="auto"/>
              </w:divBdr>
            </w:div>
          </w:divsChild>
        </w:div>
        <w:div w:id="1317294727">
          <w:marLeft w:val="0"/>
          <w:marRight w:val="0"/>
          <w:marTop w:val="0"/>
          <w:marBottom w:val="0"/>
          <w:divBdr>
            <w:top w:val="none" w:sz="0" w:space="0" w:color="auto"/>
            <w:left w:val="none" w:sz="0" w:space="0" w:color="auto"/>
            <w:bottom w:val="none" w:sz="0" w:space="0" w:color="auto"/>
            <w:right w:val="none" w:sz="0" w:space="0" w:color="auto"/>
          </w:divBdr>
        </w:div>
      </w:divsChild>
    </w:div>
    <w:div w:id="546454537">
      <w:bodyDiv w:val="1"/>
      <w:marLeft w:val="0"/>
      <w:marRight w:val="0"/>
      <w:marTop w:val="0"/>
      <w:marBottom w:val="0"/>
      <w:divBdr>
        <w:top w:val="none" w:sz="0" w:space="0" w:color="auto"/>
        <w:left w:val="none" w:sz="0" w:space="0" w:color="auto"/>
        <w:bottom w:val="none" w:sz="0" w:space="0" w:color="auto"/>
        <w:right w:val="none" w:sz="0" w:space="0" w:color="auto"/>
      </w:divBdr>
    </w:div>
    <w:div w:id="54691239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0581278">
      <w:bodyDiv w:val="1"/>
      <w:marLeft w:val="0"/>
      <w:marRight w:val="0"/>
      <w:marTop w:val="0"/>
      <w:marBottom w:val="0"/>
      <w:divBdr>
        <w:top w:val="none" w:sz="0" w:space="0" w:color="auto"/>
        <w:left w:val="none" w:sz="0" w:space="0" w:color="auto"/>
        <w:bottom w:val="none" w:sz="0" w:space="0" w:color="auto"/>
        <w:right w:val="none" w:sz="0" w:space="0" w:color="auto"/>
      </w:divBdr>
    </w:div>
    <w:div w:id="550655426">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2931282">
      <w:bodyDiv w:val="1"/>
      <w:marLeft w:val="0"/>
      <w:marRight w:val="0"/>
      <w:marTop w:val="0"/>
      <w:marBottom w:val="0"/>
      <w:divBdr>
        <w:top w:val="none" w:sz="0" w:space="0" w:color="auto"/>
        <w:left w:val="none" w:sz="0" w:space="0" w:color="auto"/>
        <w:bottom w:val="none" w:sz="0" w:space="0" w:color="auto"/>
        <w:right w:val="none" w:sz="0" w:space="0" w:color="auto"/>
      </w:divBdr>
      <w:divsChild>
        <w:div w:id="1776631490">
          <w:marLeft w:val="0"/>
          <w:marRight w:val="0"/>
          <w:marTop w:val="0"/>
          <w:marBottom w:val="0"/>
          <w:divBdr>
            <w:top w:val="none" w:sz="0" w:space="0" w:color="auto"/>
            <w:left w:val="none" w:sz="0" w:space="0" w:color="auto"/>
            <w:bottom w:val="none" w:sz="0" w:space="0" w:color="auto"/>
            <w:right w:val="none" w:sz="0" w:space="0" w:color="auto"/>
          </w:divBdr>
          <w:divsChild>
            <w:div w:id="1886525034">
              <w:marLeft w:val="0"/>
              <w:marRight w:val="0"/>
              <w:marTop w:val="0"/>
              <w:marBottom w:val="0"/>
              <w:divBdr>
                <w:top w:val="none" w:sz="0" w:space="0" w:color="auto"/>
                <w:left w:val="none" w:sz="0" w:space="0" w:color="auto"/>
                <w:bottom w:val="none" w:sz="0" w:space="0" w:color="auto"/>
                <w:right w:val="none" w:sz="0" w:space="0" w:color="auto"/>
              </w:divBdr>
              <w:divsChild>
                <w:div w:id="962031316">
                  <w:marLeft w:val="0"/>
                  <w:marRight w:val="0"/>
                  <w:marTop w:val="0"/>
                  <w:marBottom w:val="0"/>
                  <w:divBdr>
                    <w:top w:val="none" w:sz="0" w:space="0" w:color="auto"/>
                    <w:left w:val="none" w:sz="0" w:space="0" w:color="auto"/>
                    <w:bottom w:val="none" w:sz="0" w:space="0" w:color="auto"/>
                    <w:right w:val="none" w:sz="0" w:space="0" w:color="auto"/>
                  </w:divBdr>
                  <w:divsChild>
                    <w:div w:id="14024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1123">
      <w:bodyDiv w:val="1"/>
      <w:marLeft w:val="0"/>
      <w:marRight w:val="0"/>
      <w:marTop w:val="0"/>
      <w:marBottom w:val="0"/>
      <w:divBdr>
        <w:top w:val="none" w:sz="0" w:space="0" w:color="auto"/>
        <w:left w:val="none" w:sz="0" w:space="0" w:color="auto"/>
        <w:bottom w:val="none" w:sz="0" w:space="0" w:color="auto"/>
        <w:right w:val="none" w:sz="0" w:space="0" w:color="auto"/>
      </w:divBdr>
      <w:divsChild>
        <w:div w:id="2007829152">
          <w:marLeft w:val="0"/>
          <w:marRight w:val="0"/>
          <w:marTop w:val="0"/>
          <w:marBottom w:val="0"/>
          <w:divBdr>
            <w:top w:val="none" w:sz="0" w:space="0" w:color="auto"/>
            <w:left w:val="none" w:sz="0" w:space="0" w:color="auto"/>
            <w:bottom w:val="none" w:sz="0" w:space="0" w:color="auto"/>
            <w:right w:val="none" w:sz="0" w:space="0" w:color="auto"/>
          </w:divBdr>
          <w:divsChild>
            <w:div w:id="1049452003">
              <w:marLeft w:val="0"/>
              <w:marRight w:val="0"/>
              <w:marTop w:val="0"/>
              <w:marBottom w:val="0"/>
              <w:divBdr>
                <w:top w:val="none" w:sz="0" w:space="0" w:color="auto"/>
                <w:left w:val="none" w:sz="0" w:space="0" w:color="auto"/>
                <w:bottom w:val="none" w:sz="0" w:space="0" w:color="auto"/>
                <w:right w:val="none" w:sz="0" w:space="0" w:color="auto"/>
              </w:divBdr>
            </w:div>
            <w:div w:id="1109857723">
              <w:marLeft w:val="0"/>
              <w:marRight w:val="0"/>
              <w:marTop w:val="0"/>
              <w:marBottom w:val="0"/>
              <w:divBdr>
                <w:top w:val="none" w:sz="0" w:space="0" w:color="auto"/>
                <w:left w:val="none" w:sz="0" w:space="0" w:color="auto"/>
                <w:bottom w:val="none" w:sz="0" w:space="0" w:color="auto"/>
                <w:right w:val="none" w:sz="0" w:space="0" w:color="auto"/>
              </w:divBdr>
            </w:div>
            <w:div w:id="1432818944">
              <w:marLeft w:val="0"/>
              <w:marRight w:val="0"/>
              <w:marTop w:val="0"/>
              <w:marBottom w:val="0"/>
              <w:divBdr>
                <w:top w:val="none" w:sz="0" w:space="0" w:color="auto"/>
                <w:left w:val="none" w:sz="0" w:space="0" w:color="auto"/>
                <w:bottom w:val="none" w:sz="0" w:space="0" w:color="auto"/>
                <w:right w:val="none" w:sz="0" w:space="0" w:color="auto"/>
              </w:divBdr>
              <w:divsChild>
                <w:div w:id="1602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14221">
      <w:bodyDiv w:val="1"/>
      <w:marLeft w:val="0"/>
      <w:marRight w:val="0"/>
      <w:marTop w:val="0"/>
      <w:marBottom w:val="0"/>
      <w:divBdr>
        <w:top w:val="none" w:sz="0" w:space="0" w:color="auto"/>
        <w:left w:val="none" w:sz="0" w:space="0" w:color="auto"/>
        <w:bottom w:val="none" w:sz="0" w:space="0" w:color="auto"/>
        <w:right w:val="none" w:sz="0" w:space="0" w:color="auto"/>
      </w:divBdr>
    </w:div>
    <w:div w:id="557324918">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0142973">
      <w:bodyDiv w:val="1"/>
      <w:marLeft w:val="0"/>
      <w:marRight w:val="0"/>
      <w:marTop w:val="0"/>
      <w:marBottom w:val="0"/>
      <w:divBdr>
        <w:top w:val="none" w:sz="0" w:space="0" w:color="auto"/>
        <w:left w:val="none" w:sz="0" w:space="0" w:color="auto"/>
        <w:bottom w:val="none" w:sz="0" w:space="0" w:color="auto"/>
        <w:right w:val="none" w:sz="0" w:space="0" w:color="auto"/>
      </w:divBdr>
    </w:div>
    <w:div w:id="560679479">
      <w:bodyDiv w:val="1"/>
      <w:marLeft w:val="0"/>
      <w:marRight w:val="0"/>
      <w:marTop w:val="0"/>
      <w:marBottom w:val="0"/>
      <w:divBdr>
        <w:top w:val="none" w:sz="0" w:space="0" w:color="auto"/>
        <w:left w:val="none" w:sz="0" w:space="0" w:color="auto"/>
        <w:bottom w:val="none" w:sz="0" w:space="0" w:color="auto"/>
        <w:right w:val="none" w:sz="0" w:space="0" w:color="auto"/>
      </w:divBdr>
    </w:div>
    <w:div w:id="563374565">
      <w:bodyDiv w:val="1"/>
      <w:marLeft w:val="0"/>
      <w:marRight w:val="0"/>
      <w:marTop w:val="0"/>
      <w:marBottom w:val="0"/>
      <w:divBdr>
        <w:top w:val="none" w:sz="0" w:space="0" w:color="auto"/>
        <w:left w:val="none" w:sz="0" w:space="0" w:color="auto"/>
        <w:bottom w:val="none" w:sz="0" w:space="0" w:color="auto"/>
        <w:right w:val="none" w:sz="0" w:space="0" w:color="auto"/>
      </w:divBdr>
    </w:div>
    <w:div w:id="564687642">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69582882">
      <w:bodyDiv w:val="1"/>
      <w:marLeft w:val="0"/>
      <w:marRight w:val="0"/>
      <w:marTop w:val="0"/>
      <w:marBottom w:val="0"/>
      <w:divBdr>
        <w:top w:val="none" w:sz="0" w:space="0" w:color="auto"/>
        <w:left w:val="none" w:sz="0" w:space="0" w:color="auto"/>
        <w:bottom w:val="none" w:sz="0" w:space="0" w:color="auto"/>
        <w:right w:val="none" w:sz="0" w:space="0" w:color="auto"/>
      </w:divBdr>
    </w:div>
    <w:div w:id="570390915">
      <w:bodyDiv w:val="1"/>
      <w:marLeft w:val="0"/>
      <w:marRight w:val="0"/>
      <w:marTop w:val="0"/>
      <w:marBottom w:val="0"/>
      <w:divBdr>
        <w:top w:val="none" w:sz="0" w:space="0" w:color="auto"/>
        <w:left w:val="none" w:sz="0" w:space="0" w:color="auto"/>
        <w:bottom w:val="none" w:sz="0" w:space="0" w:color="auto"/>
        <w:right w:val="none" w:sz="0" w:space="0" w:color="auto"/>
      </w:divBdr>
    </w:div>
    <w:div w:id="571038469">
      <w:bodyDiv w:val="1"/>
      <w:marLeft w:val="0"/>
      <w:marRight w:val="0"/>
      <w:marTop w:val="0"/>
      <w:marBottom w:val="0"/>
      <w:divBdr>
        <w:top w:val="none" w:sz="0" w:space="0" w:color="auto"/>
        <w:left w:val="none" w:sz="0" w:space="0" w:color="auto"/>
        <w:bottom w:val="none" w:sz="0" w:space="0" w:color="auto"/>
        <w:right w:val="none" w:sz="0" w:space="0" w:color="auto"/>
      </w:divBdr>
    </w:div>
    <w:div w:id="571158582">
      <w:bodyDiv w:val="1"/>
      <w:marLeft w:val="0"/>
      <w:marRight w:val="0"/>
      <w:marTop w:val="0"/>
      <w:marBottom w:val="0"/>
      <w:divBdr>
        <w:top w:val="none" w:sz="0" w:space="0" w:color="auto"/>
        <w:left w:val="none" w:sz="0" w:space="0" w:color="auto"/>
        <w:bottom w:val="none" w:sz="0" w:space="0" w:color="auto"/>
        <w:right w:val="none" w:sz="0" w:space="0" w:color="auto"/>
      </w:divBdr>
    </w:div>
    <w:div w:id="575475035">
      <w:bodyDiv w:val="1"/>
      <w:marLeft w:val="0"/>
      <w:marRight w:val="0"/>
      <w:marTop w:val="0"/>
      <w:marBottom w:val="0"/>
      <w:divBdr>
        <w:top w:val="none" w:sz="0" w:space="0" w:color="auto"/>
        <w:left w:val="none" w:sz="0" w:space="0" w:color="auto"/>
        <w:bottom w:val="none" w:sz="0" w:space="0" w:color="auto"/>
        <w:right w:val="none" w:sz="0" w:space="0" w:color="auto"/>
      </w:divBdr>
    </w:div>
    <w:div w:id="575893400">
      <w:bodyDiv w:val="1"/>
      <w:marLeft w:val="0"/>
      <w:marRight w:val="0"/>
      <w:marTop w:val="0"/>
      <w:marBottom w:val="0"/>
      <w:divBdr>
        <w:top w:val="none" w:sz="0" w:space="0" w:color="auto"/>
        <w:left w:val="none" w:sz="0" w:space="0" w:color="auto"/>
        <w:bottom w:val="none" w:sz="0" w:space="0" w:color="auto"/>
        <w:right w:val="none" w:sz="0" w:space="0" w:color="auto"/>
      </w:divBdr>
    </w:div>
    <w:div w:id="578172755">
      <w:bodyDiv w:val="1"/>
      <w:marLeft w:val="0"/>
      <w:marRight w:val="0"/>
      <w:marTop w:val="0"/>
      <w:marBottom w:val="0"/>
      <w:divBdr>
        <w:top w:val="none" w:sz="0" w:space="0" w:color="auto"/>
        <w:left w:val="none" w:sz="0" w:space="0" w:color="auto"/>
        <w:bottom w:val="none" w:sz="0" w:space="0" w:color="auto"/>
        <w:right w:val="none" w:sz="0" w:space="0" w:color="auto"/>
      </w:divBdr>
    </w:div>
    <w:div w:id="582642619">
      <w:bodyDiv w:val="1"/>
      <w:marLeft w:val="0"/>
      <w:marRight w:val="0"/>
      <w:marTop w:val="0"/>
      <w:marBottom w:val="0"/>
      <w:divBdr>
        <w:top w:val="none" w:sz="0" w:space="0" w:color="auto"/>
        <w:left w:val="none" w:sz="0" w:space="0" w:color="auto"/>
        <w:bottom w:val="none" w:sz="0" w:space="0" w:color="auto"/>
        <w:right w:val="none" w:sz="0" w:space="0" w:color="auto"/>
      </w:divBdr>
    </w:div>
    <w:div w:id="582686416">
      <w:bodyDiv w:val="1"/>
      <w:marLeft w:val="0"/>
      <w:marRight w:val="0"/>
      <w:marTop w:val="0"/>
      <w:marBottom w:val="0"/>
      <w:divBdr>
        <w:top w:val="none" w:sz="0" w:space="0" w:color="auto"/>
        <w:left w:val="none" w:sz="0" w:space="0" w:color="auto"/>
        <w:bottom w:val="none" w:sz="0" w:space="0" w:color="auto"/>
        <w:right w:val="none" w:sz="0" w:space="0" w:color="auto"/>
      </w:divBdr>
    </w:div>
    <w:div w:id="585113990">
      <w:bodyDiv w:val="1"/>
      <w:marLeft w:val="0"/>
      <w:marRight w:val="0"/>
      <w:marTop w:val="0"/>
      <w:marBottom w:val="0"/>
      <w:divBdr>
        <w:top w:val="none" w:sz="0" w:space="0" w:color="auto"/>
        <w:left w:val="none" w:sz="0" w:space="0" w:color="auto"/>
        <w:bottom w:val="none" w:sz="0" w:space="0" w:color="auto"/>
        <w:right w:val="none" w:sz="0" w:space="0" w:color="auto"/>
      </w:divBdr>
    </w:div>
    <w:div w:id="586427034">
      <w:bodyDiv w:val="1"/>
      <w:marLeft w:val="0"/>
      <w:marRight w:val="0"/>
      <w:marTop w:val="0"/>
      <w:marBottom w:val="0"/>
      <w:divBdr>
        <w:top w:val="none" w:sz="0" w:space="0" w:color="auto"/>
        <w:left w:val="none" w:sz="0" w:space="0" w:color="auto"/>
        <w:bottom w:val="none" w:sz="0" w:space="0" w:color="auto"/>
        <w:right w:val="none" w:sz="0" w:space="0" w:color="auto"/>
      </w:divBdr>
    </w:div>
    <w:div w:id="586621476">
      <w:bodyDiv w:val="1"/>
      <w:marLeft w:val="0"/>
      <w:marRight w:val="0"/>
      <w:marTop w:val="0"/>
      <w:marBottom w:val="0"/>
      <w:divBdr>
        <w:top w:val="none" w:sz="0" w:space="0" w:color="auto"/>
        <w:left w:val="none" w:sz="0" w:space="0" w:color="auto"/>
        <w:bottom w:val="none" w:sz="0" w:space="0" w:color="auto"/>
        <w:right w:val="none" w:sz="0" w:space="0" w:color="auto"/>
      </w:divBdr>
    </w:div>
    <w:div w:id="588850565">
      <w:bodyDiv w:val="1"/>
      <w:marLeft w:val="0"/>
      <w:marRight w:val="0"/>
      <w:marTop w:val="0"/>
      <w:marBottom w:val="0"/>
      <w:divBdr>
        <w:top w:val="none" w:sz="0" w:space="0" w:color="auto"/>
        <w:left w:val="none" w:sz="0" w:space="0" w:color="auto"/>
        <w:bottom w:val="none" w:sz="0" w:space="0" w:color="auto"/>
        <w:right w:val="none" w:sz="0" w:space="0" w:color="auto"/>
      </w:divBdr>
    </w:div>
    <w:div w:id="58996571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3242395">
      <w:bodyDiv w:val="1"/>
      <w:marLeft w:val="0"/>
      <w:marRight w:val="0"/>
      <w:marTop w:val="0"/>
      <w:marBottom w:val="0"/>
      <w:divBdr>
        <w:top w:val="none" w:sz="0" w:space="0" w:color="auto"/>
        <w:left w:val="none" w:sz="0" w:space="0" w:color="auto"/>
        <w:bottom w:val="none" w:sz="0" w:space="0" w:color="auto"/>
        <w:right w:val="none" w:sz="0" w:space="0" w:color="auto"/>
      </w:divBdr>
    </w:div>
    <w:div w:id="595476412">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1381121">
      <w:bodyDiv w:val="1"/>
      <w:marLeft w:val="0"/>
      <w:marRight w:val="0"/>
      <w:marTop w:val="0"/>
      <w:marBottom w:val="0"/>
      <w:divBdr>
        <w:top w:val="none" w:sz="0" w:space="0" w:color="auto"/>
        <w:left w:val="none" w:sz="0" w:space="0" w:color="auto"/>
        <w:bottom w:val="none" w:sz="0" w:space="0" w:color="auto"/>
        <w:right w:val="none" w:sz="0" w:space="0" w:color="auto"/>
      </w:divBdr>
    </w:div>
    <w:div w:id="603878511">
      <w:bodyDiv w:val="1"/>
      <w:marLeft w:val="0"/>
      <w:marRight w:val="0"/>
      <w:marTop w:val="0"/>
      <w:marBottom w:val="0"/>
      <w:divBdr>
        <w:top w:val="none" w:sz="0" w:space="0" w:color="auto"/>
        <w:left w:val="none" w:sz="0" w:space="0" w:color="auto"/>
        <w:bottom w:val="none" w:sz="0" w:space="0" w:color="auto"/>
        <w:right w:val="none" w:sz="0" w:space="0" w:color="auto"/>
      </w:divBdr>
    </w:div>
    <w:div w:id="604272359">
      <w:bodyDiv w:val="1"/>
      <w:marLeft w:val="0"/>
      <w:marRight w:val="0"/>
      <w:marTop w:val="0"/>
      <w:marBottom w:val="0"/>
      <w:divBdr>
        <w:top w:val="none" w:sz="0" w:space="0" w:color="auto"/>
        <w:left w:val="none" w:sz="0" w:space="0" w:color="auto"/>
        <w:bottom w:val="none" w:sz="0" w:space="0" w:color="auto"/>
        <w:right w:val="none" w:sz="0" w:space="0" w:color="auto"/>
      </w:divBdr>
    </w:div>
    <w:div w:id="606543511">
      <w:bodyDiv w:val="1"/>
      <w:marLeft w:val="0"/>
      <w:marRight w:val="0"/>
      <w:marTop w:val="0"/>
      <w:marBottom w:val="0"/>
      <w:divBdr>
        <w:top w:val="none" w:sz="0" w:space="0" w:color="auto"/>
        <w:left w:val="none" w:sz="0" w:space="0" w:color="auto"/>
        <w:bottom w:val="none" w:sz="0" w:space="0" w:color="auto"/>
        <w:right w:val="none" w:sz="0" w:space="0" w:color="auto"/>
      </w:divBdr>
    </w:div>
    <w:div w:id="609356975">
      <w:bodyDiv w:val="1"/>
      <w:marLeft w:val="0"/>
      <w:marRight w:val="0"/>
      <w:marTop w:val="0"/>
      <w:marBottom w:val="0"/>
      <w:divBdr>
        <w:top w:val="none" w:sz="0" w:space="0" w:color="auto"/>
        <w:left w:val="none" w:sz="0" w:space="0" w:color="auto"/>
        <w:bottom w:val="none" w:sz="0" w:space="0" w:color="auto"/>
        <w:right w:val="none" w:sz="0" w:space="0" w:color="auto"/>
      </w:divBdr>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411246227">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1974746160">
          <w:marLeft w:val="270"/>
          <w:marRight w:val="0"/>
          <w:marTop w:val="300"/>
          <w:marBottom w:val="150"/>
          <w:divBdr>
            <w:top w:val="none" w:sz="0" w:space="0" w:color="auto"/>
            <w:left w:val="none" w:sz="0" w:space="0" w:color="auto"/>
            <w:bottom w:val="none" w:sz="0" w:space="0" w:color="auto"/>
            <w:right w:val="none" w:sz="0" w:space="0" w:color="auto"/>
          </w:divBdr>
        </w:div>
      </w:divsChild>
    </w:div>
    <w:div w:id="620498861">
      <w:bodyDiv w:val="1"/>
      <w:marLeft w:val="0"/>
      <w:marRight w:val="0"/>
      <w:marTop w:val="0"/>
      <w:marBottom w:val="0"/>
      <w:divBdr>
        <w:top w:val="none" w:sz="0" w:space="0" w:color="auto"/>
        <w:left w:val="none" w:sz="0" w:space="0" w:color="auto"/>
        <w:bottom w:val="none" w:sz="0" w:space="0" w:color="auto"/>
        <w:right w:val="none" w:sz="0" w:space="0" w:color="auto"/>
      </w:divBdr>
    </w:div>
    <w:div w:id="621224949">
      <w:bodyDiv w:val="1"/>
      <w:marLeft w:val="0"/>
      <w:marRight w:val="0"/>
      <w:marTop w:val="0"/>
      <w:marBottom w:val="0"/>
      <w:divBdr>
        <w:top w:val="none" w:sz="0" w:space="0" w:color="auto"/>
        <w:left w:val="none" w:sz="0" w:space="0" w:color="auto"/>
        <w:bottom w:val="none" w:sz="0" w:space="0" w:color="auto"/>
        <w:right w:val="none" w:sz="0" w:space="0" w:color="auto"/>
      </w:divBdr>
    </w:div>
    <w:div w:id="622612304">
      <w:bodyDiv w:val="1"/>
      <w:marLeft w:val="0"/>
      <w:marRight w:val="0"/>
      <w:marTop w:val="0"/>
      <w:marBottom w:val="0"/>
      <w:divBdr>
        <w:top w:val="none" w:sz="0" w:space="0" w:color="auto"/>
        <w:left w:val="none" w:sz="0" w:space="0" w:color="auto"/>
        <w:bottom w:val="none" w:sz="0" w:space="0" w:color="auto"/>
        <w:right w:val="none" w:sz="0" w:space="0" w:color="auto"/>
      </w:divBdr>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23927817">
      <w:bodyDiv w:val="1"/>
      <w:marLeft w:val="0"/>
      <w:marRight w:val="0"/>
      <w:marTop w:val="0"/>
      <w:marBottom w:val="0"/>
      <w:divBdr>
        <w:top w:val="none" w:sz="0" w:space="0" w:color="auto"/>
        <w:left w:val="none" w:sz="0" w:space="0" w:color="auto"/>
        <w:bottom w:val="none" w:sz="0" w:space="0" w:color="auto"/>
        <w:right w:val="none" w:sz="0" w:space="0" w:color="auto"/>
      </w:divBdr>
    </w:div>
    <w:div w:id="624891110">
      <w:bodyDiv w:val="1"/>
      <w:marLeft w:val="0"/>
      <w:marRight w:val="0"/>
      <w:marTop w:val="0"/>
      <w:marBottom w:val="0"/>
      <w:divBdr>
        <w:top w:val="none" w:sz="0" w:space="0" w:color="auto"/>
        <w:left w:val="none" w:sz="0" w:space="0" w:color="auto"/>
        <w:bottom w:val="none" w:sz="0" w:space="0" w:color="auto"/>
        <w:right w:val="none" w:sz="0" w:space="0" w:color="auto"/>
      </w:divBdr>
    </w:div>
    <w:div w:id="625280810">
      <w:bodyDiv w:val="1"/>
      <w:marLeft w:val="0"/>
      <w:marRight w:val="0"/>
      <w:marTop w:val="0"/>
      <w:marBottom w:val="0"/>
      <w:divBdr>
        <w:top w:val="none" w:sz="0" w:space="0" w:color="auto"/>
        <w:left w:val="none" w:sz="0" w:space="0" w:color="auto"/>
        <w:bottom w:val="none" w:sz="0" w:space="0" w:color="auto"/>
        <w:right w:val="none" w:sz="0" w:space="0" w:color="auto"/>
      </w:divBdr>
    </w:div>
    <w:div w:id="626546261">
      <w:bodyDiv w:val="1"/>
      <w:marLeft w:val="0"/>
      <w:marRight w:val="0"/>
      <w:marTop w:val="0"/>
      <w:marBottom w:val="0"/>
      <w:divBdr>
        <w:top w:val="none" w:sz="0" w:space="0" w:color="auto"/>
        <w:left w:val="none" w:sz="0" w:space="0" w:color="auto"/>
        <w:bottom w:val="none" w:sz="0" w:space="0" w:color="auto"/>
        <w:right w:val="none" w:sz="0" w:space="0" w:color="auto"/>
      </w:divBdr>
    </w:div>
    <w:div w:id="626937285">
      <w:bodyDiv w:val="1"/>
      <w:marLeft w:val="0"/>
      <w:marRight w:val="0"/>
      <w:marTop w:val="0"/>
      <w:marBottom w:val="0"/>
      <w:divBdr>
        <w:top w:val="none" w:sz="0" w:space="0" w:color="auto"/>
        <w:left w:val="none" w:sz="0" w:space="0" w:color="auto"/>
        <w:bottom w:val="none" w:sz="0" w:space="0" w:color="auto"/>
        <w:right w:val="none" w:sz="0" w:space="0" w:color="auto"/>
      </w:divBdr>
    </w:div>
    <w:div w:id="629091158">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2058762">
      <w:bodyDiv w:val="1"/>
      <w:marLeft w:val="0"/>
      <w:marRight w:val="0"/>
      <w:marTop w:val="0"/>
      <w:marBottom w:val="0"/>
      <w:divBdr>
        <w:top w:val="none" w:sz="0" w:space="0" w:color="auto"/>
        <w:left w:val="none" w:sz="0" w:space="0" w:color="auto"/>
        <w:bottom w:val="none" w:sz="0" w:space="0" w:color="auto"/>
        <w:right w:val="none" w:sz="0" w:space="0" w:color="auto"/>
      </w:divBdr>
    </w:div>
    <w:div w:id="632560539">
      <w:bodyDiv w:val="1"/>
      <w:marLeft w:val="0"/>
      <w:marRight w:val="0"/>
      <w:marTop w:val="0"/>
      <w:marBottom w:val="0"/>
      <w:divBdr>
        <w:top w:val="none" w:sz="0" w:space="0" w:color="auto"/>
        <w:left w:val="none" w:sz="0" w:space="0" w:color="auto"/>
        <w:bottom w:val="none" w:sz="0" w:space="0" w:color="auto"/>
        <w:right w:val="none" w:sz="0" w:space="0" w:color="auto"/>
      </w:divBdr>
    </w:div>
    <w:div w:id="633097928">
      <w:bodyDiv w:val="1"/>
      <w:marLeft w:val="0"/>
      <w:marRight w:val="0"/>
      <w:marTop w:val="0"/>
      <w:marBottom w:val="0"/>
      <w:divBdr>
        <w:top w:val="none" w:sz="0" w:space="0" w:color="auto"/>
        <w:left w:val="none" w:sz="0" w:space="0" w:color="auto"/>
        <w:bottom w:val="none" w:sz="0" w:space="0" w:color="auto"/>
        <w:right w:val="none" w:sz="0" w:space="0" w:color="auto"/>
      </w:divBdr>
    </w:div>
    <w:div w:id="634794606">
      <w:bodyDiv w:val="1"/>
      <w:marLeft w:val="0"/>
      <w:marRight w:val="0"/>
      <w:marTop w:val="0"/>
      <w:marBottom w:val="0"/>
      <w:divBdr>
        <w:top w:val="none" w:sz="0" w:space="0" w:color="auto"/>
        <w:left w:val="none" w:sz="0" w:space="0" w:color="auto"/>
        <w:bottom w:val="none" w:sz="0" w:space="0" w:color="auto"/>
        <w:right w:val="none" w:sz="0" w:space="0" w:color="auto"/>
      </w:divBdr>
    </w:div>
    <w:div w:id="637611173">
      <w:bodyDiv w:val="1"/>
      <w:marLeft w:val="0"/>
      <w:marRight w:val="0"/>
      <w:marTop w:val="0"/>
      <w:marBottom w:val="0"/>
      <w:divBdr>
        <w:top w:val="none" w:sz="0" w:space="0" w:color="auto"/>
        <w:left w:val="none" w:sz="0" w:space="0" w:color="auto"/>
        <w:bottom w:val="none" w:sz="0" w:space="0" w:color="auto"/>
        <w:right w:val="none" w:sz="0" w:space="0" w:color="auto"/>
      </w:divBdr>
    </w:div>
    <w:div w:id="638338808">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40616051">
      <w:bodyDiv w:val="1"/>
      <w:marLeft w:val="0"/>
      <w:marRight w:val="0"/>
      <w:marTop w:val="0"/>
      <w:marBottom w:val="0"/>
      <w:divBdr>
        <w:top w:val="none" w:sz="0" w:space="0" w:color="auto"/>
        <w:left w:val="none" w:sz="0" w:space="0" w:color="auto"/>
        <w:bottom w:val="none" w:sz="0" w:space="0" w:color="auto"/>
        <w:right w:val="none" w:sz="0" w:space="0" w:color="auto"/>
      </w:divBdr>
    </w:div>
    <w:div w:id="643513808">
      <w:bodyDiv w:val="1"/>
      <w:marLeft w:val="0"/>
      <w:marRight w:val="0"/>
      <w:marTop w:val="0"/>
      <w:marBottom w:val="0"/>
      <w:divBdr>
        <w:top w:val="none" w:sz="0" w:space="0" w:color="auto"/>
        <w:left w:val="none" w:sz="0" w:space="0" w:color="auto"/>
        <w:bottom w:val="none" w:sz="0" w:space="0" w:color="auto"/>
        <w:right w:val="none" w:sz="0" w:space="0" w:color="auto"/>
      </w:divBdr>
    </w:div>
    <w:div w:id="644236394">
      <w:bodyDiv w:val="1"/>
      <w:marLeft w:val="0"/>
      <w:marRight w:val="0"/>
      <w:marTop w:val="0"/>
      <w:marBottom w:val="0"/>
      <w:divBdr>
        <w:top w:val="none" w:sz="0" w:space="0" w:color="auto"/>
        <w:left w:val="none" w:sz="0" w:space="0" w:color="auto"/>
        <w:bottom w:val="none" w:sz="0" w:space="0" w:color="auto"/>
        <w:right w:val="none" w:sz="0" w:space="0" w:color="auto"/>
      </w:divBdr>
    </w:div>
    <w:div w:id="648747442">
      <w:bodyDiv w:val="1"/>
      <w:marLeft w:val="0"/>
      <w:marRight w:val="0"/>
      <w:marTop w:val="0"/>
      <w:marBottom w:val="0"/>
      <w:divBdr>
        <w:top w:val="none" w:sz="0" w:space="0" w:color="auto"/>
        <w:left w:val="none" w:sz="0" w:space="0" w:color="auto"/>
        <w:bottom w:val="none" w:sz="0" w:space="0" w:color="auto"/>
        <w:right w:val="none" w:sz="0" w:space="0" w:color="auto"/>
      </w:divBdr>
    </w:div>
    <w:div w:id="650715232">
      <w:bodyDiv w:val="1"/>
      <w:marLeft w:val="0"/>
      <w:marRight w:val="0"/>
      <w:marTop w:val="0"/>
      <w:marBottom w:val="0"/>
      <w:divBdr>
        <w:top w:val="none" w:sz="0" w:space="0" w:color="auto"/>
        <w:left w:val="none" w:sz="0" w:space="0" w:color="auto"/>
        <w:bottom w:val="none" w:sz="0" w:space="0" w:color="auto"/>
        <w:right w:val="none" w:sz="0" w:space="0" w:color="auto"/>
      </w:divBdr>
    </w:div>
    <w:div w:id="651716746">
      <w:bodyDiv w:val="1"/>
      <w:marLeft w:val="0"/>
      <w:marRight w:val="0"/>
      <w:marTop w:val="0"/>
      <w:marBottom w:val="0"/>
      <w:divBdr>
        <w:top w:val="none" w:sz="0" w:space="0" w:color="auto"/>
        <w:left w:val="none" w:sz="0" w:space="0" w:color="auto"/>
        <w:bottom w:val="none" w:sz="0" w:space="0" w:color="auto"/>
        <w:right w:val="none" w:sz="0" w:space="0" w:color="auto"/>
      </w:divBdr>
    </w:div>
    <w:div w:id="652569505">
      <w:bodyDiv w:val="1"/>
      <w:marLeft w:val="0"/>
      <w:marRight w:val="0"/>
      <w:marTop w:val="0"/>
      <w:marBottom w:val="0"/>
      <w:divBdr>
        <w:top w:val="none" w:sz="0" w:space="0" w:color="auto"/>
        <w:left w:val="none" w:sz="0" w:space="0" w:color="auto"/>
        <w:bottom w:val="none" w:sz="0" w:space="0" w:color="auto"/>
        <w:right w:val="none" w:sz="0" w:space="0" w:color="auto"/>
      </w:divBdr>
      <w:divsChild>
        <w:div w:id="200361265">
          <w:marLeft w:val="0"/>
          <w:marRight w:val="0"/>
          <w:marTop w:val="0"/>
          <w:marBottom w:val="75"/>
          <w:divBdr>
            <w:top w:val="none" w:sz="0" w:space="0" w:color="auto"/>
            <w:left w:val="none" w:sz="0" w:space="0" w:color="auto"/>
            <w:bottom w:val="none" w:sz="0" w:space="0" w:color="auto"/>
            <w:right w:val="none" w:sz="0" w:space="0" w:color="auto"/>
          </w:divBdr>
        </w:div>
        <w:div w:id="2067336911">
          <w:marLeft w:val="0"/>
          <w:marRight w:val="0"/>
          <w:marTop w:val="0"/>
          <w:marBottom w:val="225"/>
          <w:divBdr>
            <w:top w:val="none" w:sz="0" w:space="0" w:color="auto"/>
            <w:left w:val="none" w:sz="0" w:space="0" w:color="auto"/>
            <w:bottom w:val="none" w:sz="0" w:space="0" w:color="auto"/>
            <w:right w:val="none" w:sz="0" w:space="0" w:color="auto"/>
          </w:divBdr>
        </w:div>
      </w:divsChild>
    </w:div>
    <w:div w:id="652687519">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56570910">
      <w:bodyDiv w:val="1"/>
      <w:marLeft w:val="0"/>
      <w:marRight w:val="0"/>
      <w:marTop w:val="0"/>
      <w:marBottom w:val="0"/>
      <w:divBdr>
        <w:top w:val="none" w:sz="0" w:space="0" w:color="auto"/>
        <w:left w:val="none" w:sz="0" w:space="0" w:color="auto"/>
        <w:bottom w:val="none" w:sz="0" w:space="0" w:color="auto"/>
        <w:right w:val="none" w:sz="0" w:space="0" w:color="auto"/>
      </w:divBdr>
    </w:div>
    <w:div w:id="658386277">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2047463">
      <w:bodyDiv w:val="1"/>
      <w:marLeft w:val="0"/>
      <w:marRight w:val="0"/>
      <w:marTop w:val="0"/>
      <w:marBottom w:val="0"/>
      <w:divBdr>
        <w:top w:val="none" w:sz="0" w:space="0" w:color="auto"/>
        <w:left w:val="none" w:sz="0" w:space="0" w:color="auto"/>
        <w:bottom w:val="none" w:sz="0" w:space="0" w:color="auto"/>
        <w:right w:val="none" w:sz="0" w:space="0" w:color="auto"/>
      </w:divBdr>
    </w:div>
    <w:div w:id="665474674">
      <w:bodyDiv w:val="1"/>
      <w:marLeft w:val="0"/>
      <w:marRight w:val="0"/>
      <w:marTop w:val="0"/>
      <w:marBottom w:val="0"/>
      <w:divBdr>
        <w:top w:val="none" w:sz="0" w:space="0" w:color="auto"/>
        <w:left w:val="none" w:sz="0" w:space="0" w:color="auto"/>
        <w:bottom w:val="none" w:sz="0" w:space="0" w:color="auto"/>
        <w:right w:val="none" w:sz="0" w:space="0" w:color="auto"/>
      </w:divBdr>
    </w:div>
    <w:div w:id="667095910">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1759915">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5231445">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82248497">
      <w:bodyDiv w:val="1"/>
      <w:marLeft w:val="0"/>
      <w:marRight w:val="0"/>
      <w:marTop w:val="0"/>
      <w:marBottom w:val="0"/>
      <w:divBdr>
        <w:top w:val="none" w:sz="0" w:space="0" w:color="auto"/>
        <w:left w:val="none" w:sz="0" w:space="0" w:color="auto"/>
        <w:bottom w:val="none" w:sz="0" w:space="0" w:color="auto"/>
        <w:right w:val="none" w:sz="0" w:space="0" w:color="auto"/>
      </w:divBdr>
    </w:div>
    <w:div w:id="686565977">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0952980">
      <w:bodyDiv w:val="1"/>
      <w:marLeft w:val="0"/>
      <w:marRight w:val="0"/>
      <w:marTop w:val="0"/>
      <w:marBottom w:val="0"/>
      <w:divBdr>
        <w:top w:val="none" w:sz="0" w:space="0" w:color="auto"/>
        <w:left w:val="none" w:sz="0" w:space="0" w:color="auto"/>
        <w:bottom w:val="none" w:sz="0" w:space="0" w:color="auto"/>
        <w:right w:val="none" w:sz="0" w:space="0" w:color="auto"/>
      </w:divBdr>
    </w:div>
    <w:div w:id="691764939">
      <w:bodyDiv w:val="1"/>
      <w:marLeft w:val="0"/>
      <w:marRight w:val="0"/>
      <w:marTop w:val="0"/>
      <w:marBottom w:val="0"/>
      <w:divBdr>
        <w:top w:val="none" w:sz="0" w:space="0" w:color="auto"/>
        <w:left w:val="none" w:sz="0" w:space="0" w:color="auto"/>
        <w:bottom w:val="none" w:sz="0" w:space="0" w:color="auto"/>
        <w:right w:val="none" w:sz="0" w:space="0" w:color="auto"/>
      </w:divBdr>
    </w:div>
    <w:div w:id="692540924">
      <w:bodyDiv w:val="1"/>
      <w:marLeft w:val="0"/>
      <w:marRight w:val="0"/>
      <w:marTop w:val="0"/>
      <w:marBottom w:val="0"/>
      <w:divBdr>
        <w:top w:val="none" w:sz="0" w:space="0" w:color="auto"/>
        <w:left w:val="none" w:sz="0" w:space="0" w:color="auto"/>
        <w:bottom w:val="none" w:sz="0" w:space="0" w:color="auto"/>
        <w:right w:val="none" w:sz="0" w:space="0" w:color="auto"/>
      </w:divBdr>
      <w:divsChild>
        <w:div w:id="1814057943">
          <w:marLeft w:val="-225"/>
          <w:marRight w:val="-225"/>
          <w:marTop w:val="0"/>
          <w:marBottom w:val="0"/>
          <w:divBdr>
            <w:top w:val="none" w:sz="0" w:space="0" w:color="auto"/>
            <w:left w:val="none" w:sz="0" w:space="0" w:color="auto"/>
            <w:bottom w:val="none" w:sz="0" w:space="0" w:color="auto"/>
            <w:right w:val="none" w:sz="0" w:space="0" w:color="auto"/>
          </w:divBdr>
          <w:divsChild>
            <w:div w:id="46145471">
              <w:marLeft w:val="0"/>
              <w:marRight w:val="0"/>
              <w:marTop w:val="0"/>
              <w:marBottom w:val="0"/>
              <w:divBdr>
                <w:top w:val="none" w:sz="0" w:space="0" w:color="auto"/>
                <w:left w:val="none" w:sz="0" w:space="0" w:color="auto"/>
                <w:bottom w:val="none" w:sz="0" w:space="0" w:color="auto"/>
                <w:right w:val="none" w:sz="0" w:space="0" w:color="auto"/>
              </w:divBdr>
            </w:div>
          </w:divsChild>
        </w:div>
        <w:div w:id="1815103537">
          <w:marLeft w:val="-225"/>
          <w:marRight w:val="-225"/>
          <w:marTop w:val="0"/>
          <w:marBottom w:val="0"/>
          <w:divBdr>
            <w:top w:val="none" w:sz="0" w:space="0" w:color="auto"/>
            <w:left w:val="none" w:sz="0" w:space="0" w:color="auto"/>
            <w:bottom w:val="none" w:sz="0" w:space="0" w:color="auto"/>
            <w:right w:val="none" w:sz="0" w:space="0" w:color="auto"/>
          </w:divBdr>
          <w:divsChild>
            <w:div w:id="1873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696739769">
      <w:bodyDiv w:val="1"/>
      <w:marLeft w:val="0"/>
      <w:marRight w:val="0"/>
      <w:marTop w:val="0"/>
      <w:marBottom w:val="0"/>
      <w:divBdr>
        <w:top w:val="none" w:sz="0" w:space="0" w:color="auto"/>
        <w:left w:val="none" w:sz="0" w:space="0" w:color="auto"/>
        <w:bottom w:val="none" w:sz="0" w:space="0" w:color="auto"/>
        <w:right w:val="none" w:sz="0" w:space="0" w:color="auto"/>
      </w:divBdr>
    </w:div>
    <w:div w:id="697783011">
      <w:bodyDiv w:val="1"/>
      <w:marLeft w:val="0"/>
      <w:marRight w:val="0"/>
      <w:marTop w:val="0"/>
      <w:marBottom w:val="0"/>
      <w:divBdr>
        <w:top w:val="none" w:sz="0" w:space="0" w:color="auto"/>
        <w:left w:val="none" w:sz="0" w:space="0" w:color="auto"/>
        <w:bottom w:val="none" w:sz="0" w:space="0" w:color="auto"/>
        <w:right w:val="none" w:sz="0" w:space="0" w:color="auto"/>
      </w:divBdr>
    </w:div>
    <w:div w:id="697924759">
      <w:bodyDiv w:val="1"/>
      <w:marLeft w:val="0"/>
      <w:marRight w:val="0"/>
      <w:marTop w:val="0"/>
      <w:marBottom w:val="0"/>
      <w:divBdr>
        <w:top w:val="none" w:sz="0" w:space="0" w:color="auto"/>
        <w:left w:val="none" w:sz="0" w:space="0" w:color="auto"/>
        <w:bottom w:val="none" w:sz="0" w:space="0" w:color="auto"/>
        <w:right w:val="none" w:sz="0" w:space="0" w:color="auto"/>
      </w:divBdr>
    </w:div>
    <w:div w:id="698970509">
      <w:bodyDiv w:val="1"/>
      <w:marLeft w:val="0"/>
      <w:marRight w:val="0"/>
      <w:marTop w:val="0"/>
      <w:marBottom w:val="0"/>
      <w:divBdr>
        <w:top w:val="none" w:sz="0" w:space="0" w:color="auto"/>
        <w:left w:val="none" w:sz="0" w:space="0" w:color="auto"/>
        <w:bottom w:val="none" w:sz="0" w:space="0" w:color="auto"/>
        <w:right w:val="none" w:sz="0" w:space="0" w:color="auto"/>
      </w:divBdr>
    </w:div>
    <w:div w:id="700545655">
      <w:bodyDiv w:val="1"/>
      <w:marLeft w:val="0"/>
      <w:marRight w:val="0"/>
      <w:marTop w:val="0"/>
      <w:marBottom w:val="0"/>
      <w:divBdr>
        <w:top w:val="none" w:sz="0" w:space="0" w:color="auto"/>
        <w:left w:val="none" w:sz="0" w:space="0" w:color="auto"/>
        <w:bottom w:val="none" w:sz="0" w:space="0" w:color="auto"/>
        <w:right w:val="none" w:sz="0" w:space="0" w:color="auto"/>
      </w:divBdr>
    </w:div>
    <w:div w:id="701128796">
      <w:bodyDiv w:val="1"/>
      <w:marLeft w:val="0"/>
      <w:marRight w:val="0"/>
      <w:marTop w:val="0"/>
      <w:marBottom w:val="0"/>
      <w:divBdr>
        <w:top w:val="none" w:sz="0" w:space="0" w:color="auto"/>
        <w:left w:val="none" w:sz="0" w:space="0" w:color="auto"/>
        <w:bottom w:val="none" w:sz="0" w:space="0" w:color="auto"/>
        <w:right w:val="none" w:sz="0" w:space="0" w:color="auto"/>
      </w:divBdr>
    </w:div>
    <w:div w:id="703137030">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09190771">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4351724">
      <w:bodyDiv w:val="1"/>
      <w:marLeft w:val="0"/>
      <w:marRight w:val="0"/>
      <w:marTop w:val="0"/>
      <w:marBottom w:val="0"/>
      <w:divBdr>
        <w:top w:val="none" w:sz="0" w:space="0" w:color="auto"/>
        <w:left w:val="none" w:sz="0" w:space="0" w:color="auto"/>
        <w:bottom w:val="none" w:sz="0" w:space="0" w:color="auto"/>
        <w:right w:val="none" w:sz="0" w:space="0" w:color="auto"/>
      </w:divBdr>
    </w:div>
    <w:div w:id="716124228">
      <w:bodyDiv w:val="1"/>
      <w:marLeft w:val="0"/>
      <w:marRight w:val="0"/>
      <w:marTop w:val="0"/>
      <w:marBottom w:val="0"/>
      <w:divBdr>
        <w:top w:val="none" w:sz="0" w:space="0" w:color="auto"/>
        <w:left w:val="none" w:sz="0" w:space="0" w:color="auto"/>
        <w:bottom w:val="none" w:sz="0" w:space="0" w:color="auto"/>
        <w:right w:val="none" w:sz="0" w:space="0" w:color="auto"/>
      </w:divBdr>
    </w:div>
    <w:div w:id="716314277">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3022606">
      <w:bodyDiv w:val="1"/>
      <w:marLeft w:val="0"/>
      <w:marRight w:val="0"/>
      <w:marTop w:val="0"/>
      <w:marBottom w:val="0"/>
      <w:divBdr>
        <w:top w:val="none" w:sz="0" w:space="0" w:color="auto"/>
        <w:left w:val="none" w:sz="0" w:space="0" w:color="auto"/>
        <w:bottom w:val="none" w:sz="0" w:space="0" w:color="auto"/>
        <w:right w:val="none" w:sz="0" w:space="0" w:color="auto"/>
      </w:divBdr>
    </w:div>
    <w:div w:id="723719689">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29497209">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38939474">
      <w:bodyDiv w:val="1"/>
      <w:marLeft w:val="0"/>
      <w:marRight w:val="0"/>
      <w:marTop w:val="0"/>
      <w:marBottom w:val="0"/>
      <w:divBdr>
        <w:top w:val="none" w:sz="0" w:space="0" w:color="auto"/>
        <w:left w:val="none" w:sz="0" w:space="0" w:color="auto"/>
        <w:bottom w:val="none" w:sz="0" w:space="0" w:color="auto"/>
        <w:right w:val="none" w:sz="0" w:space="0" w:color="auto"/>
      </w:divBdr>
      <w:divsChild>
        <w:div w:id="1143814694">
          <w:marLeft w:val="0"/>
          <w:marRight w:val="0"/>
          <w:marTop w:val="0"/>
          <w:marBottom w:val="0"/>
          <w:divBdr>
            <w:top w:val="none" w:sz="0" w:space="0" w:color="auto"/>
            <w:left w:val="none" w:sz="0" w:space="0" w:color="auto"/>
            <w:bottom w:val="none" w:sz="0" w:space="0" w:color="auto"/>
            <w:right w:val="none" w:sz="0" w:space="0" w:color="auto"/>
          </w:divBdr>
        </w:div>
        <w:div w:id="1628469204">
          <w:marLeft w:val="0"/>
          <w:marRight w:val="0"/>
          <w:marTop w:val="0"/>
          <w:marBottom w:val="0"/>
          <w:divBdr>
            <w:top w:val="none" w:sz="0" w:space="0" w:color="auto"/>
            <w:left w:val="none" w:sz="0" w:space="0" w:color="auto"/>
            <w:bottom w:val="none" w:sz="0" w:space="0" w:color="auto"/>
            <w:right w:val="none" w:sz="0" w:space="0" w:color="auto"/>
          </w:divBdr>
        </w:div>
      </w:divsChild>
    </w:div>
    <w:div w:id="739324522">
      <w:bodyDiv w:val="1"/>
      <w:marLeft w:val="0"/>
      <w:marRight w:val="0"/>
      <w:marTop w:val="0"/>
      <w:marBottom w:val="0"/>
      <w:divBdr>
        <w:top w:val="none" w:sz="0" w:space="0" w:color="auto"/>
        <w:left w:val="none" w:sz="0" w:space="0" w:color="auto"/>
        <w:bottom w:val="none" w:sz="0" w:space="0" w:color="auto"/>
        <w:right w:val="none" w:sz="0" w:space="0" w:color="auto"/>
      </w:divBdr>
    </w:div>
    <w:div w:id="741365519">
      <w:bodyDiv w:val="1"/>
      <w:marLeft w:val="0"/>
      <w:marRight w:val="0"/>
      <w:marTop w:val="0"/>
      <w:marBottom w:val="0"/>
      <w:divBdr>
        <w:top w:val="none" w:sz="0" w:space="0" w:color="auto"/>
        <w:left w:val="none" w:sz="0" w:space="0" w:color="auto"/>
        <w:bottom w:val="none" w:sz="0" w:space="0" w:color="auto"/>
        <w:right w:val="none" w:sz="0" w:space="0" w:color="auto"/>
      </w:divBdr>
    </w:div>
    <w:div w:id="741562492">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49232444">
      <w:bodyDiv w:val="1"/>
      <w:marLeft w:val="0"/>
      <w:marRight w:val="0"/>
      <w:marTop w:val="0"/>
      <w:marBottom w:val="0"/>
      <w:divBdr>
        <w:top w:val="none" w:sz="0" w:space="0" w:color="auto"/>
        <w:left w:val="none" w:sz="0" w:space="0" w:color="auto"/>
        <w:bottom w:val="none" w:sz="0" w:space="0" w:color="auto"/>
        <w:right w:val="none" w:sz="0" w:space="0" w:color="auto"/>
      </w:divBdr>
    </w:div>
    <w:div w:id="749961188">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515881">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5636930">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0882025">
      <w:bodyDiv w:val="1"/>
      <w:marLeft w:val="0"/>
      <w:marRight w:val="0"/>
      <w:marTop w:val="0"/>
      <w:marBottom w:val="0"/>
      <w:divBdr>
        <w:top w:val="none" w:sz="0" w:space="0" w:color="auto"/>
        <w:left w:val="none" w:sz="0" w:space="0" w:color="auto"/>
        <w:bottom w:val="none" w:sz="0" w:space="0" w:color="auto"/>
        <w:right w:val="none" w:sz="0" w:space="0" w:color="auto"/>
      </w:divBdr>
    </w:div>
    <w:div w:id="763960439">
      <w:bodyDiv w:val="1"/>
      <w:marLeft w:val="0"/>
      <w:marRight w:val="0"/>
      <w:marTop w:val="0"/>
      <w:marBottom w:val="0"/>
      <w:divBdr>
        <w:top w:val="none" w:sz="0" w:space="0" w:color="auto"/>
        <w:left w:val="none" w:sz="0" w:space="0" w:color="auto"/>
        <w:bottom w:val="none" w:sz="0" w:space="0" w:color="auto"/>
        <w:right w:val="none" w:sz="0" w:space="0" w:color="auto"/>
      </w:divBdr>
    </w:div>
    <w:div w:id="764348768">
      <w:bodyDiv w:val="1"/>
      <w:marLeft w:val="0"/>
      <w:marRight w:val="0"/>
      <w:marTop w:val="0"/>
      <w:marBottom w:val="0"/>
      <w:divBdr>
        <w:top w:val="none" w:sz="0" w:space="0" w:color="auto"/>
        <w:left w:val="none" w:sz="0" w:space="0" w:color="auto"/>
        <w:bottom w:val="none" w:sz="0" w:space="0" w:color="auto"/>
        <w:right w:val="none" w:sz="0" w:space="0" w:color="auto"/>
      </w:divBdr>
      <w:divsChild>
        <w:div w:id="1772627184">
          <w:marLeft w:val="0"/>
          <w:marRight w:val="0"/>
          <w:marTop w:val="0"/>
          <w:marBottom w:val="0"/>
          <w:divBdr>
            <w:top w:val="none" w:sz="0" w:space="0" w:color="auto"/>
            <w:left w:val="none" w:sz="0" w:space="0" w:color="auto"/>
            <w:bottom w:val="none" w:sz="0" w:space="0" w:color="auto"/>
            <w:right w:val="none" w:sz="0" w:space="0" w:color="auto"/>
          </w:divBdr>
        </w:div>
      </w:divsChild>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68742425">
      <w:bodyDiv w:val="1"/>
      <w:marLeft w:val="0"/>
      <w:marRight w:val="0"/>
      <w:marTop w:val="0"/>
      <w:marBottom w:val="0"/>
      <w:divBdr>
        <w:top w:val="none" w:sz="0" w:space="0" w:color="auto"/>
        <w:left w:val="none" w:sz="0" w:space="0" w:color="auto"/>
        <w:bottom w:val="none" w:sz="0" w:space="0" w:color="auto"/>
        <w:right w:val="none" w:sz="0" w:space="0" w:color="auto"/>
      </w:divBdr>
    </w:div>
    <w:div w:id="769739299">
      <w:bodyDiv w:val="1"/>
      <w:marLeft w:val="0"/>
      <w:marRight w:val="0"/>
      <w:marTop w:val="0"/>
      <w:marBottom w:val="0"/>
      <w:divBdr>
        <w:top w:val="none" w:sz="0" w:space="0" w:color="auto"/>
        <w:left w:val="none" w:sz="0" w:space="0" w:color="auto"/>
        <w:bottom w:val="none" w:sz="0" w:space="0" w:color="auto"/>
        <w:right w:val="none" w:sz="0" w:space="0" w:color="auto"/>
      </w:divBdr>
    </w:div>
    <w:div w:id="770587670">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71900443">
      <w:bodyDiv w:val="1"/>
      <w:marLeft w:val="0"/>
      <w:marRight w:val="0"/>
      <w:marTop w:val="0"/>
      <w:marBottom w:val="0"/>
      <w:divBdr>
        <w:top w:val="none" w:sz="0" w:space="0" w:color="auto"/>
        <w:left w:val="none" w:sz="0" w:space="0" w:color="auto"/>
        <w:bottom w:val="none" w:sz="0" w:space="0" w:color="auto"/>
        <w:right w:val="none" w:sz="0" w:space="0" w:color="auto"/>
      </w:divBdr>
      <w:divsChild>
        <w:div w:id="463155642">
          <w:marLeft w:val="60"/>
          <w:marRight w:val="60"/>
          <w:marTop w:val="100"/>
          <w:marBottom w:val="100"/>
          <w:divBdr>
            <w:top w:val="none" w:sz="0" w:space="0" w:color="auto"/>
            <w:left w:val="none" w:sz="0" w:space="0" w:color="auto"/>
            <w:bottom w:val="none" w:sz="0" w:space="0" w:color="auto"/>
            <w:right w:val="none" w:sz="0" w:space="0" w:color="auto"/>
          </w:divBdr>
        </w:div>
      </w:divsChild>
    </w:div>
    <w:div w:id="772171433">
      <w:bodyDiv w:val="1"/>
      <w:marLeft w:val="0"/>
      <w:marRight w:val="0"/>
      <w:marTop w:val="0"/>
      <w:marBottom w:val="0"/>
      <w:divBdr>
        <w:top w:val="none" w:sz="0" w:space="0" w:color="auto"/>
        <w:left w:val="none" w:sz="0" w:space="0" w:color="auto"/>
        <w:bottom w:val="none" w:sz="0" w:space="0" w:color="auto"/>
        <w:right w:val="none" w:sz="0" w:space="0" w:color="auto"/>
      </w:divBdr>
    </w:div>
    <w:div w:id="773980401">
      <w:bodyDiv w:val="1"/>
      <w:marLeft w:val="0"/>
      <w:marRight w:val="0"/>
      <w:marTop w:val="0"/>
      <w:marBottom w:val="0"/>
      <w:divBdr>
        <w:top w:val="none" w:sz="0" w:space="0" w:color="auto"/>
        <w:left w:val="none" w:sz="0" w:space="0" w:color="auto"/>
        <w:bottom w:val="none" w:sz="0" w:space="0" w:color="auto"/>
        <w:right w:val="none" w:sz="0" w:space="0" w:color="auto"/>
      </w:divBdr>
    </w:div>
    <w:div w:id="776488074">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0881120">
      <w:bodyDiv w:val="1"/>
      <w:marLeft w:val="0"/>
      <w:marRight w:val="0"/>
      <w:marTop w:val="0"/>
      <w:marBottom w:val="0"/>
      <w:divBdr>
        <w:top w:val="none" w:sz="0" w:space="0" w:color="auto"/>
        <w:left w:val="none" w:sz="0" w:space="0" w:color="auto"/>
        <w:bottom w:val="none" w:sz="0" w:space="0" w:color="auto"/>
        <w:right w:val="none" w:sz="0" w:space="0" w:color="auto"/>
      </w:divBdr>
    </w:div>
    <w:div w:id="782118448">
      <w:bodyDiv w:val="1"/>
      <w:marLeft w:val="0"/>
      <w:marRight w:val="0"/>
      <w:marTop w:val="0"/>
      <w:marBottom w:val="0"/>
      <w:divBdr>
        <w:top w:val="none" w:sz="0" w:space="0" w:color="auto"/>
        <w:left w:val="none" w:sz="0" w:space="0" w:color="auto"/>
        <w:bottom w:val="none" w:sz="0" w:space="0" w:color="auto"/>
        <w:right w:val="none" w:sz="0" w:space="0" w:color="auto"/>
      </w:divBdr>
    </w:div>
    <w:div w:id="783497662">
      <w:bodyDiv w:val="1"/>
      <w:marLeft w:val="0"/>
      <w:marRight w:val="0"/>
      <w:marTop w:val="0"/>
      <w:marBottom w:val="0"/>
      <w:divBdr>
        <w:top w:val="none" w:sz="0" w:space="0" w:color="auto"/>
        <w:left w:val="none" w:sz="0" w:space="0" w:color="auto"/>
        <w:bottom w:val="none" w:sz="0" w:space="0" w:color="auto"/>
        <w:right w:val="none" w:sz="0" w:space="0" w:color="auto"/>
      </w:divBdr>
    </w:div>
    <w:div w:id="784663948">
      <w:bodyDiv w:val="1"/>
      <w:marLeft w:val="0"/>
      <w:marRight w:val="0"/>
      <w:marTop w:val="0"/>
      <w:marBottom w:val="0"/>
      <w:divBdr>
        <w:top w:val="none" w:sz="0" w:space="0" w:color="auto"/>
        <w:left w:val="none" w:sz="0" w:space="0" w:color="auto"/>
        <w:bottom w:val="none" w:sz="0" w:space="0" w:color="auto"/>
        <w:right w:val="none" w:sz="0" w:space="0" w:color="auto"/>
      </w:divBdr>
    </w:div>
    <w:div w:id="786124149">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88283044">
      <w:bodyDiv w:val="1"/>
      <w:marLeft w:val="0"/>
      <w:marRight w:val="0"/>
      <w:marTop w:val="0"/>
      <w:marBottom w:val="0"/>
      <w:divBdr>
        <w:top w:val="none" w:sz="0" w:space="0" w:color="auto"/>
        <w:left w:val="none" w:sz="0" w:space="0" w:color="auto"/>
        <w:bottom w:val="none" w:sz="0" w:space="0" w:color="auto"/>
        <w:right w:val="none" w:sz="0" w:space="0" w:color="auto"/>
      </w:divBdr>
    </w:div>
    <w:div w:id="789665121">
      <w:bodyDiv w:val="1"/>
      <w:marLeft w:val="0"/>
      <w:marRight w:val="0"/>
      <w:marTop w:val="0"/>
      <w:marBottom w:val="0"/>
      <w:divBdr>
        <w:top w:val="none" w:sz="0" w:space="0" w:color="auto"/>
        <w:left w:val="none" w:sz="0" w:space="0" w:color="auto"/>
        <w:bottom w:val="none" w:sz="0" w:space="0" w:color="auto"/>
        <w:right w:val="none" w:sz="0" w:space="0" w:color="auto"/>
      </w:divBdr>
    </w:div>
    <w:div w:id="790369261">
      <w:bodyDiv w:val="1"/>
      <w:marLeft w:val="0"/>
      <w:marRight w:val="0"/>
      <w:marTop w:val="0"/>
      <w:marBottom w:val="0"/>
      <w:divBdr>
        <w:top w:val="none" w:sz="0" w:space="0" w:color="auto"/>
        <w:left w:val="none" w:sz="0" w:space="0" w:color="auto"/>
        <w:bottom w:val="none" w:sz="0" w:space="0" w:color="auto"/>
        <w:right w:val="none" w:sz="0" w:space="0" w:color="auto"/>
      </w:divBdr>
      <w:divsChild>
        <w:div w:id="284703333">
          <w:marLeft w:val="-225"/>
          <w:marRight w:val="-225"/>
          <w:marTop w:val="0"/>
          <w:marBottom w:val="0"/>
          <w:divBdr>
            <w:top w:val="none" w:sz="0" w:space="0" w:color="auto"/>
            <w:left w:val="none" w:sz="0" w:space="0" w:color="auto"/>
            <w:bottom w:val="none" w:sz="0" w:space="0" w:color="auto"/>
            <w:right w:val="none" w:sz="0" w:space="0" w:color="auto"/>
          </w:divBdr>
          <w:divsChild>
            <w:div w:id="1887834988">
              <w:marLeft w:val="0"/>
              <w:marRight w:val="0"/>
              <w:marTop w:val="0"/>
              <w:marBottom w:val="0"/>
              <w:divBdr>
                <w:top w:val="none" w:sz="0" w:space="0" w:color="auto"/>
                <w:left w:val="none" w:sz="0" w:space="0" w:color="auto"/>
                <w:bottom w:val="none" w:sz="0" w:space="0" w:color="auto"/>
                <w:right w:val="none" w:sz="0" w:space="0" w:color="auto"/>
              </w:divBdr>
            </w:div>
          </w:divsChild>
        </w:div>
        <w:div w:id="397943792">
          <w:marLeft w:val="-225"/>
          <w:marRight w:val="-225"/>
          <w:marTop w:val="0"/>
          <w:marBottom w:val="0"/>
          <w:divBdr>
            <w:top w:val="none" w:sz="0" w:space="0" w:color="auto"/>
            <w:left w:val="none" w:sz="0" w:space="0" w:color="auto"/>
            <w:bottom w:val="none" w:sz="0" w:space="0" w:color="auto"/>
            <w:right w:val="none" w:sz="0" w:space="0" w:color="auto"/>
          </w:divBdr>
          <w:divsChild>
            <w:div w:id="10779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791897050">
      <w:bodyDiv w:val="1"/>
      <w:marLeft w:val="0"/>
      <w:marRight w:val="0"/>
      <w:marTop w:val="0"/>
      <w:marBottom w:val="0"/>
      <w:divBdr>
        <w:top w:val="none" w:sz="0" w:space="0" w:color="auto"/>
        <w:left w:val="none" w:sz="0" w:space="0" w:color="auto"/>
        <w:bottom w:val="none" w:sz="0" w:space="0" w:color="auto"/>
        <w:right w:val="none" w:sz="0" w:space="0" w:color="auto"/>
      </w:divBdr>
    </w:div>
    <w:div w:id="795292856">
      <w:bodyDiv w:val="1"/>
      <w:marLeft w:val="0"/>
      <w:marRight w:val="0"/>
      <w:marTop w:val="0"/>
      <w:marBottom w:val="0"/>
      <w:divBdr>
        <w:top w:val="none" w:sz="0" w:space="0" w:color="auto"/>
        <w:left w:val="none" w:sz="0" w:space="0" w:color="auto"/>
        <w:bottom w:val="none" w:sz="0" w:space="0" w:color="auto"/>
        <w:right w:val="none" w:sz="0" w:space="0" w:color="auto"/>
      </w:divBdr>
    </w:div>
    <w:div w:id="796797303">
      <w:bodyDiv w:val="1"/>
      <w:marLeft w:val="0"/>
      <w:marRight w:val="0"/>
      <w:marTop w:val="0"/>
      <w:marBottom w:val="0"/>
      <w:divBdr>
        <w:top w:val="none" w:sz="0" w:space="0" w:color="auto"/>
        <w:left w:val="none" w:sz="0" w:space="0" w:color="auto"/>
        <w:bottom w:val="none" w:sz="0" w:space="0" w:color="auto"/>
        <w:right w:val="none" w:sz="0" w:space="0" w:color="auto"/>
      </w:divBdr>
    </w:div>
    <w:div w:id="800341189">
      <w:bodyDiv w:val="1"/>
      <w:marLeft w:val="0"/>
      <w:marRight w:val="0"/>
      <w:marTop w:val="0"/>
      <w:marBottom w:val="0"/>
      <w:divBdr>
        <w:top w:val="none" w:sz="0" w:space="0" w:color="auto"/>
        <w:left w:val="none" w:sz="0" w:space="0" w:color="auto"/>
        <w:bottom w:val="none" w:sz="0" w:space="0" w:color="auto"/>
        <w:right w:val="none" w:sz="0" w:space="0" w:color="auto"/>
      </w:divBdr>
    </w:div>
    <w:div w:id="801459057">
      <w:bodyDiv w:val="1"/>
      <w:marLeft w:val="0"/>
      <w:marRight w:val="0"/>
      <w:marTop w:val="0"/>
      <w:marBottom w:val="0"/>
      <w:divBdr>
        <w:top w:val="none" w:sz="0" w:space="0" w:color="auto"/>
        <w:left w:val="none" w:sz="0" w:space="0" w:color="auto"/>
        <w:bottom w:val="none" w:sz="0" w:space="0" w:color="auto"/>
        <w:right w:val="none" w:sz="0" w:space="0" w:color="auto"/>
      </w:divBdr>
    </w:div>
    <w:div w:id="803886213">
      <w:bodyDiv w:val="1"/>
      <w:marLeft w:val="0"/>
      <w:marRight w:val="0"/>
      <w:marTop w:val="0"/>
      <w:marBottom w:val="0"/>
      <w:divBdr>
        <w:top w:val="none" w:sz="0" w:space="0" w:color="auto"/>
        <w:left w:val="none" w:sz="0" w:space="0" w:color="auto"/>
        <w:bottom w:val="none" w:sz="0" w:space="0" w:color="auto"/>
        <w:right w:val="none" w:sz="0" w:space="0" w:color="auto"/>
      </w:divBdr>
      <w:divsChild>
        <w:div w:id="2064400079">
          <w:marLeft w:val="0"/>
          <w:marRight w:val="0"/>
          <w:marTop w:val="0"/>
          <w:marBottom w:val="0"/>
          <w:divBdr>
            <w:top w:val="none" w:sz="0" w:space="0" w:color="auto"/>
            <w:left w:val="none" w:sz="0" w:space="0" w:color="auto"/>
            <w:bottom w:val="none" w:sz="0" w:space="0" w:color="auto"/>
            <w:right w:val="none" w:sz="0" w:space="0" w:color="auto"/>
          </w:divBdr>
        </w:div>
      </w:divsChild>
    </w:div>
    <w:div w:id="804201105">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09976188">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16187385">
      <w:bodyDiv w:val="1"/>
      <w:marLeft w:val="0"/>
      <w:marRight w:val="0"/>
      <w:marTop w:val="0"/>
      <w:marBottom w:val="0"/>
      <w:divBdr>
        <w:top w:val="none" w:sz="0" w:space="0" w:color="auto"/>
        <w:left w:val="none" w:sz="0" w:space="0" w:color="auto"/>
        <w:bottom w:val="none" w:sz="0" w:space="0" w:color="auto"/>
        <w:right w:val="none" w:sz="0" w:space="0" w:color="auto"/>
      </w:divBdr>
      <w:divsChild>
        <w:div w:id="28461933">
          <w:marLeft w:val="0"/>
          <w:marRight w:val="0"/>
          <w:marTop w:val="0"/>
          <w:marBottom w:val="0"/>
          <w:divBdr>
            <w:top w:val="none" w:sz="0" w:space="0" w:color="auto"/>
            <w:left w:val="none" w:sz="0" w:space="0" w:color="auto"/>
            <w:bottom w:val="none" w:sz="0" w:space="0" w:color="auto"/>
            <w:right w:val="none" w:sz="0" w:space="0" w:color="auto"/>
          </w:divBdr>
        </w:div>
        <w:div w:id="70272168">
          <w:marLeft w:val="0"/>
          <w:marRight w:val="0"/>
          <w:marTop w:val="0"/>
          <w:marBottom w:val="0"/>
          <w:divBdr>
            <w:top w:val="none" w:sz="0" w:space="0" w:color="auto"/>
            <w:left w:val="none" w:sz="0" w:space="0" w:color="auto"/>
            <w:bottom w:val="none" w:sz="0" w:space="0" w:color="auto"/>
            <w:right w:val="none" w:sz="0" w:space="0" w:color="auto"/>
          </w:divBdr>
        </w:div>
        <w:div w:id="72318883">
          <w:marLeft w:val="0"/>
          <w:marRight w:val="0"/>
          <w:marTop w:val="0"/>
          <w:marBottom w:val="0"/>
          <w:divBdr>
            <w:top w:val="none" w:sz="0" w:space="0" w:color="auto"/>
            <w:left w:val="none" w:sz="0" w:space="0" w:color="auto"/>
            <w:bottom w:val="none" w:sz="0" w:space="0" w:color="auto"/>
            <w:right w:val="none" w:sz="0" w:space="0" w:color="auto"/>
          </w:divBdr>
        </w:div>
        <w:div w:id="93331031">
          <w:marLeft w:val="0"/>
          <w:marRight w:val="0"/>
          <w:marTop w:val="0"/>
          <w:marBottom w:val="0"/>
          <w:divBdr>
            <w:top w:val="none" w:sz="0" w:space="0" w:color="auto"/>
            <w:left w:val="none" w:sz="0" w:space="0" w:color="auto"/>
            <w:bottom w:val="none" w:sz="0" w:space="0" w:color="auto"/>
            <w:right w:val="none" w:sz="0" w:space="0" w:color="auto"/>
          </w:divBdr>
        </w:div>
        <w:div w:id="103504263">
          <w:marLeft w:val="0"/>
          <w:marRight w:val="0"/>
          <w:marTop w:val="0"/>
          <w:marBottom w:val="0"/>
          <w:divBdr>
            <w:top w:val="none" w:sz="0" w:space="0" w:color="auto"/>
            <w:left w:val="none" w:sz="0" w:space="0" w:color="auto"/>
            <w:bottom w:val="none" w:sz="0" w:space="0" w:color="auto"/>
            <w:right w:val="none" w:sz="0" w:space="0" w:color="auto"/>
          </w:divBdr>
        </w:div>
        <w:div w:id="111439081">
          <w:marLeft w:val="0"/>
          <w:marRight w:val="0"/>
          <w:marTop w:val="0"/>
          <w:marBottom w:val="0"/>
          <w:divBdr>
            <w:top w:val="none" w:sz="0" w:space="0" w:color="auto"/>
            <w:left w:val="none" w:sz="0" w:space="0" w:color="auto"/>
            <w:bottom w:val="none" w:sz="0" w:space="0" w:color="auto"/>
            <w:right w:val="none" w:sz="0" w:space="0" w:color="auto"/>
          </w:divBdr>
        </w:div>
        <w:div w:id="141042968">
          <w:marLeft w:val="0"/>
          <w:marRight w:val="0"/>
          <w:marTop w:val="0"/>
          <w:marBottom w:val="0"/>
          <w:divBdr>
            <w:top w:val="none" w:sz="0" w:space="0" w:color="auto"/>
            <w:left w:val="none" w:sz="0" w:space="0" w:color="auto"/>
            <w:bottom w:val="none" w:sz="0" w:space="0" w:color="auto"/>
            <w:right w:val="none" w:sz="0" w:space="0" w:color="auto"/>
          </w:divBdr>
        </w:div>
        <w:div w:id="165172460">
          <w:marLeft w:val="0"/>
          <w:marRight w:val="0"/>
          <w:marTop w:val="0"/>
          <w:marBottom w:val="0"/>
          <w:divBdr>
            <w:top w:val="none" w:sz="0" w:space="0" w:color="auto"/>
            <w:left w:val="none" w:sz="0" w:space="0" w:color="auto"/>
            <w:bottom w:val="none" w:sz="0" w:space="0" w:color="auto"/>
            <w:right w:val="none" w:sz="0" w:space="0" w:color="auto"/>
          </w:divBdr>
        </w:div>
        <w:div w:id="198905056">
          <w:marLeft w:val="0"/>
          <w:marRight w:val="0"/>
          <w:marTop w:val="0"/>
          <w:marBottom w:val="0"/>
          <w:divBdr>
            <w:top w:val="none" w:sz="0" w:space="0" w:color="auto"/>
            <w:left w:val="none" w:sz="0" w:space="0" w:color="auto"/>
            <w:bottom w:val="none" w:sz="0" w:space="0" w:color="auto"/>
            <w:right w:val="none" w:sz="0" w:space="0" w:color="auto"/>
          </w:divBdr>
        </w:div>
        <w:div w:id="217134969">
          <w:marLeft w:val="0"/>
          <w:marRight w:val="0"/>
          <w:marTop w:val="0"/>
          <w:marBottom w:val="0"/>
          <w:divBdr>
            <w:top w:val="none" w:sz="0" w:space="0" w:color="auto"/>
            <w:left w:val="none" w:sz="0" w:space="0" w:color="auto"/>
            <w:bottom w:val="none" w:sz="0" w:space="0" w:color="auto"/>
            <w:right w:val="none" w:sz="0" w:space="0" w:color="auto"/>
          </w:divBdr>
        </w:div>
        <w:div w:id="224680454">
          <w:marLeft w:val="0"/>
          <w:marRight w:val="0"/>
          <w:marTop w:val="0"/>
          <w:marBottom w:val="0"/>
          <w:divBdr>
            <w:top w:val="none" w:sz="0" w:space="0" w:color="auto"/>
            <w:left w:val="none" w:sz="0" w:space="0" w:color="auto"/>
            <w:bottom w:val="none" w:sz="0" w:space="0" w:color="auto"/>
            <w:right w:val="none" w:sz="0" w:space="0" w:color="auto"/>
          </w:divBdr>
        </w:div>
        <w:div w:id="239950533">
          <w:marLeft w:val="0"/>
          <w:marRight w:val="0"/>
          <w:marTop w:val="0"/>
          <w:marBottom w:val="0"/>
          <w:divBdr>
            <w:top w:val="none" w:sz="0" w:space="0" w:color="auto"/>
            <w:left w:val="none" w:sz="0" w:space="0" w:color="auto"/>
            <w:bottom w:val="none" w:sz="0" w:space="0" w:color="auto"/>
            <w:right w:val="none" w:sz="0" w:space="0" w:color="auto"/>
          </w:divBdr>
        </w:div>
        <w:div w:id="258371573">
          <w:marLeft w:val="0"/>
          <w:marRight w:val="0"/>
          <w:marTop w:val="0"/>
          <w:marBottom w:val="0"/>
          <w:divBdr>
            <w:top w:val="none" w:sz="0" w:space="0" w:color="auto"/>
            <w:left w:val="none" w:sz="0" w:space="0" w:color="auto"/>
            <w:bottom w:val="none" w:sz="0" w:space="0" w:color="auto"/>
            <w:right w:val="none" w:sz="0" w:space="0" w:color="auto"/>
          </w:divBdr>
        </w:div>
        <w:div w:id="263535588">
          <w:marLeft w:val="0"/>
          <w:marRight w:val="0"/>
          <w:marTop w:val="0"/>
          <w:marBottom w:val="0"/>
          <w:divBdr>
            <w:top w:val="none" w:sz="0" w:space="0" w:color="auto"/>
            <w:left w:val="none" w:sz="0" w:space="0" w:color="auto"/>
            <w:bottom w:val="none" w:sz="0" w:space="0" w:color="auto"/>
            <w:right w:val="none" w:sz="0" w:space="0" w:color="auto"/>
          </w:divBdr>
        </w:div>
        <w:div w:id="269164407">
          <w:marLeft w:val="0"/>
          <w:marRight w:val="0"/>
          <w:marTop w:val="0"/>
          <w:marBottom w:val="0"/>
          <w:divBdr>
            <w:top w:val="none" w:sz="0" w:space="0" w:color="auto"/>
            <w:left w:val="none" w:sz="0" w:space="0" w:color="auto"/>
            <w:bottom w:val="none" w:sz="0" w:space="0" w:color="auto"/>
            <w:right w:val="none" w:sz="0" w:space="0" w:color="auto"/>
          </w:divBdr>
        </w:div>
        <w:div w:id="305160411">
          <w:marLeft w:val="0"/>
          <w:marRight w:val="0"/>
          <w:marTop w:val="0"/>
          <w:marBottom w:val="0"/>
          <w:divBdr>
            <w:top w:val="none" w:sz="0" w:space="0" w:color="auto"/>
            <w:left w:val="none" w:sz="0" w:space="0" w:color="auto"/>
            <w:bottom w:val="none" w:sz="0" w:space="0" w:color="auto"/>
            <w:right w:val="none" w:sz="0" w:space="0" w:color="auto"/>
          </w:divBdr>
        </w:div>
        <w:div w:id="326902020">
          <w:marLeft w:val="0"/>
          <w:marRight w:val="0"/>
          <w:marTop w:val="0"/>
          <w:marBottom w:val="0"/>
          <w:divBdr>
            <w:top w:val="none" w:sz="0" w:space="0" w:color="auto"/>
            <w:left w:val="none" w:sz="0" w:space="0" w:color="auto"/>
            <w:bottom w:val="none" w:sz="0" w:space="0" w:color="auto"/>
            <w:right w:val="none" w:sz="0" w:space="0" w:color="auto"/>
          </w:divBdr>
        </w:div>
        <w:div w:id="369035193">
          <w:marLeft w:val="0"/>
          <w:marRight w:val="0"/>
          <w:marTop w:val="0"/>
          <w:marBottom w:val="0"/>
          <w:divBdr>
            <w:top w:val="none" w:sz="0" w:space="0" w:color="auto"/>
            <w:left w:val="none" w:sz="0" w:space="0" w:color="auto"/>
            <w:bottom w:val="none" w:sz="0" w:space="0" w:color="auto"/>
            <w:right w:val="none" w:sz="0" w:space="0" w:color="auto"/>
          </w:divBdr>
        </w:div>
        <w:div w:id="398334453">
          <w:marLeft w:val="0"/>
          <w:marRight w:val="0"/>
          <w:marTop w:val="0"/>
          <w:marBottom w:val="0"/>
          <w:divBdr>
            <w:top w:val="none" w:sz="0" w:space="0" w:color="auto"/>
            <w:left w:val="none" w:sz="0" w:space="0" w:color="auto"/>
            <w:bottom w:val="none" w:sz="0" w:space="0" w:color="auto"/>
            <w:right w:val="none" w:sz="0" w:space="0" w:color="auto"/>
          </w:divBdr>
        </w:div>
        <w:div w:id="441652290">
          <w:marLeft w:val="0"/>
          <w:marRight w:val="0"/>
          <w:marTop w:val="0"/>
          <w:marBottom w:val="0"/>
          <w:divBdr>
            <w:top w:val="none" w:sz="0" w:space="0" w:color="auto"/>
            <w:left w:val="none" w:sz="0" w:space="0" w:color="auto"/>
            <w:bottom w:val="none" w:sz="0" w:space="0" w:color="auto"/>
            <w:right w:val="none" w:sz="0" w:space="0" w:color="auto"/>
          </w:divBdr>
        </w:div>
        <w:div w:id="455488600">
          <w:marLeft w:val="0"/>
          <w:marRight w:val="0"/>
          <w:marTop w:val="0"/>
          <w:marBottom w:val="0"/>
          <w:divBdr>
            <w:top w:val="none" w:sz="0" w:space="0" w:color="auto"/>
            <w:left w:val="none" w:sz="0" w:space="0" w:color="auto"/>
            <w:bottom w:val="none" w:sz="0" w:space="0" w:color="auto"/>
            <w:right w:val="none" w:sz="0" w:space="0" w:color="auto"/>
          </w:divBdr>
        </w:div>
        <w:div w:id="469791047">
          <w:marLeft w:val="0"/>
          <w:marRight w:val="0"/>
          <w:marTop w:val="0"/>
          <w:marBottom w:val="0"/>
          <w:divBdr>
            <w:top w:val="none" w:sz="0" w:space="0" w:color="auto"/>
            <w:left w:val="none" w:sz="0" w:space="0" w:color="auto"/>
            <w:bottom w:val="none" w:sz="0" w:space="0" w:color="auto"/>
            <w:right w:val="none" w:sz="0" w:space="0" w:color="auto"/>
          </w:divBdr>
        </w:div>
        <w:div w:id="512307269">
          <w:marLeft w:val="0"/>
          <w:marRight w:val="0"/>
          <w:marTop w:val="0"/>
          <w:marBottom w:val="0"/>
          <w:divBdr>
            <w:top w:val="none" w:sz="0" w:space="0" w:color="auto"/>
            <w:left w:val="none" w:sz="0" w:space="0" w:color="auto"/>
            <w:bottom w:val="none" w:sz="0" w:space="0" w:color="auto"/>
            <w:right w:val="none" w:sz="0" w:space="0" w:color="auto"/>
          </w:divBdr>
        </w:div>
        <w:div w:id="534781209">
          <w:marLeft w:val="0"/>
          <w:marRight w:val="0"/>
          <w:marTop w:val="0"/>
          <w:marBottom w:val="0"/>
          <w:divBdr>
            <w:top w:val="none" w:sz="0" w:space="0" w:color="auto"/>
            <w:left w:val="none" w:sz="0" w:space="0" w:color="auto"/>
            <w:bottom w:val="none" w:sz="0" w:space="0" w:color="auto"/>
            <w:right w:val="none" w:sz="0" w:space="0" w:color="auto"/>
          </w:divBdr>
        </w:div>
        <w:div w:id="551888050">
          <w:marLeft w:val="0"/>
          <w:marRight w:val="0"/>
          <w:marTop w:val="0"/>
          <w:marBottom w:val="0"/>
          <w:divBdr>
            <w:top w:val="none" w:sz="0" w:space="0" w:color="auto"/>
            <w:left w:val="none" w:sz="0" w:space="0" w:color="auto"/>
            <w:bottom w:val="none" w:sz="0" w:space="0" w:color="auto"/>
            <w:right w:val="none" w:sz="0" w:space="0" w:color="auto"/>
          </w:divBdr>
        </w:div>
        <w:div w:id="559899883">
          <w:marLeft w:val="0"/>
          <w:marRight w:val="0"/>
          <w:marTop w:val="0"/>
          <w:marBottom w:val="0"/>
          <w:divBdr>
            <w:top w:val="none" w:sz="0" w:space="0" w:color="auto"/>
            <w:left w:val="none" w:sz="0" w:space="0" w:color="auto"/>
            <w:bottom w:val="none" w:sz="0" w:space="0" w:color="auto"/>
            <w:right w:val="none" w:sz="0" w:space="0" w:color="auto"/>
          </w:divBdr>
        </w:div>
        <w:div w:id="615066772">
          <w:marLeft w:val="0"/>
          <w:marRight w:val="0"/>
          <w:marTop w:val="0"/>
          <w:marBottom w:val="0"/>
          <w:divBdr>
            <w:top w:val="none" w:sz="0" w:space="0" w:color="auto"/>
            <w:left w:val="none" w:sz="0" w:space="0" w:color="auto"/>
            <w:bottom w:val="none" w:sz="0" w:space="0" w:color="auto"/>
            <w:right w:val="none" w:sz="0" w:space="0" w:color="auto"/>
          </w:divBdr>
        </w:div>
        <w:div w:id="620839163">
          <w:marLeft w:val="0"/>
          <w:marRight w:val="0"/>
          <w:marTop w:val="0"/>
          <w:marBottom w:val="0"/>
          <w:divBdr>
            <w:top w:val="none" w:sz="0" w:space="0" w:color="auto"/>
            <w:left w:val="none" w:sz="0" w:space="0" w:color="auto"/>
            <w:bottom w:val="none" w:sz="0" w:space="0" w:color="auto"/>
            <w:right w:val="none" w:sz="0" w:space="0" w:color="auto"/>
          </w:divBdr>
        </w:div>
        <w:div w:id="638191582">
          <w:marLeft w:val="0"/>
          <w:marRight w:val="0"/>
          <w:marTop w:val="0"/>
          <w:marBottom w:val="0"/>
          <w:divBdr>
            <w:top w:val="none" w:sz="0" w:space="0" w:color="auto"/>
            <w:left w:val="none" w:sz="0" w:space="0" w:color="auto"/>
            <w:bottom w:val="none" w:sz="0" w:space="0" w:color="auto"/>
            <w:right w:val="none" w:sz="0" w:space="0" w:color="auto"/>
          </w:divBdr>
        </w:div>
        <w:div w:id="641160264">
          <w:marLeft w:val="0"/>
          <w:marRight w:val="0"/>
          <w:marTop w:val="0"/>
          <w:marBottom w:val="0"/>
          <w:divBdr>
            <w:top w:val="none" w:sz="0" w:space="0" w:color="auto"/>
            <w:left w:val="none" w:sz="0" w:space="0" w:color="auto"/>
            <w:bottom w:val="none" w:sz="0" w:space="0" w:color="auto"/>
            <w:right w:val="none" w:sz="0" w:space="0" w:color="auto"/>
          </w:divBdr>
        </w:div>
        <w:div w:id="648444360">
          <w:marLeft w:val="0"/>
          <w:marRight w:val="0"/>
          <w:marTop w:val="0"/>
          <w:marBottom w:val="0"/>
          <w:divBdr>
            <w:top w:val="none" w:sz="0" w:space="0" w:color="auto"/>
            <w:left w:val="none" w:sz="0" w:space="0" w:color="auto"/>
            <w:bottom w:val="none" w:sz="0" w:space="0" w:color="auto"/>
            <w:right w:val="none" w:sz="0" w:space="0" w:color="auto"/>
          </w:divBdr>
        </w:div>
        <w:div w:id="665286820">
          <w:marLeft w:val="0"/>
          <w:marRight w:val="0"/>
          <w:marTop w:val="0"/>
          <w:marBottom w:val="0"/>
          <w:divBdr>
            <w:top w:val="none" w:sz="0" w:space="0" w:color="auto"/>
            <w:left w:val="none" w:sz="0" w:space="0" w:color="auto"/>
            <w:bottom w:val="none" w:sz="0" w:space="0" w:color="auto"/>
            <w:right w:val="none" w:sz="0" w:space="0" w:color="auto"/>
          </w:divBdr>
        </w:div>
        <w:div w:id="672224063">
          <w:marLeft w:val="0"/>
          <w:marRight w:val="0"/>
          <w:marTop w:val="0"/>
          <w:marBottom w:val="0"/>
          <w:divBdr>
            <w:top w:val="none" w:sz="0" w:space="0" w:color="auto"/>
            <w:left w:val="none" w:sz="0" w:space="0" w:color="auto"/>
            <w:bottom w:val="none" w:sz="0" w:space="0" w:color="auto"/>
            <w:right w:val="none" w:sz="0" w:space="0" w:color="auto"/>
          </w:divBdr>
        </w:div>
        <w:div w:id="672679889">
          <w:marLeft w:val="0"/>
          <w:marRight w:val="0"/>
          <w:marTop w:val="0"/>
          <w:marBottom w:val="0"/>
          <w:divBdr>
            <w:top w:val="none" w:sz="0" w:space="0" w:color="auto"/>
            <w:left w:val="none" w:sz="0" w:space="0" w:color="auto"/>
            <w:bottom w:val="none" w:sz="0" w:space="0" w:color="auto"/>
            <w:right w:val="none" w:sz="0" w:space="0" w:color="auto"/>
          </w:divBdr>
        </w:div>
        <w:div w:id="675305183">
          <w:marLeft w:val="0"/>
          <w:marRight w:val="0"/>
          <w:marTop w:val="0"/>
          <w:marBottom w:val="0"/>
          <w:divBdr>
            <w:top w:val="none" w:sz="0" w:space="0" w:color="auto"/>
            <w:left w:val="none" w:sz="0" w:space="0" w:color="auto"/>
            <w:bottom w:val="none" w:sz="0" w:space="0" w:color="auto"/>
            <w:right w:val="none" w:sz="0" w:space="0" w:color="auto"/>
          </w:divBdr>
        </w:div>
        <w:div w:id="692652602">
          <w:marLeft w:val="0"/>
          <w:marRight w:val="0"/>
          <w:marTop w:val="0"/>
          <w:marBottom w:val="0"/>
          <w:divBdr>
            <w:top w:val="none" w:sz="0" w:space="0" w:color="auto"/>
            <w:left w:val="none" w:sz="0" w:space="0" w:color="auto"/>
            <w:bottom w:val="none" w:sz="0" w:space="0" w:color="auto"/>
            <w:right w:val="none" w:sz="0" w:space="0" w:color="auto"/>
          </w:divBdr>
        </w:div>
        <w:div w:id="697047375">
          <w:marLeft w:val="0"/>
          <w:marRight w:val="0"/>
          <w:marTop w:val="0"/>
          <w:marBottom w:val="0"/>
          <w:divBdr>
            <w:top w:val="none" w:sz="0" w:space="0" w:color="auto"/>
            <w:left w:val="none" w:sz="0" w:space="0" w:color="auto"/>
            <w:bottom w:val="none" w:sz="0" w:space="0" w:color="auto"/>
            <w:right w:val="none" w:sz="0" w:space="0" w:color="auto"/>
          </w:divBdr>
        </w:div>
        <w:div w:id="748306872">
          <w:marLeft w:val="0"/>
          <w:marRight w:val="0"/>
          <w:marTop w:val="0"/>
          <w:marBottom w:val="0"/>
          <w:divBdr>
            <w:top w:val="none" w:sz="0" w:space="0" w:color="auto"/>
            <w:left w:val="none" w:sz="0" w:space="0" w:color="auto"/>
            <w:bottom w:val="none" w:sz="0" w:space="0" w:color="auto"/>
            <w:right w:val="none" w:sz="0" w:space="0" w:color="auto"/>
          </w:divBdr>
        </w:div>
        <w:div w:id="761879272">
          <w:marLeft w:val="0"/>
          <w:marRight w:val="0"/>
          <w:marTop w:val="0"/>
          <w:marBottom w:val="0"/>
          <w:divBdr>
            <w:top w:val="none" w:sz="0" w:space="0" w:color="auto"/>
            <w:left w:val="none" w:sz="0" w:space="0" w:color="auto"/>
            <w:bottom w:val="none" w:sz="0" w:space="0" w:color="auto"/>
            <w:right w:val="none" w:sz="0" w:space="0" w:color="auto"/>
          </w:divBdr>
        </w:div>
        <w:div w:id="774205961">
          <w:marLeft w:val="0"/>
          <w:marRight w:val="0"/>
          <w:marTop w:val="0"/>
          <w:marBottom w:val="0"/>
          <w:divBdr>
            <w:top w:val="none" w:sz="0" w:space="0" w:color="auto"/>
            <w:left w:val="none" w:sz="0" w:space="0" w:color="auto"/>
            <w:bottom w:val="none" w:sz="0" w:space="0" w:color="auto"/>
            <w:right w:val="none" w:sz="0" w:space="0" w:color="auto"/>
          </w:divBdr>
        </w:div>
        <w:div w:id="785779260">
          <w:marLeft w:val="0"/>
          <w:marRight w:val="0"/>
          <w:marTop w:val="0"/>
          <w:marBottom w:val="0"/>
          <w:divBdr>
            <w:top w:val="none" w:sz="0" w:space="0" w:color="auto"/>
            <w:left w:val="none" w:sz="0" w:space="0" w:color="auto"/>
            <w:bottom w:val="none" w:sz="0" w:space="0" w:color="auto"/>
            <w:right w:val="none" w:sz="0" w:space="0" w:color="auto"/>
          </w:divBdr>
        </w:div>
        <w:div w:id="789282742">
          <w:marLeft w:val="0"/>
          <w:marRight w:val="0"/>
          <w:marTop w:val="0"/>
          <w:marBottom w:val="0"/>
          <w:divBdr>
            <w:top w:val="none" w:sz="0" w:space="0" w:color="auto"/>
            <w:left w:val="none" w:sz="0" w:space="0" w:color="auto"/>
            <w:bottom w:val="none" w:sz="0" w:space="0" w:color="auto"/>
            <w:right w:val="none" w:sz="0" w:space="0" w:color="auto"/>
          </w:divBdr>
        </w:div>
        <w:div w:id="794983660">
          <w:marLeft w:val="0"/>
          <w:marRight w:val="0"/>
          <w:marTop w:val="0"/>
          <w:marBottom w:val="0"/>
          <w:divBdr>
            <w:top w:val="none" w:sz="0" w:space="0" w:color="auto"/>
            <w:left w:val="none" w:sz="0" w:space="0" w:color="auto"/>
            <w:bottom w:val="none" w:sz="0" w:space="0" w:color="auto"/>
            <w:right w:val="none" w:sz="0" w:space="0" w:color="auto"/>
          </w:divBdr>
        </w:div>
        <w:div w:id="813837301">
          <w:marLeft w:val="0"/>
          <w:marRight w:val="0"/>
          <w:marTop w:val="0"/>
          <w:marBottom w:val="0"/>
          <w:divBdr>
            <w:top w:val="none" w:sz="0" w:space="0" w:color="auto"/>
            <w:left w:val="none" w:sz="0" w:space="0" w:color="auto"/>
            <w:bottom w:val="none" w:sz="0" w:space="0" w:color="auto"/>
            <w:right w:val="none" w:sz="0" w:space="0" w:color="auto"/>
          </w:divBdr>
        </w:div>
        <w:div w:id="814373383">
          <w:marLeft w:val="0"/>
          <w:marRight w:val="0"/>
          <w:marTop w:val="0"/>
          <w:marBottom w:val="0"/>
          <w:divBdr>
            <w:top w:val="none" w:sz="0" w:space="0" w:color="auto"/>
            <w:left w:val="none" w:sz="0" w:space="0" w:color="auto"/>
            <w:bottom w:val="none" w:sz="0" w:space="0" w:color="auto"/>
            <w:right w:val="none" w:sz="0" w:space="0" w:color="auto"/>
          </w:divBdr>
        </w:div>
        <w:div w:id="839272459">
          <w:marLeft w:val="0"/>
          <w:marRight w:val="0"/>
          <w:marTop w:val="0"/>
          <w:marBottom w:val="0"/>
          <w:divBdr>
            <w:top w:val="none" w:sz="0" w:space="0" w:color="auto"/>
            <w:left w:val="none" w:sz="0" w:space="0" w:color="auto"/>
            <w:bottom w:val="none" w:sz="0" w:space="0" w:color="auto"/>
            <w:right w:val="none" w:sz="0" w:space="0" w:color="auto"/>
          </w:divBdr>
        </w:div>
        <w:div w:id="853424643">
          <w:marLeft w:val="0"/>
          <w:marRight w:val="0"/>
          <w:marTop w:val="0"/>
          <w:marBottom w:val="0"/>
          <w:divBdr>
            <w:top w:val="none" w:sz="0" w:space="0" w:color="auto"/>
            <w:left w:val="none" w:sz="0" w:space="0" w:color="auto"/>
            <w:bottom w:val="none" w:sz="0" w:space="0" w:color="auto"/>
            <w:right w:val="none" w:sz="0" w:space="0" w:color="auto"/>
          </w:divBdr>
        </w:div>
        <w:div w:id="867529401">
          <w:marLeft w:val="0"/>
          <w:marRight w:val="0"/>
          <w:marTop w:val="0"/>
          <w:marBottom w:val="0"/>
          <w:divBdr>
            <w:top w:val="none" w:sz="0" w:space="0" w:color="auto"/>
            <w:left w:val="none" w:sz="0" w:space="0" w:color="auto"/>
            <w:bottom w:val="none" w:sz="0" w:space="0" w:color="auto"/>
            <w:right w:val="none" w:sz="0" w:space="0" w:color="auto"/>
          </w:divBdr>
        </w:div>
        <w:div w:id="869142986">
          <w:marLeft w:val="0"/>
          <w:marRight w:val="0"/>
          <w:marTop w:val="0"/>
          <w:marBottom w:val="0"/>
          <w:divBdr>
            <w:top w:val="none" w:sz="0" w:space="0" w:color="auto"/>
            <w:left w:val="none" w:sz="0" w:space="0" w:color="auto"/>
            <w:bottom w:val="none" w:sz="0" w:space="0" w:color="auto"/>
            <w:right w:val="none" w:sz="0" w:space="0" w:color="auto"/>
          </w:divBdr>
        </w:div>
        <w:div w:id="876964382">
          <w:marLeft w:val="0"/>
          <w:marRight w:val="0"/>
          <w:marTop w:val="0"/>
          <w:marBottom w:val="0"/>
          <w:divBdr>
            <w:top w:val="none" w:sz="0" w:space="0" w:color="auto"/>
            <w:left w:val="none" w:sz="0" w:space="0" w:color="auto"/>
            <w:bottom w:val="none" w:sz="0" w:space="0" w:color="auto"/>
            <w:right w:val="none" w:sz="0" w:space="0" w:color="auto"/>
          </w:divBdr>
        </w:div>
        <w:div w:id="919099471">
          <w:marLeft w:val="0"/>
          <w:marRight w:val="0"/>
          <w:marTop w:val="0"/>
          <w:marBottom w:val="0"/>
          <w:divBdr>
            <w:top w:val="none" w:sz="0" w:space="0" w:color="auto"/>
            <w:left w:val="none" w:sz="0" w:space="0" w:color="auto"/>
            <w:bottom w:val="none" w:sz="0" w:space="0" w:color="auto"/>
            <w:right w:val="none" w:sz="0" w:space="0" w:color="auto"/>
          </w:divBdr>
        </w:div>
        <w:div w:id="923881893">
          <w:marLeft w:val="0"/>
          <w:marRight w:val="0"/>
          <w:marTop w:val="0"/>
          <w:marBottom w:val="0"/>
          <w:divBdr>
            <w:top w:val="none" w:sz="0" w:space="0" w:color="auto"/>
            <w:left w:val="none" w:sz="0" w:space="0" w:color="auto"/>
            <w:bottom w:val="none" w:sz="0" w:space="0" w:color="auto"/>
            <w:right w:val="none" w:sz="0" w:space="0" w:color="auto"/>
          </w:divBdr>
        </w:div>
        <w:div w:id="927032933">
          <w:marLeft w:val="0"/>
          <w:marRight w:val="0"/>
          <w:marTop w:val="0"/>
          <w:marBottom w:val="0"/>
          <w:divBdr>
            <w:top w:val="none" w:sz="0" w:space="0" w:color="auto"/>
            <w:left w:val="none" w:sz="0" w:space="0" w:color="auto"/>
            <w:bottom w:val="none" w:sz="0" w:space="0" w:color="auto"/>
            <w:right w:val="none" w:sz="0" w:space="0" w:color="auto"/>
          </w:divBdr>
        </w:div>
        <w:div w:id="941689076">
          <w:marLeft w:val="0"/>
          <w:marRight w:val="0"/>
          <w:marTop w:val="0"/>
          <w:marBottom w:val="0"/>
          <w:divBdr>
            <w:top w:val="none" w:sz="0" w:space="0" w:color="auto"/>
            <w:left w:val="none" w:sz="0" w:space="0" w:color="auto"/>
            <w:bottom w:val="none" w:sz="0" w:space="0" w:color="auto"/>
            <w:right w:val="none" w:sz="0" w:space="0" w:color="auto"/>
          </w:divBdr>
        </w:div>
        <w:div w:id="953097400">
          <w:marLeft w:val="0"/>
          <w:marRight w:val="0"/>
          <w:marTop w:val="0"/>
          <w:marBottom w:val="0"/>
          <w:divBdr>
            <w:top w:val="none" w:sz="0" w:space="0" w:color="auto"/>
            <w:left w:val="none" w:sz="0" w:space="0" w:color="auto"/>
            <w:bottom w:val="none" w:sz="0" w:space="0" w:color="auto"/>
            <w:right w:val="none" w:sz="0" w:space="0" w:color="auto"/>
          </w:divBdr>
        </w:div>
        <w:div w:id="964846516">
          <w:marLeft w:val="0"/>
          <w:marRight w:val="0"/>
          <w:marTop w:val="0"/>
          <w:marBottom w:val="0"/>
          <w:divBdr>
            <w:top w:val="none" w:sz="0" w:space="0" w:color="auto"/>
            <w:left w:val="none" w:sz="0" w:space="0" w:color="auto"/>
            <w:bottom w:val="none" w:sz="0" w:space="0" w:color="auto"/>
            <w:right w:val="none" w:sz="0" w:space="0" w:color="auto"/>
          </w:divBdr>
        </w:div>
        <w:div w:id="978077655">
          <w:marLeft w:val="0"/>
          <w:marRight w:val="0"/>
          <w:marTop w:val="0"/>
          <w:marBottom w:val="0"/>
          <w:divBdr>
            <w:top w:val="none" w:sz="0" w:space="0" w:color="auto"/>
            <w:left w:val="none" w:sz="0" w:space="0" w:color="auto"/>
            <w:bottom w:val="none" w:sz="0" w:space="0" w:color="auto"/>
            <w:right w:val="none" w:sz="0" w:space="0" w:color="auto"/>
          </w:divBdr>
        </w:div>
        <w:div w:id="981081940">
          <w:marLeft w:val="0"/>
          <w:marRight w:val="0"/>
          <w:marTop w:val="0"/>
          <w:marBottom w:val="0"/>
          <w:divBdr>
            <w:top w:val="none" w:sz="0" w:space="0" w:color="auto"/>
            <w:left w:val="none" w:sz="0" w:space="0" w:color="auto"/>
            <w:bottom w:val="none" w:sz="0" w:space="0" w:color="auto"/>
            <w:right w:val="none" w:sz="0" w:space="0" w:color="auto"/>
          </w:divBdr>
        </w:div>
        <w:div w:id="1004361681">
          <w:marLeft w:val="0"/>
          <w:marRight w:val="0"/>
          <w:marTop w:val="0"/>
          <w:marBottom w:val="0"/>
          <w:divBdr>
            <w:top w:val="none" w:sz="0" w:space="0" w:color="auto"/>
            <w:left w:val="none" w:sz="0" w:space="0" w:color="auto"/>
            <w:bottom w:val="none" w:sz="0" w:space="0" w:color="auto"/>
            <w:right w:val="none" w:sz="0" w:space="0" w:color="auto"/>
          </w:divBdr>
        </w:div>
        <w:div w:id="1004942609">
          <w:marLeft w:val="0"/>
          <w:marRight w:val="0"/>
          <w:marTop w:val="0"/>
          <w:marBottom w:val="0"/>
          <w:divBdr>
            <w:top w:val="none" w:sz="0" w:space="0" w:color="auto"/>
            <w:left w:val="none" w:sz="0" w:space="0" w:color="auto"/>
            <w:bottom w:val="none" w:sz="0" w:space="0" w:color="auto"/>
            <w:right w:val="none" w:sz="0" w:space="0" w:color="auto"/>
          </w:divBdr>
        </w:div>
        <w:div w:id="1032388748">
          <w:marLeft w:val="0"/>
          <w:marRight w:val="0"/>
          <w:marTop w:val="0"/>
          <w:marBottom w:val="0"/>
          <w:divBdr>
            <w:top w:val="none" w:sz="0" w:space="0" w:color="auto"/>
            <w:left w:val="none" w:sz="0" w:space="0" w:color="auto"/>
            <w:bottom w:val="none" w:sz="0" w:space="0" w:color="auto"/>
            <w:right w:val="none" w:sz="0" w:space="0" w:color="auto"/>
          </w:divBdr>
        </w:div>
        <w:div w:id="1047685924">
          <w:marLeft w:val="0"/>
          <w:marRight w:val="0"/>
          <w:marTop w:val="0"/>
          <w:marBottom w:val="0"/>
          <w:divBdr>
            <w:top w:val="none" w:sz="0" w:space="0" w:color="auto"/>
            <w:left w:val="none" w:sz="0" w:space="0" w:color="auto"/>
            <w:bottom w:val="none" w:sz="0" w:space="0" w:color="auto"/>
            <w:right w:val="none" w:sz="0" w:space="0" w:color="auto"/>
          </w:divBdr>
        </w:div>
        <w:div w:id="1066730031">
          <w:marLeft w:val="0"/>
          <w:marRight w:val="0"/>
          <w:marTop w:val="0"/>
          <w:marBottom w:val="0"/>
          <w:divBdr>
            <w:top w:val="none" w:sz="0" w:space="0" w:color="auto"/>
            <w:left w:val="none" w:sz="0" w:space="0" w:color="auto"/>
            <w:bottom w:val="none" w:sz="0" w:space="0" w:color="auto"/>
            <w:right w:val="none" w:sz="0" w:space="0" w:color="auto"/>
          </w:divBdr>
        </w:div>
        <w:div w:id="1067530097">
          <w:marLeft w:val="0"/>
          <w:marRight w:val="0"/>
          <w:marTop w:val="0"/>
          <w:marBottom w:val="0"/>
          <w:divBdr>
            <w:top w:val="none" w:sz="0" w:space="0" w:color="auto"/>
            <w:left w:val="none" w:sz="0" w:space="0" w:color="auto"/>
            <w:bottom w:val="none" w:sz="0" w:space="0" w:color="auto"/>
            <w:right w:val="none" w:sz="0" w:space="0" w:color="auto"/>
          </w:divBdr>
        </w:div>
        <w:div w:id="1073351683">
          <w:marLeft w:val="0"/>
          <w:marRight w:val="0"/>
          <w:marTop w:val="0"/>
          <w:marBottom w:val="0"/>
          <w:divBdr>
            <w:top w:val="none" w:sz="0" w:space="0" w:color="auto"/>
            <w:left w:val="none" w:sz="0" w:space="0" w:color="auto"/>
            <w:bottom w:val="none" w:sz="0" w:space="0" w:color="auto"/>
            <w:right w:val="none" w:sz="0" w:space="0" w:color="auto"/>
          </w:divBdr>
        </w:div>
        <w:div w:id="1101609037">
          <w:marLeft w:val="0"/>
          <w:marRight w:val="0"/>
          <w:marTop w:val="0"/>
          <w:marBottom w:val="0"/>
          <w:divBdr>
            <w:top w:val="none" w:sz="0" w:space="0" w:color="auto"/>
            <w:left w:val="none" w:sz="0" w:space="0" w:color="auto"/>
            <w:bottom w:val="none" w:sz="0" w:space="0" w:color="auto"/>
            <w:right w:val="none" w:sz="0" w:space="0" w:color="auto"/>
          </w:divBdr>
        </w:div>
        <w:div w:id="1112820802">
          <w:marLeft w:val="0"/>
          <w:marRight w:val="0"/>
          <w:marTop w:val="0"/>
          <w:marBottom w:val="0"/>
          <w:divBdr>
            <w:top w:val="none" w:sz="0" w:space="0" w:color="auto"/>
            <w:left w:val="none" w:sz="0" w:space="0" w:color="auto"/>
            <w:bottom w:val="none" w:sz="0" w:space="0" w:color="auto"/>
            <w:right w:val="none" w:sz="0" w:space="0" w:color="auto"/>
          </w:divBdr>
        </w:div>
        <w:div w:id="1121604977">
          <w:marLeft w:val="0"/>
          <w:marRight w:val="0"/>
          <w:marTop w:val="0"/>
          <w:marBottom w:val="0"/>
          <w:divBdr>
            <w:top w:val="none" w:sz="0" w:space="0" w:color="auto"/>
            <w:left w:val="none" w:sz="0" w:space="0" w:color="auto"/>
            <w:bottom w:val="none" w:sz="0" w:space="0" w:color="auto"/>
            <w:right w:val="none" w:sz="0" w:space="0" w:color="auto"/>
          </w:divBdr>
        </w:div>
        <w:div w:id="1134636925">
          <w:marLeft w:val="0"/>
          <w:marRight w:val="0"/>
          <w:marTop w:val="0"/>
          <w:marBottom w:val="0"/>
          <w:divBdr>
            <w:top w:val="none" w:sz="0" w:space="0" w:color="auto"/>
            <w:left w:val="none" w:sz="0" w:space="0" w:color="auto"/>
            <w:bottom w:val="none" w:sz="0" w:space="0" w:color="auto"/>
            <w:right w:val="none" w:sz="0" w:space="0" w:color="auto"/>
          </w:divBdr>
        </w:div>
        <w:div w:id="1161314776">
          <w:marLeft w:val="0"/>
          <w:marRight w:val="0"/>
          <w:marTop w:val="0"/>
          <w:marBottom w:val="0"/>
          <w:divBdr>
            <w:top w:val="none" w:sz="0" w:space="0" w:color="auto"/>
            <w:left w:val="none" w:sz="0" w:space="0" w:color="auto"/>
            <w:bottom w:val="none" w:sz="0" w:space="0" w:color="auto"/>
            <w:right w:val="none" w:sz="0" w:space="0" w:color="auto"/>
          </w:divBdr>
        </w:div>
        <w:div w:id="1190604177">
          <w:marLeft w:val="0"/>
          <w:marRight w:val="0"/>
          <w:marTop w:val="0"/>
          <w:marBottom w:val="0"/>
          <w:divBdr>
            <w:top w:val="none" w:sz="0" w:space="0" w:color="auto"/>
            <w:left w:val="none" w:sz="0" w:space="0" w:color="auto"/>
            <w:bottom w:val="none" w:sz="0" w:space="0" w:color="auto"/>
            <w:right w:val="none" w:sz="0" w:space="0" w:color="auto"/>
          </w:divBdr>
        </w:div>
        <w:div w:id="1192958862">
          <w:marLeft w:val="0"/>
          <w:marRight w:val="0"/>
          <w:marTop w:val="0"/>
          <w:marBottom w:val="0"/>
          <w:divBdr>
            <w:top w:val="none" w:sz="0" w:space="0" w:color="auto"/>
            <w:left w:val="none" w:sz="0" w:space="0" w:color="auto"/>
            <w:bottom w:val="none" w:sz="0" w:space="0" w:color="auto"/>
            <w:right w:val="none" w:sz="0" w:space="0" w:color="auto"/>
          </w:divBdr>
        </w:div>
        <w:div w:id="1199854178">
          <w:marLeft w:val="0"/>
          <w:marRight w:val="0"/>
          <w:marTop w:val="0"/>
          <w:marBottom w:val="0"/>
          <w:divBdr>
            <w:top w:val="none" w:sz="0" w:space="0" w:color="auto"/>
            <w:left w:val="none" w:sz="0" w:space="0" w:color="auto"/>
            <w:bottom w:val="none" w:sz="0" w:space="0" w:color="auto"/>
            <w:right w:val="none" w:sz="0" w:space="0" w:color="auto"/>
          </w:divBdr>
        </w:div>
        <w:div w:id="1239251567">
          <w:marLeft w:val="0"/>
          <w:marRight w:val="0"/>
          <w:marTop w:val="0"/>
          <w:marBottom w:val="0"/>
          <w:divBdr>
            <w:top w:val="none" w:sz="0" w:space="0" w:color="auto"/>
            <w:left w:val="none" w:sz="0" w:space="0" w:color="auto"/>
            <w:bottom w:val="none" w:sz="0" w:space="0" w:color="auto"/>
            <w:right w:val="none" w:sz="0" w:space="0" w:color="auto"/>
          </w:divBdr>
        </w:div>
        <w:div w:id="1241792825">
          <w:marLeft w:val="0"/>
          <w:marRight w:val="0"/>
          <w:marTop w:val="0"/>
          <w:marBottom w:val="0"/>
          <w:divBdr>
            <w:top w:val="none" w:sz="0" w:space="0" w:color="auto"/>
            <w:left w:val="none" w:sz="0" w:space="0" w:color="auto"/>
            <w:bottom w:val="none" w:sz="0" w:space="0" w:color="auto"/>
            <w:right w:val="none" w:sz="0" w:space="0" w:color="auto"/>
          </w:divBdr>
        </w:div>
        <w:div w:id="1265501744">
          <w:marLeft w:val="0"/>
          <w:marRight w:val="0"/>
          <w:marTop w:val="0"/>
          <w:marBottom w:val="0"/>
          <w:divBdr>
            <w:top w:val="none" w:sz="0" w:space="0" w:color="auto"/>
            <w:left w:val="none" w:sz="0" w:space="0" w:color="auto"/>
            <w:bottom w:val="none" w:sz="0" w:space="0" w:color="auto"/>
            <w:right w:val="none" w:sz="0" w:space="0" w:color="auto"/>
          </w:divBdr>
        </w:div>
        <w:div w:id="1286082999">
          <w:marLeft w:val="0"/>
          <w:marRight w:val="0"/>
          <w:marTop w:val="0"/>
          <w:marBottom w:val="0"/>
          <w:divBdr>
            <w:top w:val="none" w:sz="0" w:space="0" w:color="auto"/>
            <w:left w:val="none" w:sz="0" w:space="0" w:color="auto"/>
            <w:bottom w:val="none" w:sz="0" w:space="0" w:color="auto"/>
            <w:right w:val="none" w:sz="0" w:space="0" w:color="auto"/>
          </w:divBdr>
        </w:div>
        <w:div w:id="1312827619">
          <w:marLeft w:val="0"/>
          <w:marRight w:val="0"/>
          <w:marTop w:val="0"/>
          <w:marBottom w:val="0"/>
          <w:divBdr>
            <w:top w:val="none" w:sz="0" w:space="0" w:color="auto"/>
            <w:left w:val="none" w:sz="0" w:space="0" w:color="auto"/>
            <w:bottom w:val="none" w:sz="0" w:space="0" w:color="auto"/>
            <w:right w:val="none" w:sz="0" w:space="0" w:color="auto"/>
          </w:divBdr>
        </w:div>
        <w:div w:id="1312901723">
          <w:marLeft w:val="0"/>
          <w:marRight w:val="0"/>
          <w:marTop w:val="0"/>
          <w:marBottom w:val="0"/>
          <w:divBdr>
            <w:top w:val="none" w:sz="0" w:space="0" w:color="auto"/>
            <w:left w:val="none" w:sz="0" w:space="0" w:color="auto"/>
            <w:bottom w:val="none" w:sz="0" w:space="0" w:color="auto"/>
            <w:right w:val="none" w:sz="0" w:space="0" w:color="auto"/>
          </w:divBdr>
        </w:div>
        <w:div w:id="1330405015">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55570997">
          <w:marLeft w:val="0"/>
          <w:marRight w:val="0"/>
          <w:marTop w:val="0"/>
          <w:marBottom w:val="0"/>
          <w:divBdr>
            <w:top w:val="none" w:sz="0" w:space="0" w:color="auto"/>
            <w:left w:val="none" w:sz="0" w:space="0" w:color="auto"/>
            <w:bottom w:val="none" w:sz="0" w:space="0" w:color="auto"/>
            <w:right w:val="none" w:sz="0" w:space="0" w:color="auto"/>
          </w:divBdr>
        </w:div>
        <w:div w:id="1364676685">
          <w:marLeft w:val="0"/>
          <w:marRight w:val="0"/>
          <w:marTop w:val="0"/>
          <w:marBottom w:val="0"/>
          <w:divBdr>
            <w:top w:val="none" w:sz="0" w:space="0" w:color="auto"/>
            <w:left w:val="none" w:sz="0" w:space="0" w:color="auto"/>
            <w:bottom w:val="none" w:sz="0" w:space="0" w:color="auto"/>
            <w:right w:val="none" w:sz="0" w:space="0" w:color="auto"/>
          </w:divBdr>
        </w:div>
        <w:div w:id="1378355174">
          <w:marLeft w:val="0"/>
          <w:marRight w:val="0"/>
          <w:marTop w:val="0"/>
          <w:marBottom w:val="0"/>
          <w:divBdr>
            <w:top w:val="none" w:sz="0" w:space="0" w:color="auto"/>
            <w:left w:val="none" w:sz="0" w:space="0" w:color="auto"/>
            <w:bottom w:val="none" w:sz="0" w:space="0" w:color="auto"/>
            <w:right w:val="none" w:sz="0" w:space="0" w:color="auto"/>
          </w:divBdr>
        </w:div>
        <w:div w:id="1422413941">
          <w:marLeft w:val="0"/>
          <w:marRight w:val="0"/>
          <w:marTop w:val="0"/>
          <w:marBottom w:val="0"/>
          <w:divBdr>
            <w:top w:val="none" w:sz="0" w:space="0" w:color="auto"/>
            <w:left w:val="none" w:sz="0" w:space="0" w:color="auto"/>
            <w:bottom w:val="none" w:sz="0" w:space="0" w:color="auto"/>
            <w:right w:val="none" w:sz="0" w:space="0" w:color="auto"/>
          </w:divBdr>
        </w:div>
        <w:div w:id="1437558740">
          <w:marLeft w:val="0"/>
          <w:marRight w:val="0"/>
          <w:marTop w:val="0"/>
          <w:marBottom w:val="0"/>
          <w:divBdr>
            <w:top w:val="none" w:sz="0" w:space="0" w:color="auto"/>
            <w:left w:val="none" w:sz="0" w:space="0" w:color="auto"/>
            <w:bottom w:val="none" w:sz="0" w:space="0" w:color="auto"/>
            <w:right w:val="none" w:sz="0" w:space="0" w:color="auto"/>
          </w:divBdr>
        </w:div>
        <w:div w:id="1442870472">
          <w:marLeft w:val="0"/>
          <w:marRight w:val="0"/>
          <w:marTop w:val="0"/>
          <w:marBottom w:val="0"/>
          <w:divBdr>
            <w:top w:val="none" w:sz="0" w:space="0" w:color="auto"/>
            <w:left w:val="none" w:sz="0" w:space="0" w:color="auto"/>
            <w:bottom w:val="none" w:sz="0" w:space="0" w:color="auto"/>
            <w:right w:val="none" w:sz="0" w:space="0" w:color="auto"/>
          </w:divBdr>
        </w:div>
        <w:div w:id="1453667391">
          <w:marLeft w:val="0"/>
          <w:marRight w:val="0"/>
          <w:marTop w:val="0"/>
          <w:marBottom w:val="0"/>
          <w:divBdr>
            <w:top w:val="none" w:sz="0" w:space="0" w:color="auto"/>
            <w:left w:val="none" w:sz="0" w:space="0" w:color="auto"/>
            <w:bottom w:val="none" w:sz="0" w:space="0" w:color="auto"/>
            <w:right w:val="none" w:sz="0" w:space="0" w:color="auto"/>
          </w:divBdr>
        </w:div>
        <w:div w:id="1468938485">
          <w:marLeft w:val="0"/>
          <w:marRight w:val="0"/>
          <w:marTop w:val="0"/>
          <w:marBottom w:val="0"/>
          <w:divBdr>
            <w:top w:val="none" w:sz="0" w:space="0" w:color="auto"/>
            <w:left w:val="none" w:sz="0" w:space="0" w:color="auto"/>
            <w:bottom w:val="none" w:sz="0" w:space="0" w:color="auto"/>
            <w:right w:val="none" w:sz="0" w:space="0" w:color="auto"/>
          </w:divBdr>
        </w:div>
        <w:div w:id="1512597196">
          <w:marLeft w:val="0"/>
          <w:marRight w:val="0"/>
          <w:marTop w:val="0"/>
          <w:marBottom w:val="0"/>
          <w:divBdr>
            <w:top w:val="none" w:sz="0" w:space="0" w:color="auto"/>
            <w:left w:val="none" w:sz="0" w:space="0" w:color="auto"/>
            <w:bottom w:val="none" w:sz="0" w:space="0" w:color="auto"/>
            <w:right w:val="none" w:sz="0" w:space="0" w:color="auto"/>
          </w:divBdr>
        </w:div>
        <w:div w:id="1518496539">
          <w:marLeft w:val="0"/>
          <w:marRight w:val="0"/>
          <w:marTop w:val="0"/>
          <w:marBottom w:val="0"/>
          <w:divBdr>
            <w:top w:val="none" w:sz="0" w:space="0" w:color="auto"/>
            <w:left w:val="none" w:sz="0" w:space="0" w:color="auto"/>
            <w:bottom w:val="none" w:sz="0" w:space="0" w:color="auto"/>
            <w:right w:val="none" w:sz="0" w:space="0" w:color="auto"/>
          </w:divBdr>
        </w:div>
        <w:div w:id="1535999862">
          <w:marLeft w:val="0"/>
          <w:marRight w:val="0"/>
          <w:marTop w:val="0"/>
          <w:marBottom w:val="0"/>
          <w:divBdr>
            <w:top w:val="none" w:sz="0" w:space="0" w:color="auto"/>
            <w:left w:val="none" w:sz="0" w:space="0" w:color="auto"/>
            <w:bottom w:val="none" w:sz="0" w:space="0" w:color="auto"/>
            <w:right w:val="none" w:sz="0" w:space="0" w:color="auto"/>
          </w:divBdr>
        </w:div>
        <w:div w:id="1539051240">
          <w:marLeft w:val="0"/>
          <w:marRight w:val="0"/>
          <w:marTop w:val="0"/>
          <w:marBottom w:val="0"/>
          <w:divBdr>
            <w:top w:val="none" w:sz="0" w:space="0" w:color="auto"/>
            <w:left w:val="none" w:sz="0" w:space="0" w:color="auto"/>
            <w:bottom w:val="none" w:sz="0" w:space="0" w:color="auto"/>
            <w:right w:val="none" w:sz="0" w:space="0" w:color="auto"/>
          </w:divBdr>
        </w:div>
        <w:div w:id="1549953099">
          <w:marLeft w:val="0"/>
          <w:marRight w:val="0"/>
          <w:marTop w:val="0"/>
          <w:marBottom w:val="0"/>
          <w:divBdr>
            <w:top w:val="none" w:sz="0" w:space="0" w:color="auto"/>
            <w:left w:val="none" w:sz="0" w:space="0" w:color="auto"/>
            <w:bottom w:val="none" w:sz="0" w:space="0" w:color="auto"/>
            <w:right w:val="none" w:sz="0" w:space="0" w:color="auto"/>
          </w:divBdr>
        </w:div>
        <w:div w:id="1570069332">
          <w:marLeft w:val="0"/>
          <w:marRight w:val="0"/>
          <w:marTop w:val="0"/>
          <w:marBottom w:val="0"/>
          <w:divBdr>
            <w:top w:val="none" w:sz="0" w:space="0" w:color="auto"/>
            <w:left w:val="none" w:sz="0" w:space="0" w:color="auto"/>
            <w:bottom w:val="none" w:sz="0" w:space="0" w:color="auto"/>
            <w:right w:val="none" w:sz="0" w:space="0" w:color="auto"/>
          </w:divBdr>
        </w:div>
        <w:div w:id="1572545493">
          <w:marLeft w:val="0"/>
          <w:marRight w:val="0"/>
          <w:marTop w:val="0"/>
          <w:marBottom w:val="0"/>
          <w:divBdr>
            <w:top w:val="none" w:sz="0" w:space="0" w:color="auto"/>
            <w:left w:val="none" w:sz="0" w:space="0" w:color="auto"/>
            <w:bottom w:val="none" w:sz="0" w:space="0" w:color="auto"/>
            <w:right w:val="none" w:sz="0" w:space="0" w:color="auto"/>
          </w:divBdr>
        </w:div>
        <w:div w:id="1577519158">
          <w:marLeft w:val="0"/>
          <w:marRight w:val="0"/>
          <w:marTop w:val="0"/>
          <w:marBottom w:val="0"/>
          <w:divBdr>
            <w:top w:val="none" w:sz="0" w:space="0" w:color="auto"/>
            <w:left w:val="none" w:sz="0" w:space="0" w:color="auto"/>
            <w:bottom w:val="none" w:sz="0" w:space="0" w:color="auto"/>
            <w:right w:val="none" w:sz="0" w:space="0" w:color="auto"/>
          </w:divBdr>
        </w:div>
        <w:div w:id="1610892446">
          <w:marLeft w:val="0"/>
          <w:marRight w:val="0"/>
          <w:marTop w:val="0"/>
          <w:marBottom w:val="0"/>
          <w:divBdr>
            <w:top w:val="none" w:sz="0" w:space="0" w:color="auto"/>
            <w:left w:val="none" w:sz="0" w:space="0" w:color="auto"/>
            <w:bottom w:val="none" w:sz="0" w:space="0" w:color="auto"/>
            <w:right w:val="none" w:sz="0" w:space="0" w:color="auto"/>
          </w:divBdr>
        </w:div>
        <w:div w:id="1615556254">
          <w:marLeft w:val="0"/>
          <w:marRight w:val="0"/>
          <w:marTop w:val="0"/>
          <w:marBottom w:val="0"/>
          <w:divBdr>
            <w:top w:val="none" w:sz="0" w:space="0" w:color="auto"/>
            <w:left w:val="none" w:sz="0" w:space="0" w:color="auto"/>
            <w:bottom w:val="none" w:sz="0" w:space="0" w:color="auto"/>
            <w:right w:val="none" w:sz="0" w:space="0" w:color="auto"/>
          </w:divBdr>
        </w:div>
        <w:div w:id="1616668950">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1662080633">
          <w:marLeft w:val="0"/>
          <w:marRight w:val="0"/>
          <w:marTop w:val="0"/>
          <w:marBottom w:val="0"/>
          <w:divBdr>
            <w:top w:val="none" w:sz="0" w:space="0" w:color="auto"/>
            <w:left w:val="none" w:sz="0" w:space="0" w:color="auto"/>
            <w:bottom w:val="none" w:sz="0" w:space="0" w:color="auto"/>
            <w:right w:val="none" w:sz="0" w:space="0" w:color="auto"/>
          </w:divBdr>
        </w:div>
        <w:div w:id="1678573973">
          <w:marLeft w:val="0"/>
          <w:marRight w:val="0"/>
          <w:marTop w:val="0"/>
          <w:marBottom w:val="0"/>
          <w:divBdr>
            <w:top w:val="none" w:sz="0" w:space="0" w:color="auto"/>
            <w:left w:val="none" w:sz="0" w:space="0" w:color="auto"/>
            <w:bottom w:val="none" w:sz="0" w:space="0" w:color="auto"/>
            <w:right w:val="none" w:sz="0" w:space="0" w:color="auto"/>
          </w:divBdr>
        </w:div>
        <w:div w:id="1712880908">
          <w:marLeft w:val="0"/>
          <w:marRight w:val="0"/>
          <w:marTop w:val="0"/>
          <w:marBottom w:val="0"/>
          <w:divBdr>
            <w:top w:val="none" w:sz="0" w:space="0" w:color="auto"/>
            <w:left w:val="none" w:sz="0" w:space="0" w:color="auto"/>
            <w:bottom w:val="none" w:sz="0" w:space="0" w:color="auto"/>
            <w:right w:val="none" w:sz="0" w:space="0" w:color="auto"/>
          </w:divBdr>
        </w:div>
        <w:div w:id="1742478720">
          <w:marLeft w:val="0"/>
          <w:marRight w:val="0"/>
          <w:marTop w:val="0"/>
          <w:marBottom w:val="0"/>
          <w:divBdr>
            <w:top w:val="none" w:sz="0" w:space="0" w:color="auto"/>
            <w:left w:val="none" w:sz="0" w:space="0" w:color="auto"/>
            <w:bottom w:val="none" w:sz="0" w:space="0" w:color="auto"/>
            <w:right w:val="none" w:sz="0" w:space="0" w:color="auto"/>
          </w:divBdr>
        </w:div>
        <w:div w:id="1748844506">
          <w:marLeft w:val="0"/>
          <w:marRight w:val="0"/>
          <w:marTop w:val="0"/>
          <w:marBottom w:val="0"/>
          <w:divBdr>
            <w:top w:val="none" w:sz="0" w:space="0" w:color="auto"/>
            <w:left w:val="none" w:sz="0" w:space="0" w:color="auto"/>
            <w:bottom w:val="none" w:sz="0" w:space="0" w:color="auto"/>
            <w:right w:val="none" w:sz="0" w:space="0" w:color="auto"/>
          </w:divBdr>
        </w:div>
        <w:div w:id="1827042373">
          <w:marLeft w:val="0"/>
          <w:marRight w:val="0"/>
          <w:marTop w:val="0"/>
          <w:marBottom w:val="0"/>
          <w:divBdr>
            <w:top w:val="none" w:sz="0" w:space="0" w:color="auto"/>
            <w:left w:val="none" w:sz="0" w:space="0" w:color="auto"/>
            <w:bottom w:val="none" w:sz="0" w:space="0" w:color="auto"/>
            <w:right w:val="none" w:sz="0" w:space="0" w:color="auto"/>
          </w:divBdr>
        </w:div>
        <w:div w:id="1830171199">
          <w:marLeft w:val="0"/>
          <w:marRight w:val="0"/>
          <w:marTop w:val="0"/>
          <w:marBottom w:val="0"/>
          <w:divBdr>
            <w:top w:val="none" w:sz="0" w:space="0" w:color="auto"/>
            <w:left w:val="none" w:sz="0" w:space="0" w:color="auto"/>
            <w:bottom w:val="none" w:sz="0" w:space="0" w:color="auto"/>
            <w:right w:val="none" w:sz="0" w:space="0" w:color="auto"/>
          </w:divBdr>
        </w:div>
        <w:div w:id="1833832814">
          <w:marLeft w:val="0"/>
          <w:marRight w:val="0"/>
          <w:marTop w:val="0"/>
          <w:marBottom w:val="0"/>
          <w:divBdr>
            <w:top w:val="none" w:sz="0" w:space="0" w:color="auto"/>
            <w:left w:val="none" w:sz="0" w:space="0" w:color="auto"/>
            <w:bottom w:val="none" w:sz="0" w:space="0" w:color="auto"/>
            <w:right w:val="none" w:sz="0" w:space="0" w:color="auto"/>
          </w:divBdr>
        </w:div>
        <w:div w:id="1898661381">
          <w:marLeft w:val="0"/>
          <w:marRight w:val="0"/>
          <w:marTop w:val="0"/>
          <w:marBottom w:val="0"/>
          <w:divBdr>
            <w:top w:val="none" w:sz="0" w:space="0" w:color="auto"/>
            <w:left w:val="none" w:sz="0" w:space="0" w:color="auto"/>
            <w:bottom w:val="none" w:sz="0" w:space="0" w:color="auto"/>
            <w:right w:val="none" w:sz="0" w:space="0" w:color="auto"/>
          </w:divBdr>
        </w:div>
        <w:div w:id="1941377594">
          <w:marLeft w:val="0"/>
          <w:marRight w:val="0"/>
          <w:marTop w:val="0"/>
          <w:marBottom w:val="0"/>
          <w:divBdr>
            <w:top w:val="none" w:sz="0" w:space="0" w:color="auto"/>
            <w:left w:val="none" w:sz="0" w:space="0" w:color="auto"/>
            <w:bottom w:val="none" w:sz="0" w:space="0" w:color="auto"/>
            <w:right w:val="none" w:sz="0" w:space="0" w:color="auto"/>
          </w:divBdr>
        </w:div>
        <w:div w:id="1967196333">
          <w:marLeft w:val="0"/>
          <w:marRight w:val="0"/>
          <w:marTop w:val="0"/>
          <w:marBottom w:val="0"/>
          <w:divBdr>
            <w:top w:val="none" w:sz="0" w:space="0" w:color="auto"/>
            <w:left w:val="none" w:sz="0" w:space="0" w:color="auto"/>
            <w:bottom w:val="none" w:sz="0" w:space="0" w:color="auto"/>
            <w:right w:val="none" w:sz="0" w:space="0" w:color="auto"/>
          </w:divBdr>
        </w:div>
        <w:div w:id="1971129265">
          <w:marLeft w:val="0"/>
          <w:marRight w:val="0"/>
          <w:marTop w:val="0"/>
          <w:marBottom w:val="0"/>
          <w:divBdr>
            <w:top w:val="none" w:sz="0" w:space="0" w:color="auto"/>
            <w:left w:val="none" w:sz="0" w:space="0" w:color="auto"/>
            <w:bottom w:val="none" w:sz="0" w:space="0" w:color="auto"/>
            <w:right w:val="none" w:sz="0" w:space="0" w:color="auto"/>
          </w:divBdr>
        </w:div>
        <w:div w:id="1984264415">
          <w:marLeft w:val="0"/>
          <w:marRight w:val="0"/>
          <w:marTop w:val="0"/>
          <w:marBottom w:val="0"/>
          <w:divBdr>
            <w:top w:val="none" w:sz="0" w:space="0" w:color="auto"/>
            <w:left w:val="none" w:sz="0" w:space="0" w:color="auto"/>
            <w:bottom w:val="none" w:sz="0" w:space="0" w:color="auto"/>
            <w:right w:val="none" w:sz="0" w:space="0" w:color="auto"/>
          </w:divBdr>
        </w:div>
        <w:div w:id="2004385591">
          <w:marLeft w:val="0"/>
          <w:marRight w:val="0"/>
          <w:marTop w:val="0"/>
          <w:marBottom w:val="0"/>
          <w:divBdr>
            <w:top w:val="none" w:sz="0" w:space="0" w:color="auto"/>
            <w:left w:val="none" w:sz="0" w:space="0" w:color="auto"/>
            <w:bottom w:val="none" w:sz="0" w:space="0" w:color="auto"/>
            <w:right w:val="none" w:sz="0" w:space="0" w:color="auto"/>
          </w:divBdr>
        </w:div>
        <w:div w:id="2024282490">
          <w:marLeft w:val="0"/>
          <w:marRight w:val="0"/>
          <w:marTop w:val="0"/>
          <w:marBottom w:val="0"/>
          <w:divBdr>
            <w:top w:val="none" w:sz="0" w:space="0" w:color="auto"/>
            <w:left w:val="none" w:sz="0" w:space="0" w:color="auto"/>
            <w:bottom w:val="none" w:sz="0" w:space="0" w:color="auto"/>
            <w:right w:val="none" w:sz="0" w:space="0" w:color="auto"/>
          </w:divBdr>
        </w:div>
        <w:div w:id="2061898033">
          <w:marLeft w:val="0"/>
          <w:marRight w:val="0"/>
          <w:marTop w:val="0"/>
          <w:marBottom w:val="0"/>
          <w:divBdr>
            <w:top w:val="none" w:sz="0" w:space="0" w:color="auto"/>
            <w:left w:val="none" w:sz="0" w:space="0" w:color="auto"/>
            <w:bottom w:val="none" w:sz="0" w:space="0" w:color="auto"/>
            <w:right w:val="none" w:sz="0" w:space="0" w:color="auto"/>
          </w:divBdr>
        </w:div>
        <w:div w:id="2067951388">
          <w:marLeft w:val="0"/>
          <w:marRight w:val="0"/>
          <w:marTop w:val="0"/>
          <w:marBottom w:val="0"/>
          <w:divBdr>
            <w:top w:val="none" w:sz="0" w:space="0" w:color="auto"/>
            <w:left w:val="none" w:sz="0" w:space="0" w:color="auto"/>
            <w:bottom w:val="none" w:sz="0" w:space="0" w:color="auto"/>
            <w:right w:val="none" w:sz="0" w:space="0" w:color="auto"/>
          </w:divBdr>
        </w:div>
        <w:div w:id="2127918550">
          <w:marLeft w:val="0"/>
          <w:marRight w:val="0"/>
          <w:marTop w:val="0"/>
          <w:marBottom w:val="0"/>
          <w:divBdr>
            <w:top w:val="none" w:sz="0" w:space="0" w:color="auto"/>
            <w:left w:val="none" w:sz="0" w:space="0" w:color="auto"/>
            <w:bottom w:val="none" w:sz="0" w:space="0" w:color="auto"/>
            <w:right w:val="none" w:sz="0" w:space="0" w:color="auto"/>
          </w:divBdr>
        </w:div>
        <w:div w:id="2130657573">
          <w:marLeft w:val="0"/>
          <w:marRight w:val="0"/>
          <w:marTop w:val="0"/>
          <w:marBottom w:val="0"/>
          <w:divBdr>
            <w:top w:val="none" w:sz="0" w:space="0" w:color="auto"/>
            <w:left w:val="none" w:sz="0" w:space="0" w:color="auto"/>
            <w:bottom w:val="none" w:sz="0" w:space="0" w:color="auto"/>
            <w:right w:val="none" w:sz="0" w:space="0" w:color="auto"/>
          </w:divBdr>
        </w:div>
        <w:div w:id="2135366076">
          <w:marLeft w:val="0"/>
          <w:marRight w:val="0"/>
          <w:marTop w:val="0"/>
          <w:marBottom w:val="0"/>
          <w:divBdr>
            <w:top w:val="none" w:sz="0" w:space="0" w:color="auto"/>
            <w:left w:val="none" w:sz="0" w:space="0" w:color="auto"/>
            <w:bottom w:val="none" w:sz="0" w:space="0" w:color="auto"/>
            <w:right w:val="none" w:sz="0" w:space="0" w:color="auto"/>
          </w:divBdr>
        </w:div>
        <w:div w:id="2140537107">
          <w:marLeft w:val="0"/>
          <w:marRight w:val="0"/>
          <w:marTop w:val="0"/>
          <w:marBottom w:val="0"/>
          <w:divBdr>
            <w:top w:val="none" w:sz="0" w:space="0" w:color="auto"/>
            <w:left w:val="none" w:sz="0" w:space="0" w:color="auto"/>
            <w:bottom w:val="none" w:sz="0" w:space="0" w:color="auto"/>
            <w:right w:val="none" w:sz="0" w:space="0" w:color="auto"/>
          </w:divBdr>
        </w:div>
        <w:div w:id="2142383230">
          <w:marLeft w:val="0"/>
          <w:marRight w:val="0"/>
          <w:marTop w:val="0"/>
          <w:marBottom w:val="0"/>
          <w:divBdr>
            <w:top w:val="none" w:sz="0" w:space="0" w:color="auto"/>
            <w:left w:val="none" w:sz="0" w:space="0" w:color="auto"/>
            <w:bottom w:val="none" w:sz="0" w:space="0" w:color="auto"/>
            <w:right w:val="none" w:sz="0" w:space="0" w:color="auto"/>
          </w:divBdr>
        </w:div>
      </w:divsChild>
    </w:div>
    <w:div w:id="817190605">
      <w:bodyDiv w:val="1"/>
      <w:marLeft w:val="0"/>
      <w:marRight w:val="0"/>
      <w:marTop w:val="0"/>
      <w:marBottom w:val="0"/>
      <w:divBdr>
        <w:top w:val="none" w:sz="0" w:space="0" w:color="auto"/>
        <w:left w:val="none" w:sz="0" w:space="0" w:color="auto"/>
        <w:bottom w:val="none" w:sz="0" w:space="0" w:color="auto"/>
        <w:right w:val="none" w:sz="0" w:space="0" w:color="auto"/>
      </w:divBdr>
    </w:div>
    <w:div w:id="818839422">
      <w:bodyDiv w:val="1"/>
      <w:marLeft w:val="0"/>
      <w:marRight w:val="0"/>
      <w:marTop w:val="0"/>
      <w:marBottom w:val="0"/>
      <w:divBdr>
        <w:top w:val="none" w:sz="0" w:space="0" w:color="auto"/>
        <w:left w:val="none" w:sz="0" w:space="0" w:color="auto"/>
        <w:bottom w:val="none" w:sz="0" w:space="0" w:color="auto"/>
        <w:right w:val="none" w:sz="0" w:space="0" w:color="auto"/>
      </w:divBdr>
    </w:div>
    <w:div w:id="819614373">
      <w:bodyDiv w:val="1"/>
      <w:marLeft w:val="0"/>
      <w:marRight w:val="0"/>
      <w:marTop w:val="0"/>
      <w:marBottom w:val="0"/>
      <w:divBdr>
        <w:top w:val="none" w:sz="0" w:space="0" w:color="auto"/>
        <w:left w:val="none" w:sz="0" w:space="0" w:color="auto"/>
        <w:bottom w:val="none" w:sz="0" w:space="0" w:color="auto"/>
        <w:right w:val="none" w:sz="0" w:space="0" w:color="auto"/>
      </w:divBdr>
    </w:div>
    <w:div w:id="822550023">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3035998">
      <w:bodyDiv w:val="1"/>
      <w:marLeft w:val="0"/>
      <w:marRight w:val="0"/>
      <w:marTop w:val="0"/>
      <w:marBottom w:val="0"/>
      <w:divBdr>
        <w:top w:val="none" w:sz="0" w:space="0" w:color="auto"/>
        <w:left w:val="none" w:sz="0" w:space="0" w:color="auto"/>
        <w:bottom w:val="none" w:sz="0" w:space="0" w:color="auto"/>
        <w:right w:val="none" w:sz="0" w:space="0" w:color="auto"/>
      </w:divBdr>
    </w:div>
    <w:div w:id="836114122">
      <w:bodyDiv w:val="1"/>
      <w:marLeft w:val="0"/>
      <w:marRight w:val="0"/>
      <w:marTop w:val="0"/>
      <w:marBottom w:val="0"/>
      <w:divBdr>
        <w:top w:val="none" w:sz="0" w:space="0" w:color="auto"/>
        <w:left w:val="none" w:sz="0" w:space="0" w:color="auto"/>
        <w:bottom w:val="none" w:sz="0" w:space="0" w:color="auto"/>
        <w:right w:val="none" w:sz="0" w:space="0" w:color="auto"/>
      </w:divBdr>
    </w:div>
    <w:div w:id="838302569">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2160603">
      <w:bodyDiv w:val="1"/>
      <w:marLeft w:val="0"/>
      <w:marRight w:val="0"/>
      <w:marTop w:val="0"/>
      <w:marBottom w:val="0"/>
      <w:divBdr>
        <w:top w:val="none" w:sz="0" w:space="0" w:color="auto"/>
        <w:left w:val="none" w:sz="0" w:space="0" w:color="auto"/>
        <w:bottom w:val="none" w:sz="0" w:space="0" w:color="auto"/>
        <w:right w:val="none" w:sz="0" w:space="0" w:color="auto"/>
      </w:divBdr>
    </w:div>
    <w:div w:id="846211917">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48712290">
      <w:bodyDiv w:val="1"/>
      <w:marLeft w:val="0"/>
      <w:marRight w:val="0"/>
      <w:marTop w:val="0"/>
      <w:marBottom w:val="0"/>
      <w:divBdr>
        <w:top w:val="none" w:sz="0" w:space="0" w:color="auto"/>
        <w:left w:val="none" w:sz="0" w:space="0" w:color="auto"/>
        <w:bottom w:val="none" w:sz="0" w:space="0" w:color="auto"/>
        <w:right w:val="none" w:sz="0" w:space="0" w:color="auto"/>
      </w:divBdr>
    </w:div>
    <w:div w:id="850994426">
      <w:bodyDiv w:val="1"/>
      <w:marLeft w:val="0"/>
      <w:marRight w:val="0"/>
      <w:marTop w:val="0"/>
      <w:marBottom w:val="0"/>
      <w:divBdr>
        <w:top w:val="none" w:sz="0" w:space="0" w:color="auto"/>
        <w:left w:val="none" w:sz="0" w:space="0" w:color="auto"/>
        <w:bottom w:val="none" w:sz="0" w:space="0" w:color="auto"/>
        <w:right w:val="none" w:sz="0" w:space="0" w:color="auto"/>
      </w:divBdr>
    </w:div>
    <w:div w:id="853032212">
      <w:bodyDiv w:val="1"/>
      <w:marLeft w:val="0"/>
      <w:marRight w:val="0"/>
      <w:marTop w:val="0"/>
      <w:marBottom w:val="0"/>
      <w:divBdr>
        <w:top w:val="none" w:sz="0" w:space="0" w:color="auto"/>
        <w:left w:val="none" w:sz="0" w:space="0" w:color="auto"/>
        <w:bottom w:val="none" w:sz="0" w:space="0" w:color="auto"/>
        <w:right w:val="none" w:sz="0" w:space="0" w:color="auto"/>
      </w:divBdr>
      <w:divsChild>
        <w:div w:id="507791693">
          <w:marLeft w:val="0"/>
          <w:marRight w:val="0"/>
          <w:marTop w:val="0"/>
          <w:marBottom w:val="225"/>
          <w:divBdr>
            <w:top w:val="none" w:sz="0" w:space="0" w:color="auto"/>
            <w:left w:val="none" w:sz="0" w:space="0" w:color="auto"/>
            <w:bottom w:val="none" w:sz="0" w:space="0" w:color="auto"/>
            <w:right w:val="none" w:sz="0" w:space="0" w:color="auto"/>
          </w:divBdr>
        </w:div>
        <w:div w:id="1064986622">
          <w:marLeft w:val="0"/>
          <w:marRight w:val="0"/>
          <w:marTop w:val="0"/>
          <w:marBottom w:val="225"/>
          <w:divBdr>
            <w:top w:val="none" w:sz="0" w:space="0" w:color="auto"/>
            <w:left w:val="none" w:sz="0" w:space="0" w:color="auto"/>
            <w:bottom w:val="none" w:sz="0" w:space="0" w:color="auto"/>
            <w:right w:val="none" w:sz="0" w:space="0" w:color="auto"/>
          </w:divBdr>
        </w:div>
      </w:divsChild>
    </w:div>
    <w:div w:id="853347258">
      <w:bodyDiv w:val="1"/>
      <w:marLeft w:val="0"/>
      <w:marRight w:val="0"/>
      <w:marTop w:val="0"/>
      <w:marBottom w:val="0"/>
      <w:divBdr>
        <w:top w:val="none" w:sz="0" w:space="0" w:color="auto"/>
        <w:left w:val="none" w:sz="0" w:space="0" w:color="auto"/>
        <w:bottom w:val="none" w:sz="0" w:space="0" w:color="auto"/>
        <w:right w:val="none" w:sz="0" w:space="0" w:color="auto"/>
      </w:divBdr>
    </w:div>
    <w:div w:id="855316385">
      <w:bodyDiv w:val="1"/>
      <w:marLeft w:val="0"/>
      <w:marRight w:val="0"/>
      <w:marTop w:val="0"/>
      <w:marBottom w:val="0"/>
      <w:divBdr>
        <w:top w:val="none" w:sz="0" w:space="0" w:color="auto"/>
        <w:left w:val="none" w:sz="0" w:space="0" w:color="auto"/>
        <w:bottom w:val="none" w:sz="0" w:space="0" w:color="auto"/>
        <w:right w:val="none" w:sz="0" w:space="0" w:color="auto"/>
      </w:divBdr>
    </w:div>
    <w:div w:id="856233812">
      <w:bodyDiv w:val="1"/>
      <w:marLeft w:val="0"/>
      <w:marRight w:val="0"/>
      <w:marTop w:val="0"/>
      <w:marBottom w:val="0"/>
      <w:divBdr>
        <w:top w:val="none" w:sz="0" w:space="0" w:color="auto"/>
        <w:left w:val="none" w:sz="0" w:space="0" w:color="auto"/>
        <w:bottom w:val="none" w:sz="0" w:space="0" w:color="auto"/>
        <w:right w:val="none" w:sz="0" w:space="0" w:color="auto"/>
      </w:divBdr>
    </w:div>
    <w:div w:id="857159724">
      <w:bodyDiv w:val="1"/>
      <w:marLeft w:val="0"/>
      <w:marRight w:val="0"/>
      <w:marTop w:val="0"/>
      <w:marBottom w:val="0"/>
      <w:divBdr>
        <w:top w:val="none" w:sz="0" w:space="0" w:color="auto"/>
        <w:left w:val="none" w:sz="0" w:space="0" w:color="auto"/>
        <w:bottom w:val="none" w:sz="0" w:space="0" w:color="auto"/>
        <w:right w:val="none" w:sz="0" w:space="0" w:color="auto"/>
      </w:divBdr>
    </w:div>
    <w:div w:id="857162155">
      <w:bodyDiv w:val="1"/>
      <w:marLeft w:val="0"/>
      <w:marRight w:val="0"/>
      <w:marTop w:val="0"/>
      <w:marBottom w:val="0"/>
      <w:divBdr>
        <w:top w:val="none" w:sz="0" w:space="0" w:color="auto"/>
        <w:left w:val="none" w:sz="0" w:space="0" w:color="auto"/>
        <w:bottom w:val="none" w:sz="0" w:space="0" w:color="auto"/>
        <w:right w:val="none" w:sz="0" w:space="0" w:color="auto"/>
      </w:divBdr>
    </w:div>
    <w:div w:id="859777576">
      <w:bodyDiv w:val="1"/>
      <w:marLeft w:val="0"/>
      <w:marRight w:val="0"/>
      <w:marTop w:val="0"/>
      <w:marBottom w:val="0"/>
      <w:divBdr>
        <w:top w:val="none" w:sz="0" w:space="0" w:color="auto"/>
        <w:left w:val="none" w:sz="0" w:space="0" w:color="auto"/>
        <w:bottom w:val="none" w:sz="0" w:space="0" w:color="auto"/>
        <w:right w:val="none" w:sz="0" w:space="0" w:color="auto"/>
      </w:divBdr>
    </w:div>
    <w:div w:id="861210198">
      <w:bodyDiv w:val="1"/>
      <w:marLeft w:val="0"/>
      <w:marRight w:val="0"/>
      <w:marTop w:val="0"/>
      <w:marBottom w:val="0"/>
      <w:divBdr>
        <w:top w:val="none" w:sz="0" w:space="0" w:color="auto"/>
        <w:left w:val="none" w:sz="0" w:space="0" w:color="auto"/>
        <w:bottom w:val="none" w:sz="0" w:space="0" w:color="auto"/>
        <w:right w:val="none" w:sz="0" w:space="0" w:color="auto"/>
      </w:divBdr>
    </w:div>
    <w:div w:id="862012477">
      <w:bodyDiv w:val="1"/>
      <w:marLeft w:val="0"/>
      <w:marRight w:val="0"/>
      <w:marTop w:val="0"/>
      <w:marBottom w:val="0"/>
      <w:divBdr>
        <w:top w:val="none" w:sz="0" w:space="0" w:color="auto"/>
        <w:left w:val="none" w:sz="0" w:space="0" w:color="auto"/>
        <w:bottom w:val="none" w:sz="0" w:space="0" w:color="auto"/>
        <w:right w:val="none" w:sz="0" w:space="0" w:color="auto"/>
      </w:divBdr>
    </w:div>
    <w:div w:id="864250176">
      <w:bodyDiv w:val="1"/>
      <w:marLeft w:val="0"/>
      <w:marRight w:val="0"/>
      <w:marTop w:val="0"/>
      <w:marBottom w:val="0"/>
      <w:divBdr>
        <w:top w:val="none" w:sz="0" w:space="0" w:color="auto"/>
        <w:left w:val="none" w:sz="0" w:space="0" w:color="auto"/>
        <w:bottom w:val="none" w:sz="0" w:space="0" w:color="auto"/>
        <w:right w:val="none" w:sz="0" w:space="0" w:color="auto"/>
      </w:divBdr>
    </w:div>
    <w:div w:id="867111226">
      <w:bodyDiv w:val="1"/>
      <w:marLeft w:val="0"/>
      <w:marRight w:val="0"/>
      <w:marTop w:val="0"/>
      <w:marBottom w:val="0"/>
      <w:divBdr>
        <w:top w:val="none" w:sz="0" w:space="0" w:color="auto"/>
        <w:left w:val="none" w:sz="0" w:space="0" w:color="auto"/>
        <w:bottom w:val="none" w:sz="0" w:space="0" w:color="auto"/>
        <w:right w:val="none" w:sz="0" w:space="0" w:color="auto"/>
      </w:divBdr>
    </w:div>
    <w:div w:id="869144964">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73425485">
      <w:bodyDiv w:val="1"/>
      <w:marLeft w:val="0"/>
      <w:marRight w:val="0"/>
      <w:marTop w:val="0"/>
      <w:marBottom w:val="0"/>
      <w:divBdr>
        <w:top w:val="none" w:sz="0" w:space="0" w:color="auto"/>
        <w:left w:val="none" w:sz="0" w:space="0" w:color="auto"/>
        <w:bottom w:val="none" w:sz="0" w:space="0" w:color="auto"/>
        <w:right w:val="none" w:sz="0" w:space="0" w:color="auto"/>
      </w:divBdr>
      <w:divsChild>
        <w:div w:id="995114409">
          <w:marLeft w:val="60"/>
          <w:marRight w:val="60"/>
          <w:marTop w:val="100"/>
          <w:marBottom w:val="100"/>
          <w:divBdr>
            <w:top w:val="none" w:sz="0" w:space="0" w:color="auto"/>
            <w:left w:val="none" w:sz="0" w:space="0" w:color="auto"/>
            <w:bottom w:val="none" w:sz="0" w:space="0" w:color="auto"/>
            <w:right w:val="none" w:sz="0" w:space="0" w:color="auto"/>
          </w:divBdr>
        </w:div>
      </w:divsChild>
    </w:div>
    <w:div w:id="878323096">
      <w:bodyDiv w:val="1"/>
      <w:marLeft w:val="0"/>
      <w:marRight w:val="0"/>
      <w:marTop w:val="0"/>
      <w:marBottom w:val="0"/>
      <w:divBdr>
        <w:top w:val="none" w:sz="0" w:space="0" w:color="auto"/>
        <w:left w:val="none" w:sz="0" w:space="0" w:color="auto"/>
        <w:bottom w:val="none" w:sz="0" w:space="0" w:color="auto"/>
        <w:right w:val="none" w:sz="0" w:space="0" w:color="auto"/>
      </w:divBdr>
    </w:div>
    <w:div w:id="879173613">
      <w:bodyDiv w:val="1"/>
      <w:marLeft w:val="0"/>
      <w:marRight w:val="0"/>
      <w:marTop w:val="0"/>
      <w:marBottom w:val="0"/>
      <w:divBdr>
        <w:top w:val="none" w:sz="0" w:space="0" w:color="auto"/>
        <w:left w:val="none" w:sz="0" w:space="0" w:color="auto"/>
        <w:bottom w:val="none" w:sz="0" w:space="0" w:color="auto"/>
        <w:right w:val="none" w:sz="0" w:space="0" w:color="auto"/>
      </w:divBdr>
    </w:div>
    <w:div w:id="879821576">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4678602">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2500770">
      <w:bodyDiv w:val="1"/>
      <w:marLeft w:val="0"/>
      <w:marRight w:val="0"/>
      <w:marTop w:val="0"/>
      <w:marBottom w:val="0"/>
      <w:divBdr>
        <w:top w:val="none" w:sz="0" w:space="0" w:color="auto"/>
        <w:left w:val="none" w:sz="0" w:space="0" w:color="auto"/>
        <w:bottom w:val="none" w:sz="0" w:space="0" w:color="auto"/>
        <w:right w:val="none" w:sz="0" w:space="0" w:color="auto"/>
      </w:divBdr>
    </w:div>
    <w:div w:id="89516832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898370650">
      <w:bodyDiv w:val="1"/>
      <w:marLeft w:val="0"/>
      <w:marRight w:val="0"/>
      <w:marTop w:val="0"/>
      <w:marBottom w:val="0"/>
      <w:divBdr>
        <w:top w:val="none" w:sz="0" w:space="0" w:color="auto"/>
        <w:left w:val="none" w:sz="0" w:space="0" w:color="auto"/>
        <w:bottom w:val="none" w:sz="0" w:space="0" w:color="auto"/>
        <w:right w:val="none" w:sz="0" w:space="0" w:color="auto"/>
      </w:divBdr>
    </w:div>
    <w:div w:id="899948079">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05185827">
      <w:bodyDiv w:val="1"/>
      <w:marLeft w:val="0"/>
      <w:marRight w:val="0"/>
      <w:marTop w:val="0"/>
      <w:marBottom w:val="0"/>
      <w:divBdr>
        <w:top w:val="none" w:sz="0" w:space="0" w:color="auto"/>
        <w:left w:val="none" w:sz="0" w:space="0" w:color="auto"/>
        <w:bottom w:val="none" w:sz="0" w:space="0" w:color="auto"/>
        <w:right w:val="none" w:sz="0" w:space="0" w:color="auto"/>
      </w:divBdr>
    </w:div>
    <w:div w:id="908349037">
      <w:bodyDiv w:val="1"/>
      <w:marLeft w:val="0"/>
      <w:marRight w:val="0"/>
      <w:marTop w:val="0"/>
      <w:marBottom w:val="0"/>
      <w:divBdr>
        <w:top w:val="none" w:sz="0" w:space="0" w:color="auto"/>
        <w:left w:val="none" w:sz="0" w:space="0" w:color="auto"/>
        <w:bottom w:val="none" w:sz="0" w:space="0" w:color="auto"/>
        <w:right w:val="none" w:sz="0" w:space="0" w:color="auto"/>
      </w:divBdr>
    </w:div>
    <w:div w:id="909121799">
      <w:bodyDiv w:val="1"/>
      <w:marLeft w:val="0"/>
      <w:marRight w:val="0"/>
      <w:marTop w:val="0"/>
      <w:marBottom w:val="0"/>
      <w:divBdr>
        <w:top w:val="none" w:sz="0" w:space="0" w:color="auto"/>
        <w:left w:val="none" w:sz="0" w:space="0" w:color="auto"/>
        <w:bottom w:val="none" w:sz="0" w:space="0" w:color="auto"/>
        <w:right w:val="none" w:sz="0" w:space="0" w:color="auto"/>
      </w:divBdr>
    </w:div>
    <w:div w:id="910965077">
      <w:bodyDiv w:val="1"/>
      <w:marLeft w:val="0"/>
      <w:marRight w:val="0"/>
      <w:marTop w:val="0"/>
      <w:marBottom w:val="0"/>
      <w:divBdr>
        <w:top w:val="none" w:sz="0" w:space="0" w:color="auto"/>
        <w:left w:val="none" w:sz="0" w:space="0" w:color="auto"/>
        <w:bottom w:val="none" w:sz="0" w:space="0" w:color="auto"/>
        <w:right w:val="none" w:sz="0" w:space="0" w:color="auto"/>
      </w:divBdr>
    </w:div>
    <w:div w:id="911692865">
      <w:bodyDiv w:val="1"/>
      <w:marLeft w:val="0"/>
      <w:marRight w:val="0"/>
      <w:marTop w:val="0"/>
      <w:marBottom w:val="0"/>
      <w:divBdr>
        <w:top w:val="none" w:sz="0" w:space="0" w:color="auto"/>
        <w:left w:val="none" w:sz="0" w:space="0" w:color="auto"/>
        <w:bottom w:val="none" w:sz="0" w:space="0" w:color="auto"/>
        <w:right w:val="none" w:sz="0" w:space="0" w:color="auto"/>
      </w:divBdr>
    </w:div>
    <w:div w:id="913122059">
      <w:bodyDiv w:val="1"/>
      <w:marLeft w:val="0"/>
      <w:marRight w:val="0"/>
      <w:marTop w:val="0"/>
      <w:marBottom w:val="0"/>
      <w:divBdr>
        <w:top w:val="none" w:sz="0" w:space="0" w:color="auto"/>
        <w:left w:val="none" w:sz="0" w:space="0" w:color="auto"/>
        <w:bottom w:val="none" w:sz="0" w:space="0" w:color="auto"/>
        <w:right w:val="none" w:sz="0" w:space="0" w:color="auto"/>
      </w:divBdr>
    </w:div>
    <w:div w:id="913469484">
      <w:bodyDiv w:val="1"/>
      <w:marLeft w:val="0"/>
      <w:marRight w:val="0"/>
      <w:marTop w:val="0"/>
      <w:marBottom w:val="0"/>
      <w:divBdr>
        <w:top w:val="none" w:sz="0" w:space="0" w:color="auto"/>
        <w:left w:val="none" w:sz="0" w:space="0" w:color="auto"/>
        <w:bottom w:val="none" w:sz="0" w:space="0" w:color="auto"/>
        <w:right w:val="none" w:sz="0" w:space="0" w:color="auto"/>
      </w:divBdr>
    </w:div>
    <w:div w:id="916397503">
      <w:bodyDiv w:val="1"/>
      <w:marLeft w:val="0"/>
      <w:marRight w:val="0"/>
      <w:marTop w:val="0"/>
      <w:marBottom w:val="0"/>
      <w:divBdr>
        <w:top w:val="none" w:sz="0" w:space="0" w:color="auto"/>
        <w:left w:val="none" w:sz="0" w:space="0" w:color="auto"/>
        <w:bottom w:val="none" w:sz="0" w:space="0" w:color="auto"/>
        <w:right w:val="none" w:sz="0" w:space="0" w:color="auto"/>
      </w:divBdr>
    </w:div>
    <w:div w:id="918902606">
      <w:bodyDiv w:val="1"/>
      <w:marLeft w:val="0"/>
      <w:marRight w:val="0"/>
      <w:marTop w:val="0"/>
      <w:marBottom w:val="0"/>
      <w:divBdr>
        <w:top w:val="none" w:sz="0" w:space="0" w:color="auto"/>
        <w:left w:val="none" w:sz="0" w:space="0" w:color="auto"/>
        <w:bottom w:val="none" w:sz="0" w:space="0" w:color="auto"/>
        <w:right w:val="none" w:sz="0" w:space="0" w:color="auto"/>
      </w:divBdr>
    </w:div>
    <w:div w:id="919562190">
      <w:bodyDiv w:val="1"/>
      <w:marLeft w:val="0"/>
      <w:marRight w:val="0"/>
      <w:marTop w:val="0"/>
      <w:marBottom w:val="0"/>
      <w:divBdr>
        <w:top w:val="none" w:sz="0" w:space="0" w:color="auto"/>
        <w:left w:val="none" w:sz="0" w:space="0" w:color="auto"/>
        <w:bottom w:val="none" w:sz="0" w:space="0" w:color="auto"/>
        <w:right w:val="none" w:sz="0" w:space="0" w:color="auto"/>
      </w:divBdr>
    </w:div>
    <w:div w:id="922419652">
      <w:bodyDiv w:val="1"/>
      <w:marLeft w:val="0"/>
      <w:marRight w:val="0"/>
      <w:marTop w:val="0"/>
      <w:marBottom w:val="0"/>
      <w:divBdr>
        <w:top w:val="none" w:sz="0" w:space="0" w:color="auto"/>
        <w:left w:val="none" w:sz="0" w:space="0" w:color="auto"/>
        <w:bottom w:val="none" w:sz="0" w:space="0" w:color="auto"/>
        <w:right w:val="none" w:sz="0" w:space="0" w:color="auto"/>
      </w:divBdr>
    </w:div>
    <w:div w:id="922884358">
      <w:bodyDiv w:val="1"/>
      <w:marLeft w:val="0"/>
      <w:marRight w:val="0"/>
      <w:marTop w:val="0"/>
      <w:marBottom w:val="0"/>
      <w:divBdr>
        <w:top w:val="none" w:sz="0" w:space="0" w:color="auto"/>
        <w:left w:val="none" w:sz="0" w:space="0" w:color="auto"/>
        <w:bottom w:val="none" w:sz="0" w:space="0" w:color="auto"/>
        <w:right w:val="none" w:sz="0" w:space="0" w:color="auto"/>
      </w:divBdr>
    </w:div>
    <w:div w:id="923074671">
      <w:bodyDiv w:val="1"/>
      <w:marLeft w:val="0"/>
      <w:marRight w:val="0"/>
      <w:marTop w:val="0"/>
      <w:marBottom w:val="0"/>
      <w:divBdr>
        <w:top w:val="none" w:sz="0" w:space="0" w:color="auto"/>
        <w:left w:val="none" w:sz="0" w:space="0" w:color="auto"/>
        <w:bottom w:val="none" w:sz="0" w:space="0" w:color="auto"/>
        <w:right w:val="none" w:sz="0" w:space="0" w:color="auto"/>
      </w:divBdr>
    </w:div>
    <w:div w:id="923999062">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30163667">
      <w:bodyDiv w:val="1"/>
      <w:marLeft w:val="0"/>
      <w:marRight w:val="0"/>
      <w:marTop w:val="0"/>
      <w:marBottom w:val="0"/>
      <w:divBdr>
        <w:top w:val="none" w:sz="0" w:space="0" w:color="auto"/>
        <w:left w:val="none" w:sz="0" w:space="0" w:color="auto"/>
        <w:bottom w:val="none" w:sz="0" w:space="0" w:color="auto"/>
        <w:right w:val="none" w:sz="0" w:space="0" w:color="auto"/>
      </w:divBdr>
    </w:div>
    <w:div w:id="932081623">
      <w:bodyDiv w:val="1"/>
      <w:marLeft w:val="0"/>
      <w:marRight w:val="0"/>
      <w:marTop w:val="0"/>
      <w:marBottom w:val="0"/>
      <w:divBdr>
        <w:top w:val="none" w:sz="0" w:space="0" w:color="auto"/>
        <w:left w:val="none" w:sz="0" w:space="0" w:color="auto"/>
        <w:bottom w:val="none" w:sz="0" w:space="0" w:color="auto"/>
        <w:right w:val="none" w:sz="0" w:space="0" w:color="auto"/>
      </w:divBdr>
    </w:div>
    <w:div w:id="932929960">
      <w:bodyDiv w:val="1"/>
      <w:marLeft w:val="0"/>
      <w:marRight w:val="0"/>
      <w:marTop w:val="0"/>
      <w:marBottom w:val="0"/>
      <w:divBdr>
        <w:top w:val="none" w:sz="0" w:space="0" w:color="auto"/>
        <w:left w:val="none" w:sz="0" w:space="0" w:color="auto"/>
        <w:bottom w:val="none" w:sz="0" w:space="0" w:color="auto"/>
        <w:right w:val="none" w:sz="0" w:space="0" w:color="auto"/>
      </w:divBdr>
    </w:div>
    <w:div w:id="937064338">
      <w:bodyDiv w:val="1"/>
      <w:marLeft w:val="0"/>
      <w:marRight w:val="0"/>
      <w:marTop w:val="0"/>
      <w:marBottom w:val="0"/>
      <w:divBdr>
        <w:top w:val="none" w:sz="0" w:space="0" w:color="auto"/>
        <w:left w:val="none" w:sz="0" w:space="0" w:color="auto"/>
        <w:bottom w:val="none" w:sz="0" w:space="0" w:color="auto"/>
        <w:right w:val="none" w:sz="0" w:space="0" w:color="auto"/>
      </w:divBdr>
    </w:div>
    <w:div w:id="937367102">
      <w:bodyDiv w:val="1"/>
      <w:marLeft w:val="0"/>
      <w:marRight w:val="0"/>
      <w:marTop w:val="0"/>
      <w:marBottom w:val="0"/>
      <w:divBdr>
        <w:top w:val="none" w:sz="0" w:space="0" w:color="auto"/>
        <w:left w:val="none" w:sz="0" w:space="0" w:color="auto"/>
        <w:bottom w:val="none" w:sz="0" w:space="0" w:color="auto"/>
        <w:right w:val="none" w:sz="0" w:space="0" w:color="auto"/>
      </w:divBdr>
    </w:div>
    <w:div w:id="937559934">
      <w:bodyDiv w:val="1"/>
      <w:marLeft w:val="0"/>
      <w:marRight w:val="0"/>
      <w:marTop w:val="0"/>
      <w:marBottom w:val="0"/>
      <w:divBdr>
        <w:top w:val="none" w:sz="0" w:space="0" w:color="auto"/>
        <w:left w:val="none" w:sz="0" w:space="0" w:color="auto"/>
        <w:bottom w:val="none" w:sz="0" w:space="0" w:color="auto"/>
        <w:right w:val="none" w:sz="0" w:space="0" w:color="auto"/>
      </w:divBdr>
    </w:div>
    <w:div w:id="939408698">
      <w:bodyDiv w:val="1"/>
      <w:marLeft w:val="0"/>
      <w:marRight w:val="0"/>
      <w:marTop w:val="0"/>
      <w:marBottom w:val="0"/>
      <w:divBdr>
        <w:top w:val="none" w:sz="0" w:space="0" w:color="auto"/>
        <w:left w:val="none" w:sz="0" w:space="0" w:color="auto"/>
        <w:bottom w:val="none" w:sz="0" w:space="0" w:color="auto"/>
        <w:right w:val="none" w:sz="0" w:space="0" w:color="auto"/>
      </w:divBdr>
    </w:div>
    <w:div w:id="940332740">
      <w:bodyDiv w:val="1"/>
      <w:marLeft w:val="0"/>
      <w:marRight w:val="0"/>
      <w:marTop w:val="0"/>
      <w:marBottom w:val="0"/>
      <w:divBdr>
        <w:top w:val="none" w:sz="0" w:space="0" w:color="auto"/>
        <w:left w:val="none" w:sz="0" w:space="0" w:color="auto"/>
        <w:bottom w:val="none" w:sz="0" w:space="0" w:color="auto"/>
        <w:right w:val="none" w:sz="0" w:space="0" w:color="auto"/>
      </w:divBdr>
      <w:divsChild>
        <w:div w:id="1520199325">
          <w:marLeft w:val="0"/>
          <w:marRight w:val="0"/>
          <w:marTop w:val="0"/>
          <w:marBottom w:val="0"/>
          <w:divBdr>
            <w:top w:val="none" w:sz="0" w:space="0" w:color="auto"/>
            <w:left w:val="none" w:sz="0" w:space="0" w:color="auto"/>
            <w:bottom w:val="none" w:sz="0" w:space="0" w:color="auto"/>
            <w:right w:val="none" w:sz="0" w:space="0" w:color="auto"/>
          </w:divBdr>
          <w:divsChild>
            <w:div w:id="227617100">
              <w:marLeft w:val="0"/>
              <w:marRight w:val="0"/>
              <w:marTop w:val="0"/>
              <w:marBottom w:val="0"/>
              <w:divBdr>
                <w:top w:val="none" w:sz="0" w:space="0" w:color="auto"/>
                <w:left w:val="none" w:sz="0" w:space="0" w:color="auto"/>
                <w:bottom w:val="none" w:sz="0" w:space="0" w:color="auto"/>
                <w:right w:val="none" w:sz="0" w:space="0" w:color="auto"/>
              </w:divBdr>
            </w:div>
            <w:div w:id="1335306802">
              <w:marLeft w:val="0"/>
              <w:marRight w:val="0"/>
              <w:marTop w:val="0"/>
              <w:marBottom w:val="0"/>
              <w:divBdr>
                <w:top w:val="none" w:sz="0" w:space="0" w:color="auto"/>
                <w:left w:val="none" w:sz="0" w:space="0" w:color="auto"/>
                <w:bottom w:val="none" w:sz="0" w:space="0" w:color="auto"/>
                <w:right w:val="none" w:sz="0" w:space="0" w:color="auto"/>
              </w:divBdr>
            </w:div>
            <w:div w:id="1550916380">
              <w:marLeft w:val="0"/>
              <w:marRight w:val="0"/>
              <w:marTop w:val="0"/>
              <w:marBottom w:val="0"/>
              <w:divBdr>
                <w:top w:val="none" w:sz="0" w:space="0" w:color="auto"/>
                <w:left w:val="none" w:sz="0" w:space="0" w:color="auto"/>
                <w:bottom w:val="none" w:sz="0" w:space="0" w:color="auto"/>
                <w:right w:val="none" w:sz="0" w:space="0" w:color="auto"/>
              </w:divBdr>
              <w:divsChild>
                <w:div w:id="422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822">
      <w:bodyDiv w:val="1"/>
      <w:marLeft w:val="0"/>
      <w:marRight w:val="0"/>
      <w:marTop w:val="0"/>
      <w:marBottom w:val="0"/>
      <w:divBdr>
        <w:top w:val="none" w:sz="0" w:space="0" w:color="auto"/>
        <w:left w:val="none" w:sz="0" w:space="0" w:color="auto"/>
        <w:bottom w:val="none" w:sz="0" w:space="0" w:color="auto"/>
        <w:right w:val="none" w:sz="0" w:space="0" w:color="auto"/>
      </w:divBdr>
    </w:div>
    <w:div w:id="941381066">
      <w:bodyDiv w:val="1"/>
      <w:marLeft w:val="0"/>
      <w:marRight w:val="0"/>
      <w:marTop w:val="0"/>
      <w:marBottom w:val="0"/>
      <w:divBdr>
        <w:top w:val="none" w:sz="0" w:space="0" w:color="auto"/>
        <w:left w:val="none" w:sz="0" w:space="0" w:color="auto"/>
        <w:bottom w:val="none" w:sz="0" w:space="0" w:color="auto"/>
        <w:right w:val="none" w:sz="0" w:space="0" w:color="auto"/>
      </w:divBdr>
    </w:div>
    <w:div w:id="941643391">
      <w:bodyDiv w:val="1"/>
      <w:marLeft w:val="0"/>
      <w:marRight w:val="0"/>
      <w:marTop w:val="0"/>
      <w:marBottom w:val="0"/>
      <w:divBdr>
        <w:top w:val="none" w:sz="0" w:space="0" w:color="auto"/>
        <w:left w:val="none" w:sz="0" w:space="0" w:color="auto"/>
        <w:bottom w:val="none" w:sz="0" w:space="0" w:color="auto"/>
        <w:right w:val="none" w:sz="0" w:space="0" w:color="auto"/>
      </w:divBdr>
    </w:div>
    <w:div w:id="944578637">
      <w:bodyDiv w:val="1"/>
      <w:marLeft w:val="0"/>
      <w:marRight w:val="0"/>
      <w:marTop w:val="0"/>
      <w:marBottom w:val="0"/>
      <w:divBdr>
        <w:top w:val="none" w:sz="0" w:space="0" w:color="auto"/>
        <w:left w:val="none" w:sz="0" w:space="0" w:color="auto"/>
        <w:bottom w:val="none" w:sz="0" w:space="0" w:color="auto"/>
        <w:right w:val="none" w:sz="0" w:space="0" w:color="auto"/>
      </w:divBdr>
    </w:div>
    <w:div w:id="944725167">
      <w:bodyDiv w:val="1"/>
      <w:marLeft w:val="0"/>
      <w:marRight w:val="0"/>
      <w:marTop w:val="0"/>
      <w:marBottom w:val="0"/>
      <w:divBdr>
        <w:top w:val="none" w:sz="0" w:space="0" w:color="auto"/>
        <w:left w:val="none" w:sz="0" w:space="0" w:color="auto"/>
        <w:bottom w:val="none" w:sz="0" w:space="0" w:color="auto"/>
        <w:right w:val="none" w:sz="0" w:space="0" w:color="auto"/>
      </w:divBdr>
    </w:div>
    <w:div w:id="944726822">
      <w:bodyDiv w:val="1"/>
      <w:marLeft w:val="0"/>
      <w:marRight w:val="0"/>
      <w:marTop w:val="0"/>
      <w:marBottom w:val="0"/>
      <w:divBdr>
        <w:top w:val="none" w:sz="0" w:space="0" w:color="auto"/>
        <w:left w:val="none" w:sz="0" w:space="0" w:color="auto"/>
        <w:bottom w:val="none" w:sz="0" w:space="0" w:color="auto"/>
        <w:right w:val="none" w:sz="0" w:space="0" w:color="auto"/>
      </w:divBdr>
      <w:divsChild>
        <w:div w:id="1836145155">
          <w:marLeft w:val="0"/>
          <w:marRight w:val="0"/>
          <w:marTop w:val="0"/>
          <w:marBottom w:val="0"/>
          <w:divBdr>
            <w:top w:val="none" w:sz="0" w:space="0" w:color="auto"/>
            <w:left w:val="none" w:sz="0" w:space="0" w:color="auto"/>
            <w:bottom w:val="none" w:sz="0" w:space="0" w:color="auto"/>
            <w:right w:val="none" w:sz="0" w:space="0" w:color="auto"/>
          </w:divBdr>
        </w:div>
      </w:divsChild>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48045200">
      <w:bodyDiv w:val="1"/>
      <w:marLeft w:val="0"/>
      <w:marRight w:val="0"/>
      <w:marTop w:val="0"/>
      <w:marBottom w:val="0"/>
      <w:divBdr>
        <w:top w:val="none" w:sz="0" w:space="0" w:color="auto"/>
        <w:left w:val="none" w:sz="0" w:space="0" w:color="auto"/>
        <w:bottom w:val="none" w:sz="0" w:space="0" w:color="auto"/>
        <w:right w:val="none" w:sz="0" w:space="0" w:color="auto"/>
      </w:divBdr>
    </w:div>
    <w:div w:id="952395918">
      <w:bodyDiv w:val="1"/>
      <w:marLeft w:val="0"/>
      <w:marRight w:val="0"/>
      <w:marTop w:val="0"/>
      <w:marBottom w:val="0"/>
      <w:divBdr>
        <w:top w:val="none" w:sz="0" w:space="0" w:color="auto"/>
        <w:left w:val="none" w:sz="0" w:space="0" w:color="auto"/>
        <w:bottom w:val="none" w:sz="0" w:space="0" w:color="auto"/>
        <w:right w:val="none" w:sz="0" w:space="0" w:color="auto"/>
      </w:divBdr>
    </w:div>
    <w:div w:id="952907510">
      <w:bodyDiv w:val="1"/>
      <w:marLeft w:val="0"/>
      <w:marRight w:val="0"/>
      <w:marTop w:val="0"/>
      <w:marBottom w:val="0"/>
      <w:divBdr>
        <w:top w:val="none" w:sz="0" w:space="0" w:color="auto"/>
        <w:left w:val="none" w:sz="0" w:space="0" w:color="auto"/>
        <w:bottom w:val="none" w:sz="0" w:space="0" w:color="auto"/>
        <w:right w:val="none" w:sz="0" w:space="0" w:color="auto"/>
      </w:divBdr>
    </w:div>
    <w:div w:id="956377987">
      <w:bodyDiv w:val="1"/>
      <w:marLeft w:val="0"/>
      <w:marRight w:val="0"/>
      <w:marTop w:val="0"/>
      <w:marBottom w:val="0"/>
      <w:divBdr>
        <w:top w:val="none" w:sz="0" w:space="0" w:color="auto"/>
        <w:left w:val="none" w:sz="0" w:space="0" w:color="auto"/>
        <w:bottom w:val="none" w:sz="0" w:space="0" w:color="auto"/>
        <w:right w:val="none" w:sz="0" w:space="0" w:color="auto"/>
      </w:divBdr>
    </w:div>
    <w:div w:id="963342096">
      <w:bodyDiv w:val="1"/>
      <w:marLeft w:val="0"/>
      <w:marRight w:val="0"/>
      <w:marTop w:val="0"/>
      <w:marBottom w:val="0"/>
      <w:divBdr>
        <w:top w:val="none" w:sz="0" w:space="0" w:color="auto"/>
        <w:left w:val="none" w:sz="0" w:space="0" w:color="auto"/>
        <w:bottom w:val="none" w:sz="0" w:space="0" w:color="auto"/>
        <w:right w:val="none" w:sz="0" w:space="0" w:color="auto"/>
      </w:divBdr>
    </w:div>
    <w:div w:id="965283237">
      <w:bodyDiv w:val="1"/>
      <w:marLeft w:val="0"/>
      <w:marRight w:val="0"/>
      <w:marTop w:val="0"/>
      <w:marBottom w:val="0"/>
      <w:divBdr>
        <w:top w:val="none" w:sz="0" w:space="0" w:color="auto"/>
        <w:left w:val="none" w:sz="0" w:space="0" w:color="auto"/>
        <w:bottom w:val="none" w:sz="0" w:space="0" w:color="auto"/>
        <w:right w:val="none" w:sz="0" w:space="0" w:color="auto"/>
      </w:divBdr>
    </w:div>
    <w:div w:id="965354390">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490">
      <w:bodyDiv w:val="1"/>
      <w:marLeft w:val="0"/>
      <w:marRight w:val="0"/>
      <w:marTop w:val="0"/>
      <w:marBottom w:val="0"/>
      <w:divBdr>
        <w:top w:val="none" w:sz="0" w:space="0" w:color="auto"/>
        <w:left w:val="none" w:sz="0" w:space="0" w:color="auto"/>
        <w:bottom w:val="none" w:sz="0" w:space="0" w:color="auto"/>
        <w:right w:val="none" w:sz="0" w:space="0" w:color="auto"/>
      </w:divBdr>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73604576">
      <w:bodyDiv w:val="1"/>
      <w:marLeft w:val="0"/>
      <w:marRight w:val="0"/>
      <w:marTop w:val="0"/>
      <w:marBottom w:val="0"/>
      <w:divBdr>
        <w:top w:val="none" w:sz="0" w:space="0" w:color="auto"/>
        <w:left w:val="none" w:sz="0" w:space="0" w:color="auto"/>
        <w:bottom w:val="none" w:sz="0" w:space="0" w:color="auto"/>
        <w:right w:val="none" w:sz="0" w:space="0" w:color="auto"/>
      </w:divBdr>
    </w:div>
    <w:div w:id="973800186">
      <w:bodyDiv w:val="1"/>
      <w:marLeft w:val="0"/>
      <w:marRight w:val="0"/>
      <w:marTop w:val="0"/>
      <w:marBottom w:val="0"/>
      <w:divBdr>
        <w:top w:val="none" w:sz="0" w:space="0" w:color="auto"/>
        <w:left w:val="none" w:sz="0" w:space="0" w:color="auto"/>
        <w:bottom w:val="none" w:sz="0" w:space="0" w:color="auto"/>
        <w:right w:val="none" w:sz="0" w:space="0" w:color="auto"/>
      </w:divBdr>
      <w:divsChild>
        <w:div w:id="1286279654">
          <w:marLeft w:val="0"/>
          <w:marRight w:val="0"/>
          <w:marTop w:val="0"/>
          <w:marBottom w:val="0"/>
          <w:divBdr>
            <w:top w:val="none" w:sz="0" w:space="0" w:color="auto"/>
            <w:left w:val="none" w:sz="0" w:space="0" w:color="auto"/>
            <w:bottom w:val="none" w:sz="0" w:space="0" w:color="auto"/>
            <w:right w:val="none" w:sz="0" w:space="0" w:color="auto"/>
          </w:divBdr>
        </w:div>
      </w:divsChild>
    </w:div>
    <w:div w:id="974679604">
      <w:bodyDiv w:val="1"/>
      <w:marLeft w:val="0"/>
      <w:marRight w:val="0"/>
      <w:marTop w:val="0"/>
      <w:marBottom w:val="0"/>
      <w:divBdr>
        <w:top w:val="none" w:sz="0" w:space="0" w:color="auto"/>
        <w:left w:val="none" w:sz="0" w:space="0" w:color="auto"/>
        <w:bottom w:val="none" w:sz="0" w:space="0" w:color="auto"/>
        <w:right w:val="none" w:sz="0" w:space="0" w:color="auto"/>
      </w:divBdr>
    </w:div>
    <w:div w:id="978805516">
      <w:bodyDiv w:val="1"/>
      <w:marLeft w:val="0"/>
      <w:marRight w:val="0"/>
      <w:marTop w:val="0"/>
      <w:marBottom w:val="0"/>
      <w:divBdr>
        <w:top w:val="none" w:sz="0" w:space="0" w:color="auto"/>
        <w:left w:val="none" w:sz="0" w:space="0" w:color="auto"/>
        <w:bottom w:val="none" w:sz="0" w:space="0" w:color="auto"/>
        <w:right w:val="none" w:sz="0" w:space="0" w:color="auto"/>
      </w:divBdr>
    </w:div>
    <w:div w:id="978846361">
      <w:bodyDiv w:val="1"/>
      <w:marLeft w:val="0"/>
      <w:marRight w:val="0"/>
      <w:marTop w:val="0"/>
      <w:marBottom w:val="0"/>
      <w:divBdr>
        <w:top w:val="none" w:sz="0" w:space="0" w:color="auto"/>
        <w:left w:val="none" w:sz="0" w:space="0" w:color="auto"/>
        <w:bottom w:val="none" w:sz="0" w:space="0" w:color="auto"/>
        <w:right w:val="none" w:sz="0" w:space="0" w:color="auto"/>
      </w:divBdr>
    </w:div>
    <w:div w:id="979918979">
      <w:bodyDiv w:val="1"/>
      <w:marLeft w:val="0"/>
      <w:marRight w:val="0"/>
      <w:marTop w:val="0"/>
      <w:marBottom w:val="0"/>
      <w:divBdr>
        <w:top w:val="none" w:sz="0" w:space="0" w:color="auto"/>
        <w:left w:val="none" w:sz="0" w:space="0" w:color="auto"/>
        <w:bottom w:val="none" w:sz="0" w:space="0" w:color="auto"/>
        <w:right w:val="none" w:sz="0" w:space="0" w:color="auto"/>
      </w:divBdr>
      <w:divsChild>
        <w:div w:id="722798310">
          <w:marLeft w:val="0"/>
          <w:marRight w:val="0"/>
          <w:marTop w:val="0"/>
          <w:marBottom w:val="0"/>
          <w:divBdr>
            <w:top w:val="none" w:sz="0" w:space="0" w:color="auto"/>
            <w:left w:val="none" w:sz="0" w:space="0" w:color="auto"/>
            <w:bottom w:val="none" w:sz="0" w:space="0" w:color="auto"/>
            <w:right w:val="none" w:sz="0" w:space="0" w:color="auto"/>
          </w:divBdr>
          <w:divsChild>
            <w:div w:id="683823937">
              <w:marLeft w:val="0"/>
              <w:marRight w:val="0"/>
              <w:marTop w:val="0"/>
              <w:marBottom w:val="0"/>
              <w:divBdr>
                <w:top w:val="none" w:sz="0" w:space="0" w:color="auto"/>
                <w:left w:val="none" w:sz="0" w:space="0" w:color="auto"/>
                <w:bottom w:val="none" w:sz="0" w:space="0" w:color="auto"/>
                <w:right w:val="none" w:sz="0" w:space="0" w:color="auto"/>
              </w:divBdr>
            </w:div>
            <w:div w:id="1622835123">
              <w:marLeft w:val="0"/>
              <w:marRight w:val="0"/>
              <w:marTop w:val="0"/>
              <w:marBottom w:val="0"/>
              <w:divBdr>
                <w:top w:val="none" w:sz="0" w:space="0" w:color="auto"/>
                <w:left w:val="none" w:sz="0" w:space="0" w:color="auto"/>
                <w:bottom w:val="none" w:sz="0" w:space="0" w:color="auto"/>
                <w:right w:val="none" w:sz="0" w:space="0" w:color="auto"/>
              </w:divBdr>
              <w:divsChild>
                <w:div w:id="2075351699">
                  <w:marLeft w:val="0"/>
                  <w:marRight w:val="0"/>
                  <w:marTop w:val="0"/>
                  <w:marBottom w:val="0"/>
                  <w:divBdr>
                    <w:top w:val="none" w:sz="0" w:space="0" w:color="auto"/>
                    <w:left w:val="none" w:sz="0" w:space="0" w:color="auto"/>
                    <w:bottom w:val="none" w:sz="0" w:space="0" w:color="auto"/>
                    <w:right w:val="none" w:sz="0" w:space="0" w:color="auto"/>
                  </w:divBdr>
                </w:div>
              </w:divsChild>
            </w:div>
            <w:div w:id="2008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387">
      <w:bodyDiv w:val="1"/>
      <w:marLeft w:val="0"/>
      <w:marRight w:val="0"/>
      <w:marTop w:val="0"/>
      <w:marBottom w:val="0"/>
      <w:divBdr>
        <w:top w:val="none" w:sz="0" w:space="0" w:color="auto"/>
        <w:left w:val="none" w:sz="0" w:space="0" w:color="auto"/>
        <w:bottom w:val="none" w:sz="0" w:space="0" w:color="auto"/>
        <w:right w:val="none" w:sz="0" w:space="0" w:color="auto"/>
      </w:divBdr>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4893108">
      <w:bodyDiv w:val="1"/>
      <w:marLeft w:val="0"/>
      <w:marRight w:val="0"/>
      <w:marTop w:val="0"/>
      <w:marBottom w:val="0"/>
      <w:divBdr>
        <w:top w:val="none" w:sz="0" w:space="0" w:color="auto"/>
        <w:left w:val="none" w:sz="0" w:space="0" w:color="auto"/>
        <w:bottom w:val="none" w:sz="0" w:space="0" w:color="auto"/>
        <w:right w:val="none" w:sz="0" w:space="0" w:color="auto"/>
      </w:divBdr>
    </w:div>
    <w:div w:id="984898111">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85550801">
      <w:bodyDiv w:val="1"/>
      <w:marLeft w:val="0"/>
      <w:marRight w:val="0"/>
      <w:marTop w:val="0"/>
      <w:marBottom w:val="0"/>
      <w:divBdr>
        <w:top w:val="none" w:sz="0" w:space="0" w:color="auto"/>
        <w:left w:val="none" w:sz="0" w:space="0" w:color="auto"/>
        <w:bottom w:val="none" w:sz="0" w:space="0" w:color="auto"/>
        <w:right w:val="none" w:sz="0" w:space="0" w:color="auto"/>
      </w:divBdr>
      <w:divsChild>
        <w:div w:id="762800538">
          <w:marLeft w:val="0"/>
          <w:marRight w:val="0"/>
          <w:marTop w:val="0"/>
          <w:marBottom w:val="0"/>
          <w:divBdr>
            <w:top w:val="none" w:sz="0" w:space="0" w:color="auto"/>
            <w:left w:val="none" w:sz="0" w:space="0" w:color="auto"/>
            <w:bottom w:val="none" w:sz="0" w:space="0" w:color="auto"/>
            <w:right w:val="none" w:sz="0" w:space="0" w:color="auto"/>
          </w:divBdr>
          <w:divsChild>
            <w:div w:id="453671525">
              <w:marLeft w:val="0"/>
              <w:marRight w:val="0"/>
              <w:marTop w:val="0"/>
              <w:marBottom w:val="0"/>
              <w:divBdr>
                <w:top w:val="none" w:sz="0" w:space="0" w:color="auto"/>
                <w:left w:val="none" w:sz="0" w:space="0" w:color="auto"/>
                <w:bottom w:val="none" w:sz="0" w:space="0" w:color="auto"/>
                <w:right w:val="none" w:sz="0" w:space="0" w:color="auto"/>
              </w:divBdr>
            </w:div>
          </w:divsChild>
        </w:div>
        <w:div w:id="1176920163">
          <w:marLeft w:val="0"/>
          <w:marRight w:val="0"/>
          <w:marTop w:val="0"/>
          <w:marBottom w:val="0"/>
          <w:divBdr>
            <w:top w:val="none" w:sz="0" w:space="0" w:color="auto"/>
            <w:left w:val="none" w:sz="0" w:space="0" w:color="auto"/>
            <w:bottom w:val="none" w:sz="0" w:space="0" w:color="auto"/>
            <w:right w:val="none" w:sz="0" w:space="0" w:color="auto"/>
          </w:divBdr>
          <w:divsChild>
            <w:div w:id="1769933750">
              <w:marLeft w:val="0"/>
              <w:marRight w:val="0"/>
              <w:marTop w:val="0"/>
              <w:marBottom w:val="0"/>
              <w:divBdr>
                <w:top w:val="none" w:sz="0" w:space="0" w:color="auto"/>
                <w:left w:val="none" w:sz="0" w:space="0" w:color="auto"/>
                <w:bottom w:val="none" w:sz="0" w:space="0" w:color="auto"/>
                <w:right w:val="none" w:sz="0" w:space="0" w:color="auto"/>
              </w:divBdr>
            </w:div>
          </w:divsChild>
        </w:div>
        <w:div w:id="1178811985">
          <w:marLeft w:val="0"/>
          <w:marRight w:val="0"/>
          <w:marTop w:val="0"/>
          <w:marBottom w:val="0"/>
          <w:divBdr>
            <w:top w:val="none" w:sz="0" w:space="0" w:color="auto"/>
            <w:left w:val="none" w:sz="0" w:space="0" w:color="auto"/>
            <w:bottom w:val="none" w:sz="0" w:space="0" w:color="auto"/>
            <w:right w:val="none" w:sz="0" w:space="0" w:color="auto"/>
          </w:divBdr>
          <w:divsChild>
            <w:div w:id="1458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013">
      <w:bodyDiv w:val="1"/>
      <w:marLeft w:val="0"/>
      <w:marRight w:val="0"/>
      <w:marTop w:val="0"/>
      <w:marBottom w:val="0"/>
      <w:divBdr>
        <w:top w:val="none" w:sz="0" w:space="0" w:color="auto"/>
        <w:left w:val="none" w:sz="0" w:space="0" w:color="auto"/>
        <w:bottom w:val="none" w:sz="0" w:space="0" w:color="auto"/>
        <w:right w:val="none" w:sz="0" w:space="0" w:color="auto"/>
      </w:divBdr>
      <w:divsChild>
        <w:div w:id="448478010">
          <w:marLeft w:val="-225"/>
          <w:marRight w:val="-225"/>
          <w:marTop w:val="0"/>
          <w:marBottom w:val="0"/>
          <w:divBdr>
            <w:top w:val="none" w:sz="0" w:space="0" w:color="auto"/>
            <w:left w:val="none" w:sz="0" w:space="0" w:color="auto"/>
            <w:bottom w:val="none" w:sz="0" w:space="0" w:color="auto"/>
            <w:right w:val="none" w:sz="0" w:space="0" w:color="auto"/>
          </w:divBdr>
          <w:divsChild>
            <w:div w:id="577520378">
              <w:marLeft w:val="0"/>
              <w:marRight w:val="0"/>
              <w:marTop w:val="0"/>
              <w:marBottom w:val="0"/>
              <w:divBdr>
                <w:top w:val="none" w:sz="0" w:space="0" w:color="auto"/>
                <w:left w:val="none" w:sz="0" w:space="0" w:color="auto"/>
                <w:bottom w:val="none" w:sz="0" w:space="0" w:color="auto"/>
                <w:right w:val="none" w:sz="0" w:space="0" w:color="auto"/>
              </w:divBdr>
            </w:div>
          </w:divsChild>
        </w:div>
        <w:div w:id="726876910">
          <w:marLeft w:val="-225"/>
          <w:marRight w:val="-225"/>
          <w:marTop w:val="0"/>
          <w:marBottom w:val="0"/>
          <w:divBdr>
            <w:top w:val="none" w:sz="0" w:space="0" w:color="auto"/>
            <w:left w:val="none" w:sz="0" w:space="0" w:color="auto"/>
            <w:bottom w:val="none" w:sz="0" w:space="0" w:color="auto"/>
            <w:right w:val="none" w:sz="0" w:space="0" w:color="auto"/>
          </w:divBdr>
          <w:divsChild>
            <w:div w:id="1419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110">
      <w:bodyDiv w:val="1"/>
      <w:marLeft w:val="0"/>
      <w:marRight w:val="0"/>
      <w:marTop w:val="0"/>
      <w:marBottom w:val="0"/>
      <w:divBdr>
        <w:top w:val="none" w:sz="0" w:space="0" w:color="auto"/>
        <w:left w:val="none" w:sz="0" w:space="0" w:color="auto"/>
        <w:bottom w:val="none" w:sz="0" w:space="0" w:color="auto"/>
        <w:right w:val="none" w:sz="0" w:space="0" w:color="auto"/>
      </w:divBdr>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994527846">
      <w:bodyDiv w:val="1"/>
      <w:marLeft w:val="0"/>
      <w:marRight w:val="0"/>
      <w:marTop w:val="0"/>
      <w:marBottom w:val="0"/>
      <w:divBdr>
        <w:top w:val="none" w:sz="0" w:space="0" w:color="auto"/>
        <w:left w:val="none" w:sz="0" w:space="0" w:color="auto"/>
        <w:bottom w:val="none" w:sz="0" w:space="0" w:color="auto"/>
        <w:right w:val="none" w:sz="0" w:space="0" w:color="auto"/>
      </w:divBdr>
    </w:div>
    <w:div w:id="996960566">
      <w:bodyDiv w:val="1"/>
      <w:marLeft w:val="0"/>
      <w:marRight w:val="0"/>
      <w:marTop w:val="0"/>
      <w:marBottom w:val="0"/>
      <w:divBdr>
        <w:top w:val="none" w:sz="0" w:space="0" w:color="auto"/>
        <w:left w:val="none" w:sz="0" w:space="0" w:color="auto"/>
        <w:bottom w:val="none" w:sz="0" w:space="0" w:color="auto"/>
        <w:right w:val="none" w:sz="0" w:space="0" w:color="auto"/>
      </w:divBdr>
      <w:divsChild>
        <w:div w:id="272171897">
          <w:marLeft w:val="0"/>
          <w:marRight w:val="0"/>
          <w:marTop w:val="0"/>
          <w:marBottom w:val="0"/>
          <w:divBdr>
            <w:top w:val="none" w:sz="0" w:space="0" w:color="auto"/>
            <w:left w:val="none" w:sz="0" w:space="0" w:color="auto"/>
            <w:bottom w:val="none" w:sz="0" w:space="0" w:color="auto"/>
            <w:right w:val="none" w:sz="0" w:space="0" w:color="auto"/>
          </w:divBdr>
        </w:div>
        <w:div w:id="1417246675">
          <w:marLeft w:val="0"/>
          <w:marRight w:val="0"/>
          <w:marTop w:val="0"/>
          <w:marBottom w:val="0"/>
          <w:divBdr>
            <w:top w:val="none" w:sz="0" w:space="0" w:color="auto"/>
            <w:left w:val="none" w:sz="0" w:space="0" w:color="auto"/>
            <w:bottom w:val="none" w:sz="0" w:space="0" w:color="auto"/>
            <w:right w:val="none" w:sz="0" w:space="0" w:color="auto"/>
          </w:divBdr>
        </w:div>
      </w:divsChild>
    </w:div>
    <w:div w:id="998732662">
      <w:bodyDiv w:val="1"/>
      <w:marLeft w:val="0"/>
      <w:marRight w:val="0"/>
      <w:marTop w:val="0"/>
      <w:marBottom w:val="0"/>
      <w:divBdr>
        <w:top w:val="none" w:sz="0" w:space="0" w:color="auto"/>
        <w:left w:val="none" w:sz="0" w:space="0" w:color="auto"/>
        <w:bottom w:val="none" w:sz="0" w:space="0" w:color="auto"/>
        <w:right w:val="none" w:sz="0" w:space="0" w:color="auto"/>
      </w:divBdr>
    </w:div>
    <w:div w:id="999308072">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2126808">
      <w:bodyDiv w:val="1"/>
      <w:marLeft w:val="0"/>
      <w:marRight w:val="0"/>
      <w:marTop w:val="0"/>
      <w:marBottom w:val="0"/>
      <w:divBdr>
        <w:top w:val="none" w:sz="0" w:space="0" w:color="auto"/>
        <w:left w:val="none" w:sz="0" w:space="0" w:color="auto"/>
        <w:bottom w:val="none" w:sz="0" w:space="0" w:color="auto"/>
        <w:right w:val="none" w:sz="0" w:space="0" w:color="auto"/>
      </w:divBdr>
    </w:div>
    <w:div w:id="1002469021">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08555883">
      <w:bodyDiv w:val="1"/>
      <w:marLeft w:val="0"/>
      <w:marRight w:val="0"/>
      <w:marTop w:val="0"/>
      <w:marBottom w:val="0"/>
      <w:divBdr>
        <w:top w:val="none" w:sz="0" w:space="0" w:color="auto"/>
        <w:left w:val="none" w:sz="0" w:space="0" w:color="auto"/>
        <w:bottom w:val="none" w:sz="0" w:space="0" w:color="auto"/>
        <w:right w:val="none" w:sz="0" w:space="0" w:color="auto"/>
      </w:divBdr>
    </w:div>
    <w:div w:id="1010261117">
      <w:bodyDiv w:val="1"/>
      <w:marLeft w:val="0"/>
      <w:marRight w:val="0"/>
      <w:marTop w:val="0"/>
      <w:marBottom w:val="0"/>
      <w:divBdr>
        <w:top w:val="none" w:sz="0" w:space="0" w:color="auto"/>
        <w:left w:val="none" w:sz="0" w:space="0" w:color="auto"/>
        <w:bottom w:val="none" w:sz="0" w:space="0" w:color="auto"/>
        <w:right w:val="none" w:sz="0" w:space="0" w:color="auto"/>
      </w:divBdr>
    </w:div>
    <w:div w:id="1013728168">
      <w:bodyDiv w:val="1"/>
      <w:marLeft w:val="0"/>
      <w:marRight w:val="0"/>
      <w:marTop w:val="0"/>
      <w:marBottom w:val="0"/>
      <w:divBdr>
        <w:top w:val="none" w:sz="0" w:space="0" w:color="auto"/>
        <w:left w:val="none" w:sz="0" w:space="0" w:color="auto"/>
        <w:bottom w:val="none" w:sz="0" w:space="0" w:color="auto"/>
        <w:right w:val="none" w:sz="0" w:space="0" w:color="auto"/>
      </w:divBdr>
      <w:divsChild>
        <w:div w:id="568466192">
          <w:marLeft w:val="0"/>
          <w:marRight w:val="0"/>
          <w:marTop w:val="0"/>
          <w:marBottom w:val="0"/>
          <w:divBdr>
            <w:top w:val="none" w:sz="0" w:space="0" w:color="auto"/>
            <w:left w:val="none" w:sz="0" w:space="0" w:color="auto"/>
            <w:bottom w:val="none" w:sz="0" w:space="0" w:color="auto"/>
            <w:right w:val="none" w:sz="0" w:space="0" w:color="auto"/>
          </w:divBdr>
          <w:divsChild>
            <w:div w:id="435641711">
              <w:marLeft w:val="0"/>
              <w:marRight w:val="0"/>
              <w:marTop w:val="0"/>
              <w:marBottom w:val="0"/>
              <w:divBdr>
                <w:top w:val="none" w:sz="0" w:space="0" w:color="auto"/>
                <w:left w:val="none" w:sz="0" w:space="0" w:color="auto"/>
                <w:bottom w:val="none" w:sz="0" w:space="0" w:color="auto"/>
                <w:right w:val="none" w:sz="0" w:space="0" w:color="auto"/>
              </w:divBdr>
              <w:divsChild>
                <w:div w:id="146358961">
                  <w:marLeft w:val="0"/>
                  <w:marRight w:val="0"/>
                  <w:marTop w:val="0"/>
                  <w:marBottom w:val="0"/>
                  <w:divBdr>
                    <w:top w:val="none" w:sz="0" w:space="0" w:color="auto"/>
                    <w:left w:val="none" w:sz="0" w:space="0" w:color="auto"/>
                    <w:bottom w:val="none" w:sz="0" w:space="0" w:color="auto"/>
                    <w:right w:val="none" w:sz="0" w:space="0" w:color="auto"/>
                  </w:divBdr>
                  <w:divsChild>
                    <w:div w:id="292100882">
                      <w:marLeft w:val="0"/>
                      <w:marRight w:val="0"/>
                      <w:marTop w:val="0"/>
                      <w:marBottom w:val="0"/>
                      <w:divBdr>
                        <w:top w:val="none" w:sz="0" w:space="0" w:color="auto"/>
                        <w:left w:val="none" w:sz="0" w:space="0" w:color="auto"/>
                        <w:bottom w:val="none" w:sz="0" w:space="0" w:color="auto"/>
                        <w:right w:val="none" w:sz="0" w:space="0" w:color="auto"/>
                      </w:divBdr>
                    </w:div>
                    <w:div w:id="655378941">
                      <w:marLeft w:val="0"/>
                      <w:marRight w:val="0"/>
                      <w:marTop w:val="0"/>
                      <w:marBottom w:val="0"/>
                      <w:divBdr>
                        <w:top w:val="none" w:sz="0" w:space="0" w:color="auto"/>
                        <w:left w:val="none" w:sz="0" w:space="0" w:color="auto"/>
                        <w:bottom w:val="none" w:sz="0" w:space="0" w:color="auto"/>
                        <w:right w:val="none" w:sz="0" w:space="0" w:color="auto"/>
                      </w:divBdr>
                      <w:divsChild>
                        <w:div w:id="125122696">
                          <w:marLeft w:val="0"/>
                          <w:marRight w:val="0"/>
                          <w:marTop w:val="0"/>
                          <w:marBottom w:val="0"/>
                          <w:divBdr>
                            <w:top w:val="none" w:sz="0" w:space="0" w:color="auto"/>
                            <w:left w:val="none" w:sz="0" w:space="0" w:color="auto"/>
                            <w:bottom w:val="none" w:sz="0" w:space="0" w:color="auto"/>
                            <w:right w:val="none" w:sz="0" w:space="0" w:color="auto"/>
                          </w:divBdr>
                        </w:div>
                        <w:div w:id="14482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784">
          <w:marLeft w:val="0"/>
          <w:marRight w:val="0"/>
          <w:marTop w:val="0"/>
          <w:marBottom w:val="0"/>
          <w:divBdr>
            <w:top w:val="none" w:sz="0" w:space="0" w:color="auto"/>
            <w:left w:val="none" w:sz="0" w:space="0" w:color="auto"/>
            <w:bottom w:val="none" w:sz="0" w:space="0" w:color="auto"/>
            <w:right w:val="none" w:sz="0" w:space="0" w:color="auto"/>
          </w:divBdr>
        </w:div>
      </w:divsChild>
    </w:div>
    <w:div w:id="1014577226">
      <w:bodyDiv w:val="1"/>
      <w:marLeft w:val="0"/>
      <w:marRight w:val="0"/>
      <w:marTop w:val="0"/>
      <w:marBottom w:val="0"/>
      <w:divBdr>
        <w:top w:val="none" w:sz="0" w:space="0" w:color="auto"/>
        <w:left w:val="none" w:sz="0" w:space="0" w:color="auto"/>
        <w:bottom w:val="none" w:sz="0" w:space="0" w:color="auto"/>
        <w:right w:val="none" w:sz="0" w:space="0" w:color="auto"/>
      </w:divBdr>
    </w:div>
    <w:div w:id="1016494665">
      <w:bodyDiv w:val="1"/>
      <w:marLeft w:val="0"/>
      <w:marRight w:val="0"/>
      <w:marTop w:val="0"/>
      <w:marBottom w:val="0"/>
      <w:divBdr>
        <w:top w:val="none" w:sz="0" w:space="0" w:color="auto"/>
        <w:left w:val="none" w:sz="0" w:space="0" w:color="auto"/>
        <w:bottom w:val="none" w:sz="0" w:space="0" w:color="auto"/>
        <w:right w:val="none" w:sz="0" w:space="0" w:color="auto"/>
      </w:divBdr>
    </w:div>
    <w:div w:id="1016888368">
      <w:bodyDiv w:val="1"/>
      <w:marLeft w:val="0"/>
      <w:marRight w:val="0"/>
      <w:marTop w:val="0"/>
      <w:marBottom w:val="0"/>
      <w:divBdr>
        <w:top w:val="none" w:sz="0" w:space="0" w:color="auto"/>
        <w:left w:val="none" w:sz="0" w:space="0" w:color="auto"/>
        <w:bottom w:val="none" w:sz="0" w:space="0" w:color="auto"/>
        <w:right w:val="none" w:sz="0" w:space="0" w:color="auto"/>
      </w:divBdr>
    </w:div>
    <w:div w:id="1016998444">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20664987">
      <w:bodyDiv w:val="1"/>
      <w:marLeft w:val="0"/>
      <w:marRight w:val="0"/>
      <w:marTop w:val="0"/>
      <w:marBottom w:val="0"/>
      <w:divBdr>
        <w:top w:val="none" w:sz="0" w:space="0" w:color="auto"/>
        <w:left w:val="none" w:sz="0" w:space="0" w:color="auto"/>
        <w:bottom w:val="none" w:sz="0" w:space="0" w:color="auto"/>
        <w:right w:val="none" w:sz="0" w:space="0" w:color="auto"/>
      </w:divBdr>
    </w:div>
    <w:div w:id="1022246098">
      <w:bodyDiv w:val="1"/>
      <w:marLeft w:val="0"/>
      <w:marRight w:val="0"/>
      <w:marTop w:val="0"/>
      <w:marBottom w:val="0"/>
      <w:divBdr>
        <w:top w:val="none" w:sz="0" w:space="0" w:color="auto"/>
        <w:left w:val="none" w:sz="0" w:space="0" w:color="auto"/>
        <w:bottom w:val="none" w:sz="0" w:space="0" w:color="auto"/>
        <w:right w:val="none" w:sz="0" w:space="0" w:color="auto"/>
      </w:divBdr>
    </w:div>
    <w:div w:id="1022824053">
      <w:bodyDiv w:val="1"/>
      <w:marLeft w:val="0"/>
      <w:marRight w:val="0"/>
      <w:marTop w:val="0"/>
      <w:marBottom w:val="0"/>
      <w:divBdr>
        <w:top w:val="none" w:sz="0" w:space="0" w:color="auto"/>
        <w:left w:val="none" w:sz="0" w:space="0" w:color="auto"/>
        <w:bottom w:val="none" w:sz="0" w:space="0" w:color="auto"/>
        <w:right w:val="none" w:sz="0" w:space="0" w:color="auto"/>
      </w:divBdr>
    </w:div>
    <w:div w:id="1022824279">
      <w:bodyDiv w:val="1"/>
      <w:marLeft w:val="0"/>
      <w:marRight w:val="0"/>
      <w:marTop w:val="0"/>
      <w:marBottom w:val="0"/>
      <w:divBdr>
        <w:top w:val="none" w:sz="0" w:space="0" w:color="auto"/>
        <w:left w:val="none" w:sz="0" w:space="0" w:color="auto"/>
        <w:bottom w:val="none" w:sz="0" w:space="0" w:color="auto"/>
        <w:right w:val="none" w:sz="0" w:space="0" w:color="auto"/>
      </w:divBdr>
    </w:div>
    <w:div w:id="1023752706">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28458046">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sChild>
        <w:div w:id="1920023207">
          <w:marLeft w:val="-225"/>
          <w:marRight w:val="-225"/>
          <w:marTop w:val="0"/>
          <w:marBottom w:val="0"/>
          <w:divBdr>
            <w:top w:val="none" w:sz="0" w:space="0" w:color="auto"/>
            <w:left w:val="none" w:sz="0" w:space="0" w:color="auto"/>
            <w:bottom w:val="none" w:sz="0" w:space="0" w:color="auto"/>
            <w:right w:val="none" w:sz="0" w:space="0" w:color="auto"/>
          </w:divBdr>
          <w:divsChild>
            <w:div w:id="222495197">
              <w:marLeft w:val="0"/>
              <w:marRight w:val="0"/>
              <w:marTop w:val="0"/>
              <w:marBottom w:val="0"/>
              <w:divBdr>
                <w:top w:val="none" w:sz="0" w:space="0" w:color="auto"/>
                <w:left w:val="none" w:sz="0" w:space="0" w:color="auto"/>
                <w:bottom w:val="none" w:sz="0" w:space="0" w:color="auto"/>
                <w:right w:val="none" w:sz="0" w:space="0" w:color="auto"/>
              </w:divBdr>
            </w:div>
          </w:divsChild>
        </w:div>
        <w:div w:id="2038655882">
          <w:marLeft w:val="-225"/>
          <w:marRight w:val="-225"/>
          <w:marTop w:val="0"/>
          <w:marBottom w:val="0"/>
          <w:divBdr>
            <w:top w:val="none" w:sz="0" w:space="0" w:color="auto"/>
            <w:left w:val="none" w:sz="0" w:space="0" w:color="auto"/>
            <w:bottom w:val="none" w:sz="0" w:space="0" w:color="auto"/>
            <w:right w:val="none" w:sz="0" w:space="0" w:color="auto"/>
          </w:divBdr>
          <w:divsChild>
            <w:div w:id="938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8431814">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472533">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41520581">
      <w:bodyDiv w:val="1"/>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69952198">
              <w:marLeft w:val="0"/>
              <w:marRight w:val="0"/>
              <w:marTop w:val="0"/>
              <w:marBottom w:val="0"/>
              <w:divBdr>
                <w:top w:val="none" w:sz="0" w:space="0" w:color="auto"/>
                <w:left w:val="none" w:sz="0" w:space="0" w:color="auto"/>
                <w:bottom w:val="none" w:sz="0" w:space="0" w:color="auto"/>
                <w:right w:val="none" w:sz="0" w:space="0" w:color="auto"/>
              </w:divBdr>
            </w:div>
            <w:div w:id="1533306293">
              <w:marLeft w:val="0"/>
              <w:marRight w:val="0"/>
              <w:marTop w:val="0"/>
              <w:marBottom w:val="0"/>
              <w:divBdr>
                <w:top w:val="none" w:sz="0" w:space="0" w:color="auto"/>
                <w:left w:val="none" w:sz="0" w:space="0" w:color="auto"/>
                <w:bottom w:val="none" w:sz="0" w:space="0" w:color="auto"/>
                <w:right w:val="none" w:sz="0" w:space="0" w:color="auto"/>
              </w:divBdr>
              <w:divsChild>
                <w:div w:id="2083288458">
                  <w:marLeft w:val="0"/>
                  <w:marRight w:val="0"/>
                  <w:marTop w:val="0"/>
                  <w:marBottom w:val="0"/>
                  <w:divBdr>
                    <w:top w:val="none" w:sz="0" w:space="0" w:color="auto"/>
                    <w:left w:val="none" w:sz="0" w:space="0" w:color="auto"/>
                    <w:bottom w:val="none" w:sz="0" w:space="0" w:color="auto"/>
                    <w:right w:val="none" w:sz="0" w:space="0" w:color="auto"/>
                  </w:divBdr>
                </w:div>
              </w:divsChild>
            </w:div>
            <w:div w:id="2133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926">
      <w:bodyDiv w:val="1"/>
      <w:marLeft w:val="0"/>
      <w:marRight w:val="0"/>
      <w:marTop w:val="0"/>
      <w:marBottom w:val="0"/>
      <w:divBdr>
        <w:top w:val="none" w:sz="0" w:space="0" w:color="auto"/>
        <w:left w:val="none" w:sz="0" w:space="0" w:color="auto"/>
        <w:bottom w:val="none" w:sz="0" w:space="0" w:color="auto"/>
        <w:right w:val="none" w:sz="0" w:space="0" w:color="auto"/>
      </w:divBdr>
    </w:div>
    <w:div w:id="1045179140">
      <w:bodyDiv w:val="1"/>
      <w:marLeft w:val="0"/>
      <w:marRight w:val="0"/>
      <w:marTop w:val="0"/>
      <w:marBottom w:val="0"/>
      <w:divBdr>
        <w:top w:val="none" w:sz="0" w:space="0" w:color="auto"/>
        <w:left w:val="none" w:sz="0" w:space="0" w:color="auto"/>
        <w:bottom w:val="none" w:sz="0" w:space="0" w:color="auto"/>
        <w:right w:val="none" w:sz="0" w:space="0" w:color="auto"/>
      </w:divBdr>
    </w:div>
    <w:div w:id="1047880010">
      <w:bodyDiv w:val="1"/>
      <w:marLeft w:val="0"/>
      <w:marRight w:val="0"/>
      <w:marTop w:val="0"/>
      <w:marBottom w:val="0"/>
      <w:divBdr>
        <w:top w:val="none" w:sz="0" w:space="0" w:color="auto"/>
        <w:left w:val="none" w:sz="0" w:space="0" w:color="auto"/>
        <w:bottom w:val="none" w:sz="0" w:space="0" w:color="auto"/>
        <w:right w:val="none" w:sz="0" w:space="0" w:color="auto"/>
      </w:divBdr>
    </w:div>
    <w:div w:id="1050572469">
      <w:bodyDiv w:val="1"/>
      <w:marLeft w:val="0"/>
      <w:marRight w:val="0"/>
      <w:marTop w:val="0"/>
      <w:marBottom w:val="0"/>
      <w:divBdr>
        <w:top w:val="none" w:sz="0" w:space="0" w:color="auto"/>
        <w:left w:val="none" w:sz="0" w:space="0" w:color="auto"/>
        <w:bottom w:val="none" w:sz="0" w:space="0" w:color="auto"/>
        <w:right w:val="none" w:sz="0" w:space="0" w:color="auto"/>
      </w:divBdr>
    </w:div>
    <w:div w:id="1051225327">
      <w:bodyDiv w:val="1"/>
      <w:marLeft w:val="0"/>
      <w:marRight w:val="0"/>
      <w:marTop w:val="0"/>
      <w:marBottom w:val="0"/>
      <w:divBdr>
        <w:top w:val="none" w:sz="0" w:space="0" w:color="auto"/>
        <w:left w:val="none" w:sz="0" w:space="0" w:color="auto"/>
        <w:bottom w:val="none" w:sz="0" w:space="0" w:color="auto"/>
        <w:right w:val="none" w:sz="0" w:space="0" w:color="auto"/>
      </w:divBdr>
    </w:div>
    <w:div w:id="1052771763">
      <w:bodyDiv w:val="1"/>
      <w:marLeft w:val="0"/>
      <w:marRight w:val="0"/>
      <w:marTop w:val="0"/>
      <w:marBottom w:val="0"/>
      <w:divBdr>
        <w:top w:val="none" w:sz="0" w:space="0" w:color="auto"/>
        <w:left w:val="none" w:sz="0" w:space="0" w:color="auto"/>
        <w:bottom w:val="none" w:sz="0" w:space="0" w:color="auto"/>
        <w:right w:val="none" w:sz="0" w:space="0" w:color="auto"/>
      </w:divBdr>
    </w:div>
    <w:div w:id="105369764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2"/>
          <w:marBottom w:val="0"/>
          <w:divBdr>
            <w:top w:val="none" w:sz="0" w:space="0" w:color="auto"/>
            <w:left w:val="none" w:sz="0" w:space="0" w:color="auto"/>
            <w:bottom w:val="none" w:sz="0" w:space="0" w:color="auto"/>
            <w:right w:val="none" w:sz="0" w:space="0" w:color="auto"/>
          </w:divBdr>
          <w:divsChild>
            <w:div w:id="221793909">
              <w:marLeft w:val="0"/>
              <w:marRight w:val="0"/>
              <w:marTop w:val="0"/>
              <w:marBottom w:val="0"/>
              <w:divBdr>
                <w:top w:val="none" w:sz="0" w:space="0" w:color="auto"/>
                <w:left w:val="none" w:sz="0" w:space="0" w:color="auto"/>
                <w:bottom w:val="none" w:sz="0" w:space="0" w:color="auto"/>
                <w:right w:val="none" w:sz="0" w:space="0" w:color="auto"/>
              </w:divBdr>
              <w:divsChild>
                <w:div w:id="220094435">
                  <w:marLeft w:val="0"/>
                  <w:marRight w:val="0"/>
                  <w:marTop w:val="0"/>
                  <w:marBottom w:val="0"/>
                  <w:divBdr>
                    <w:top w:val="none" w:sz="0" w:space="0" w:color="auto"/>
                    <w:left w:val="none" w:sz="0" w:space="0" w:color="auto"/>
                    <w:bottom w:val="none" w:sz="0" w:space="0" w:color="auto"/>
                    <w:right w:val="none" w:sz="0" w:space="0" w:color="auto"/>
                  </w:divBdr>
                  <w:divsChild>
                    <w:div w:id="265499749">
                      <w:marLeft w:val="0"/>
                      <w:marRight w:val="0"/>
                      <w:marTop w:val="0"/>
                      <w:marBottom w:val="0"/>
                      <w:divBdr>
                        <w:top w:val="none" w:sz="0" w:space="0" w:color="auto"/>
                        <w:left w:val="none" w:sz="0" w:space="0" w:color="auto"/>
                        <w:bottom w:val="none" w:sz="0" w:space="0" w:color="auto"/>
                        <w:right w:val="none" w:sz="0" w:space="0" w:color="auto"/>
                      </w:divBdr>
                    </w:div>
                    <w:div w:id="364059236">
                      <w:marLeft w:val="0"/>
                      <w:marRight w:val="0"/>
                      <w:marTop w:val="0"/>
                      <w:marBottom w:val="0"/>
                      <w:divBdr>
                        <w:top w:val="none" w:sz="0" w:space="0" w:color="auto"/>
                        <w:left w:val="none" w:sz="0" w:space="0" w:color="auto"/>
                        <w:bottom w:val="none" w:sz="0" w:space="0" w:color="auto"/>
                        <w:right w:val="none" w:sz="0" w:space="0" w:color="auto"/>
                      </w:divBdr>
                    </w:div>
                  </w:divsChild>
                </w:div>
                <w:div w:id="1454714884">
                  <w:marLeft w:val="0"/>
                  <w:marRight w:val="0"/>
                  <w:marTop w:val="0"/>
                  <w:marBottom w:val="0"/>
                  <w:divBdr>
                    <w:top w:val="none" w:sz="0" w:space="0" w:color="auto"/>
                    <w:left w:val="none" w:sz="0" w:space="0" w:color="auto"/>
                    <w:bottom w:val="none" w:sz="0" w:space="0" w:color="auto"/>
                    <w:right w:val="none" w:sz="0" w:space="0" w:color="auto"/>
                  </w:divBdr>
                </w:div>
                <w:div w:id="1946039860">
                  <w:marLeft w:val="0"/>
                  <w:marRight w:val="0"/>
                  <w:marTop w:val="0"/>
                  <w:marBottom w:val="0"/>
                  <w:divBdr>
                    <w:top w:val="none" w:sz="0" w:space="0" w:color="auto"/>
                    <w:left w:val="none" w:sz="0" w:space="0" w:color="auto"/>
                    <w:bottom w:val="none" w:sz="0" w:space="0" w:color="auto"/>
                    <w:right w:val="none" w:sz="0" w:space="0" w:color="auto"/>
                  </w:divBdr>
                  <w:divsChild>
                    <w:div w:id="298193133">
                      <w:marLeft w:val="0"/>
                      <w:marRight w:val="0"/>
                      <w:marTop w:val="0"/>
                      <w:marBottom w:val="0"/>
                      <w:divBdr>
                        <w:top w:val="none" w:sz="0" w:space="0" w:color="auto"/>
                        <w:left w:val="none" w:sz="0" w:space="0" w:color="auto"/>
                        <w:bottom w:val="none" w:sz="0" w:space="0" w:color="auto"/>
                        <w:right w:val="none" w:sz="0" w:space="0" w:color="auto"/>
                      </w:divBdr>
                    </w:div>
                    <w:div w:id="1475683951">
                      <w:marLeft w:val="0"/>
                      <w:marRight w:val="0"/>
                      <w:marTop w:val="0"/>
                      <w:marBottom w:val="0"/>
                      <w:divBdr>
                        <w:top w:val="none" w:sz="0" w:space="0" w:color="auto"/>
                        <w:left w:val="none" w:sz="0" w:space="0" w:color="auto"/>
                        <w:bottom w:val="none" w:sz="0" w:space="0" w:color="auto"/>
                        <w:right w:val="none" w:sz="0" w:space="0" w:color="auto"/>
                      </w:divBdr>
                    </w:div>
                    <w:div w:id="1970471580">
                      <w:marLeft w:val="0"/>
                      <w:marRight w:val="0"/>
                      <w:marTop w:val="0"/>
                      <w:marBottom w:val="0"/>
                      <w:divBdr>
                        <w:top w:val="none" w:sz="0" w:space="0" w:color="auto"/>
                        <w:left w:val="none" w:sz="0" w:space="0" w:color="auto"/>
                        <w:bottom w:val="none" w:sz="0" w:space="0" w:color="auto"/>
                        <w:right w:val="none" w:sz="0" w:space="0" w:color="auto"/>
                      </w:divBdr>
                      <w:divsChild>
                        <w:div w:id="420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102">
      <w:bodyDiv w:val="1"/>
      <w:marLeft w:val="0"/>
      <w:marRight w:val="0"/>
      <w:marTop w:val="0"/>
      <w:marBottom w:val="0"/>
      <w:divBdr>
        <w:top w:val="none" w:sz="0" w:space="0" w:color="auto"/>
        <w:left w:val="none" w:sz="0" w:space="0" w:color="auto"/>
        <w:bottom w:val="none" w:sz="0" w:space="0" w:color="auto"/>
        <w:right w:val="none" w:sz="0" w:space="0" w:color="auto"/>
      </w:divBdr>
      <w:divsChild>
        <w:div w:id="806356397">
          <w:marLeft w:val="0"/>
          <w:marRight w:val="0"/>
          <w:marTop w:val="1410"/>
          <w:marBottom w:val="0"/>
          <w:divBdr>
            <w:top w:val="none" w:sz="0" w:space="0" w:color="auto"/>
            <w:left w:val="none" w:sz="0" w:space="0" w:color="auto"/>
            <w:bottom w:val="none" w:sz="0" w:space="0" w:color="auto"/>
            <w:right w:val="none" w:sz="0" w:space="0" w:color="auto"/>
          </w:divBdr>
          <w:divsChild>
            <w:div w:id="1204516947">
              <w:marLeft w:val="0"/>
              <w:marRight w:val="0"/>
              <w:marTop w:val="0"/>
              <w:marBottom w:val="435"/>
              <w:divBdr>
                <w:top w:val="none" w:sz="0" w:space="0" w:color="auto"/>
                <w:left w:val="none" w:sz="0" w:space="0" w:color="auto"/>
                <w:bottom w:val="none" w:sz="0" w:space="0" w:color="auto"/>
                <w:right w:val="none" w:sz="0" w:space="0" w:color="auto"/>
              </w:divBdr>
              <w:divsChild>
                <w:div w:id="1340934503">
                  <w:marLeft w:val="0"/>
                  <w:marRight w:val="0"/>
                  <w:marTop w:val="0"/>
                  <w:marBottom w:val="870"/>
                  <w:divBdr>
                    <w:top w:val="single" w:sz="6" w:space="31" w:color="EEEEEE"/>
                    <w:left w:val="none" w:sz="0" w:space="0" w:color="auto"/>
                    <w:bottom w:val="none" w:sz="0" w:space="0" w:color="auto"/>
                    <w:right w:val="none" w:sz="0" w:space="0" w:color="auto"/>
                  </w:divBdr>
                  <w:divsChild>
                    <w:div w:id="1441953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057821384">
      <w:bodyDiv w:val="1"/>
      <w:marLeft w:val="0"/>
      <w:marRight w:val="0"/>
      <w:marTop w:val="0"/>
      <w:marBottom w:val="0"/>
      <w:divBdr>
        <w:top w:val="none" w:sz="0" w:space="0" w:color="auto"/>
        <w:left w:val="none" w:sz="0" w:space="0" w:color="auto"/>
        <w:bottom w:val="none" w:sz="0" w:space="0" w:color="auto"/>
        <w:right w:val="none" w:sz="0" w:space="0" w:color="auto"/>
      </w:divBdr>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61056180">
      <w:bodyDiv w:val="1"/>
      <w:marLeft w:val="0"/>
      <w:marRight w:val="0"/>
      <w:marTop w:val="0"/>
      <w:marBottom w:val="0"/>
      <w:divBdr>
        <w:top w:val="none" w:sz="0" w:space="0" w:color="auto"/>
        <w:left w:val="none" w:sz="0" w:space="0" w:color="auto"/>
        <w:bottom w:val="none" w:sz="0" w:space="0" w:color="auto"/>
        <w:right w:val="none" w:sz="0" w:space="0" w:color="auto"/>
      </w:divBdr>
    </w:div>
    <w:div w:id="1062942456">
      <w:bodyDiv w:val="1"/>
      <w:marLeft w:val="0"/>
      <w:marRight w:val="0"/>
      <w:marTop w:val="0"/>
      <w:marBottom w:val="0"/>
      <w:divBdr>
        <w:top w:val="none" w:sz="0" w:space="0" w:color="auto"/>
        <w:left w:val="none" w:sz="0" w:space="0" w:color="auto"/>
        <w:bottom w:val="none" w:sz="0" w:space="0" w:color="auto"/>
        <w:right w:val="none" w:sz="0" w:space="0" w:color="auto"/>
      </w:divBdr>
    </w:div>
    <w:div w:id="1064987682">
      <w:bodyDiv w:val="1"/>
      <w:marLeft w:val="0"/>
      <w:marRight w:val="0"/>
      <w:marTop w:val="0"/>
      <w:marBottom w:val="0"/>
      <w:divBdr>
        <w:top w:val="none" w:sz="0" w:space="0" w:color="auto"/>
        <w:left w:val="none" w:sz="0" w:space="0" w:color="auto"/>
        <w:bottom w:val="none" w:sz="0" w:space="0" w:color="auto"/>
        <w:right w:val="none" w:sz="0" w:space="0" w:color="auto"/>
      </w:divBdr>
    </w:div>
    <w:div w:id="1066684174">
      <w:bodyDiv w:val="1"/>
      <w:marLeft w:val="0"/>
      <w:marRight w:val="0"/>
      <w:marTop w:val="0"/>
      <w:marBottom w:val="0"/>
      <w:divBdr>
        <w:top w:val="none" w:sz="0" w:space="0" w:color="auto"/>
        <w:left w:val="none" w:sz="0" w:space="0" w:color="auto"/>
        <w:bottom w:val="none" w:sz="0" w:space="0" w:color="auto"/>
        <w:right w:val="none" w:sz="0" w:space="0" w:color="auto"/>
      </w:divBdr>
    </w:div>
    <w:div w:id="1066877367">
      <w:bodyDiv w:val="1"/>
      <w:marLeft w:val="0"/>
      <w:marRight w:val="0"/>
      <w:marTop w:val="0"/>
      <w:marBottom w:val="0"/>
      <w:divBdr>
        <w:top w:val="none" w:sz="0" w:space="0" w:color="auto"/>
        <w:left w:val="none" w:sz="0" w:space="0" w:color="auto"/>
        <w:bottom w:val="none" w:sz="0" w:space="0" w:color="auto"/>
        <w:right w:val="none" w:sz="0" w:space="0" w:color="auto"/>
      </w:divBdr>
    </w:div>
    <w:div w:id="1067417000">
      <w:bodyDiv w:val="1"/>
      <w:marLeft w:val="0"/>
      <w:marRight w:val="0"/>
      <w:marTop w:val="0"/>
      <w:marBottom w:val="0"/>
      <w:divBdr>
        <w:top w:val="none" w:sz="0" w:space="0" w:color="auto"/>
        <w:left w:val="none" w:sz="0" w:space="0" w:color="auto"/>
        <w:bottom w:val="none" w:sz="0" w:space="0" w:color="auto"/>
        <w:right w:val="none" w:sz="0" w:space="0" w:color="auto"/>
      </w:divBdr>
    </w:div>
    <w:div w:id="106976323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0805083">
      <w:bodyDiv w:val="1"/>
      <w:marLeft w:val="0"/>
      <w:marRight w:val="0"/>
      <w:marTop w:val="0"/>
      <w:marBottom w:val="0"/>
      <w:divBdr>
        <w:top w:val="none" w:sz="0" w:space="0" w:color="auto"/>
        <w:left w:val="none" w:sz="0" w:space="0" w:color="auto"/>
        <w:bottom w:val="none" w:sz="0" w:space="0" w:color="auto"/>
        <w:right w:val="none" w:sz="0" w:space="0" w:color="auto"/>
      </w:divBdr>
    </w:div>
    <w:div w:id="1072267077">
      <w:bodyDiv w:val="1"/>
      <w:marLeft w:val="0"/>
      <w:marRight w:val="0"/>
      <w:marTop w:val="0"/>
      <w:marBottom w:val="0"/>
      <w:divBdr>
        <w:top w:val="none" w:sz="0" w:space="0" w:color="auto"/>
        <w:left w:val="none" w:sz="0" w:space="0" w:color="auto"/>
        <w:bottom w:val="none" w:sz="0" w:space="0" w:color="auto"/>
        <w:right w:val="none" w:sz="0" w:space="0" w:color="auto"/>
      </w:divBdr>
    </w:div>
    <w:div w:id="1072629377">
      <w:bodyDiv w:val="1"/>
      <w:marLeft w:val="0"/>
      <w:marRight w:val="0"/>
      <w:marTop w:val="0"/>
      <w:marBottom w:val="0"/>
      <w:divBdr>
        <w:top w:val="none" w:sz="0" w:space="0" w:color="auto"/>
        <w:left w:val="none" w:sz="0" w:space="0" w:color="auto"/>
        <w:bottom w:val="none" w:sz="0" w:space="0" w:color="auto"/>
        <w:right w:val="none" w:sz="0" w:space="0" w:color="auto"/>
      </w:divBdr>
      <w:divsChild>
        <w:div w:id="1362393599">
          <w:marLeft w:val="60"/>
          <w:marRight w:val="60"/>
          <w:marTop w:val="100"/>
          <w:marBottom w:val="100"/>
          <w:divBdr>
            <w:top w:val="none" w:sz="0" w:space="0" w:color="auto"/>
            <w:left w:val="none" w:sz="0" w:space="0" w:color="auto"/>
            <w:bottom w:val="none" w:sz="0" w:space="0" w:color="auto"/>
            <w:right w:val="none" w:sz="0" w:space="0" w:color="auto"/>
          </w:divBdr>
        </w:div>
      </w:divsChild>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247893">
      <w:bodyDiv w:val="1"/>
      <w:marLeft w:val="0"/>
      <w:marRight w:val="0"/>
      <w:marTop w:val="0"/>
      <w:marBottom w:val="0"/>
      <w:divBdr>
        <w:top w:val="none" w:sz="0" w:space="0" w:color="auto"/>
        <w:left w:val="none" w:sz="0" w:space="0" w:color="auto"/>
        <w:bottom w:val="none" w:sz="0" w:space="0" w:color="auto"/>
        <w:right w:val="none" w:sz="0" w:space="0" w:color="auto"/>
      </w:divBdr>
    </w:div>
    <w:div w:id="1080902961">
      <w:bodyDiv w:val="1"/>
      <w:marLeft w:val="0"/>
      <w:marRight w:val="0"/>
      <w:marTop w:val="0"/>
      <w:marBottom w:val="0"/>
      <w:divBdr>
        <w:top w:val="none" w:sz="0" w:space="0" w:color="auto"/>
        <w:left w:val="none" w:sz="0" w:space="0" w:color="auto"/>
        <w:bottom w:val="none" w:sz="0" w:space="0" w:color="auto"/>
        <w:right w:val="none" w:sz="0" w:space="0" w:color="auto"/>
      </w:divBdr>
      <w:divsChild>
        <w:div w:id="1655254756">
          <w:marLeft w:val="60"/>
          <w:marRight w:val="60"/>
          <w:marTop w:val="100"/>
          <w:marBottom w:val="100"/>
          <w:divBdr>
            <w:top w:val="none" w:sz="0" w:space="0" w:color="auto"/>
            <w:left w:val="none" w:sz="0" w:space="0" w:color="auto"/>
            <w:bottom w:val="none" w:sz="0" w:space="0" w:color="auto"/>
            <w:right w:val="none" w:sz="0" w:space="0" w:color="auto"/>
          </w:divBdr>
        </w:div>
      </w:divsChild>
    </w:div>
    <w:div w:id="1082528621">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85296474">
      <w:bodyDiv w:val="1"/>
      <w:marLeft w:val="0"/>
      <w:marRight w:val="0"/>
      <w:marTop w:val="0"/>
      <w:marBottom w:val="0"/>
      <w:divBdr>
        <w:top w:val="none" w:sz="0" w:space="0" w:color="auto"/>
        <w:left w:val="none" w:sz="0" w:space="0" w:color="auto"/>
        <w:bottom w:val="none" w:sz="0" w:space="0" w:color="auto"/>
        <w:right w:val="none" w:sz="0" w:space="0" w:color="auto"/>
      </w:divBdr>
    </w:div>
    <w:div w:id="1091467947">
      <w:bodyDiv w:val="1"/>
      <w:marLeft w:val="0"/>
      <w:marRight w:val="0"/>
      <w:marTop w:val="0"/>
      <w:marBottom w:val="0"/>
      <w:divBdr>
        <w:top w:val="none" w:sz="0" w:space="0" w:color="auto"/>
        <w:left w:val="none" w:sz="0" w:space="0" w:color="auto"/>
        <w:bottom w:val="none" w:sz="0" w:space="0" w:color="auto"/>
        <w:right w:val="none" w:sz="0" w:space="0" w:color="auto"/>
      </w:divBdr>
    </w:div>
    <w:div w:id="1092966381">
      <w:bodyDiv w:val="1"/>
      <w:marLeft w:val="0"/>
      <w:marRight w:val="0"/>
      <w:marTop w:val="0"/>
      <w:marBottom w:val="0"/>
      <w:divBdr>
        <w:top w:val="none" w:sz="0" w:space="0" w:color="auto"/>
        <w:left w:val="none" w:sz="0" w:space="0" w:color="auto"/>
        <w:bottom w:val="none" w:sz="0" w:space="0" w:color="auto"/>
        <w:right w:val="none" w:sz="0" w:space="0" w:color="auto"/>
      </w:divBdr>
    </w:div>
    <w:div w:id="109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69997864">
          <w:marLeft w:val="900"/>
          <w:marRight w:val="0"/>
          <w:marTop w:val="225"/>
          <w:marBottom w:val="450"/>
          <w:divBdr>
            <w:top w:val="none" w:sz="0" w:space="0" w:color="auto"/>
            <w:left w:val="none" w:sz="0" w:space="0" w:color="auto"/>
            <w:bottom w:val="none" w:sz="0" w:space="0" w:color="auto"/>
            <w:right w:val="none" w:sz="0" w:space="0" w:color="auto"/>
          </w:divBdr>
        </w:div>
      </w:divsChild>
    </w:div>
    <w:div w:id="1096098213">
      <w:bodyDiv w:val="1"/>
      <w:marLeft w:val="0"/>
      <w:marRight w:val="0"/>
      <w:marTop w:val="0"/>
      <w:marBottom w:val="0"/>
      <w:divBdr>
        <w:top w:val="none" w:sz="0" w:space="0" w:color="auto"/>
        <w:left w:val="none" w:sz="0" w:space="0" w:color="auto"/>
        <w:bottom w:val="none" w:sz="0" w:space="0" w:color="auto"/>
        <w:right w:val="none" w:sz="0" w:space="0" w:color="auto"/>
      </w:divBdr>
    </w:div>
    <w:div w:id="1096365858">
      <w:bodyDiv w:val="1"/>
      <w:marLeft w:val="0"/>
      <w:marRight w:val="0"/>
      <w:marTop w:val="0"/>
      <w:marBottom w:val="0"/>
      <w:divBdr>
        <w:top w:val="none" w:sz="0" w:space="0" w:color="auto"/>
        <w:left w:val="none" w:sz="0" w:space="0" w:color="auto"/>
        <w:bottom w:val="none" w:sz="0" w:space="0" w:color="auto"/>
        <w:right w:val="none" w:sz="0" w:space="0" w:color="auto"/>
      </w:divBdr>
    </w:div>
    <w:div w:id="1098451276">
      <w:bodyDiv w:val="1"/>
      <w:marLeft w:val="0"/>
      <w:marRight w:val="0"/>
      <w:marTop w:val="0"/>
      <w:marBottom w:val="0"/>
      <w:divBdr>
        <w:top w:val="none" w:sz="0" w:space="0" w:color="auto"/>
        <w:left w:val="none" w:sz="0" w:space="0" w:color="auto"/>
        <w:bottom w:val="none" w:sz="0" w:space="0" w:color="auto"/>
        <w:right w:val="none" w:sz="0" w:space="0" w:color="auto"/>
      </w:divBdr>
    </w:div>
    <w:div w:id="1102727724">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05342342">
      <w:bodyDiv w:val="1"/>
      <w:marLeft w:val="0"/>
      <w:marRight w:val="0"/>
      <w:marTop w:val="0"/>
      <w:marBottom w:val="0"/>
      <w:divBdr>
        <w:top w:val="none" w:sz="0" w:space="0" w:color="auto"/>
        <w:left w:val="none" w:sz="0" w:space="0" w:color="auto"/>
        <w:bottom w:val="none" w:sz="0" w:space="0" w:color="auto"/>
        <w:right w:val="none" w:sz="0" w:space="0" w:color="auto"/>
      </w:divBdr>
    </w:div>
    <w:div w:id="1107114404">
      <w:bodyDiv w:val="1"/>
      <w:marLeft w:val="0"/>
      <w:marRight w:val="0"/>
      <w:marTop w:val="0"/>
      <w:marBottom w:val="0"/>
      <w:divBdr>
        <w:top w:val="none" w:sz="0" w:space="0" w:color="auto"/>
        <w:left w:val="none" w:sz="0" w:space="0" w:color="auto"/>
        <w:bottom w:val="none" w:sz="0" w:space="0" w:color="auto"/>
        <w:right w:val="none" w:sz="0" w:space="0" w:color="auto"/>
      </w:divBdr>
    </w:div>
    <w:div w:id="1108356702">
      <w:bodyDiv w:val="1"/>
      <w:marLeft w:val="0"/>
      <w:marRight w:val="0"/>
      <w:marTop w:val="0"/>
      <w:marBottom w:val="0"/>
      <w:divBdr>
        <w:top w:val="none" w:sz="0" w:space="0" w:color="auto"/>
        <w:left w:val="none" w:sz="0" w:space="0" w:color="auto"/>
        <w:bottom w:val="none" w:sz="0" w:space="0" w:color="auto"/>
        <w:right w:val="none" w:sz="0" w:space="0" w:color="auto"/>
      </w:divBdr>
    </w:div>
    <w:div w:id="1110053343">
      <w:bodyDiv w:val="1"/>
      <w:marLeft w:val="0"/>
      <w:marRight w:val="0"/>
      <w:marTop w:val="0"/>
      <w:marBottom w:val="0"/>
      <w:divBdr>
        <w:top w:val="none" w:sz="0" w:space="0" w:color="auto"/>
        <w:left w:val="none" w:sz="0" w:space="0" w:color="auto"/>
        <w:bottom w:val="none" w:sz="0" w:space="0" w:color="auto"/>
        <w:right w:val="none" w:sz="0" w:space="0" w:color="auto"/>
      </w:divBdr>
    </w:div>
    <w:div w:id="1110315602">
      <w:bodyDiv w:val="1"/>
      <w:marLeft w:val="0"/>
      <w:marRight w:val="0"/>
      <w:marTop w:val="0"/>
      <w:marBottom w:val="0"/>
      <w:divBdr>
        <w:top w:val="none" w:sz="0" w:space="0" w:color="auto"/>
        <w:left w:val="none" w:sz="0" w:space="0" w:color="auto"/>
        <w:bottom w:val="none" w:sz="0" w:space="0" w:color="auto"/>
        <w:right w:val="none" w:sz="0" w:space="0" w:color="auto"/>
      </w:divBdr>
    </w:div>
    <w:div w:id="1111557220">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16603330">
      <w:bodyDiv w:val="1"/>
      <w:marLeft w:val="0"/>
      <w:marRight w:val="0"/>
      <w:marTop w:val="0"/>
      <w:marBottom w:val="0"/>
      <w:divBdr>
        <w:top w:val="none" w:sz="0" w:space="0" w:color="auto"/>
        <w:left w:val="none" w:sz="0" w:space="0" w:color="auto"/>
        <w:bottom w:val="none" w:sz="0" w:space="0" w:color="auto"/>
        <w:right w:val="none" w:sz="0" w:space="0" w:color="auto"/>
      </w:divBdr>
      <w:divsChild>
        <w:div w:id="62678918">
          <w:marLeft w:val="0"/>
          <w:marRight w:val="0"/>
          <w:marTop w:val="0"/>
          <w:marBottom w:val="0"/>
          <w:divBdr>
            <w:top w:val="none" w:sz="0" w:space="0" w:color="auto"/>
            <w:left w:val="none" w:sz="0" w:space="0" w:color="auto"/>
            <w:bottom w:val="none" w:sz="0" w:space="0" w:color="auto"/>
            <w:right w:val="none" w:sz="0" w:space="0" w:color="auto"/>
          </w:divBdr>
        </w:div>
        <w:div w:id="268322400">
          <w:marLeft w:val="0"/>
          <w:marRight w:val="0"/>
          <w:marTop w:val="0"/>
          <w:marBottom w:val="0"/>
          <w:divBdr>
            <w:top w:val="none" w:sz="0" w:space="0" w:color="auto"/>
            <w:left w:val="none" w:sz="0" w:space="0" w:color="auto"/>
            <w:bottom w:val="none" w:sz="0" w:space="0" w:color="auto"/>
            <w:right w:val="none" w:sz="0" w:space="0" w:color="auto"/>
          </w:divBdr>
        </w:div>
        <w:div w:id="782187124">
          <w:marLeft w:val="0"/>
          <w:marRight w:val="0"/>
          <w:marTop w:val="0"/>
          <w:marBottom w:val="0"/>
          <w:divBdr>
            <w:top w:val="none" w:sz="0" w:space="0" w:color="auto"/>
            <w:left w:val="none" w:sz="0" w:space="0" w:color="auto"/>
            <w:bottom w:val="none" w:sz="0" w:space="0" w:color="auto"/>
            <w:right w:val="none" w:sz="0" w:space="0" w:color="auto"/>
          </w:divBdr>
        </w:div>
        <w:div w:id="879631492">
          <w:marLeft w:val="0"/>
          <w:marRight w:val="0"/>
          <w:marTop w:val="0"/>
          <w:marBottom w:val="0"/>
          <w:divBdr>
            <w:top w:val="none" w:sz="0" w:space="0" w:color="auto"/>
            <w:left w:val="none" w:sz="0" w:space="0" w:color="auto"/>
            <w:bottom w:val="none" w:sz="0" w:space="0" w:color="auto"/>
            <w:right w:val="none" w:sz="0" w:space="0" w:color="auto"/>
          </w:divBdr>
        </w:div>
        <w:div w:id="959605541">
          <w:marLeft w:val="0"/>
          <w:marRight w:val="0"/>
          <w:marTop w:val="0"/>
          <w:marBottom w:val="0"/>
          <w:divBdr>
            <w:top w:val="none" w:sz="0" w:space="0" w:color="auto"/>
            <w:left w:val="none" w:sz="0" w:space="0" w:color="auto"/>
            <w:bottom w:val="none" w:sz="0" w:space="0" w:color="auto"/>
            <w:right w:val="none" w:sz="0" w:space="0" w:color="auto"/>
          </w:divBdr>
        </w:div>
        <w:div w:id="1865897381">
          <w:marLeft w:val="0"/>
          <w:marRight w:val="0"/>
          <w:marTop w:val="0"/>
          <w:marBottom w:val="0"/>
          <w:divBdr>
            <w:top w:val="none" w:sz="0" w:space="0" w:color="auto"/>
            <w:left w:val="none" w:sz="0" w:space="0" w:color="auto"/>
            <w:bottom w:val="none" w:sz="0" w:space="0" w:color="auto"/>
            <w:right w:val="none" w:sz="0" w:space="0" w:color="auto"/>
          </w:divBdr>
        </w:div>
        <w:div w:id="2105882352">
          <w:marLeft w:val="0"/>
          <w:marRight w:val="0"/>
          <w:marTop w:val="0"/>
          <w:marBottom w:val="0"/>
          <w:divBdr>
            <w:top w:val="none" w:sz="0" w:space="0" w:color="auto"/>
            <w:left w:val="none" w:sz="0" w:space="0" w:color="auto"/>
            <w:bottom w:val="none" w:sz="0" w:space="0" w:color="auto"/>
            <w:right w:val="none" w:sz="0" w:space="0" w:color="auto"/>
          </w:divBdr>
        </w:div>
      </w:divsChild>
    </w:div>
    <w:div w:id="1119765592">
      <w:bodyDiv w:val="1"/>
      <w:marLeft w:val="0"/>
      <w:marRight w:val="0"/>
      <w:marTop w:val="0"/>
      <w:marBottom w:val="0"/>
      <w:divBdr>
        <w:top w:val="none" w:sz="0" w:space="0" w:color="auto"/>
        <w:left w:val="none" w:sz="0" w:space="0" w:color="auto"/>
        <w:bottom w:val="none" w:sz="0" w:space="0" w:color="auto"/>
        <w:right w:val="none" w:sz="0" w:space="0" w:color="auto"/>
      </w:divBdr>
    </w:div>
    <w:div w:id="1119883216">
      <w:bodyDiv w:val="1"/>
      <w:marLeft w:val="0"/>
      <w:marRight w:val="0"/>
      <w:marTop w:val="0"/>
      <w:marBottom w:val="0"/>
      <w:divBdr>
        <w:top w:val="none" w:sz="0" w:space="0" w:color="auto"/>
        <w:left w:val="none" w:sz="0" w:space="0" w:color="auto"/>
        <w:bottom w:val="none" w:sz="0" w:space="0" w:color="auto"/>
        <w:right w:val="none" w:sz="0" w:space="0" w:color="auto"/>
      </w:divBdr>
    </w:div>
    <w:div w:id="1123773180">
      <w:bodyDiv w:val="1"/>
      <w:marLeft w:val="0"/>
      <w:marRight w:val="0"/>
      <w:marTop w:val="0"/>
      <w:marBottom w:val="0"/>
      <w:divBdr>
        <w:top w:val="none" w:sz="0" w:space="0" w:color="auto"/>
        <w:left w:val="none" w:sz="0" w:space="0" w:color="auto"/>
        <w:bottom w:val="none" w:sz="0" w:space="0" w:color="auto"/>
        <w:right w:val="none" w:sz="0" w:space="0" w:color="auto"/>
      </w:divBdr>
    </w:div>
    <w:div w:id="1126856257">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34177851">
      <w:bodyDiv w:val="1"/>
      <w:marLeft w:val="0"/>
      <w:marRight w:val="0"/>
      <w:marTop w:val="0"/>
      <w:marBottom w:val="0"/>
      <w:divBdr>
        <w:top w:val="none" w:sz="0" w:space="0" w:color="auto"/>
        <w:left w:val="none" w:sz="0" w:space="0" w:color="auto"/>
        <w:bottom w:val="none" w:sz="0" w:space="0" w:color="auto"/>
        <w:right w:val="none" w:sz="0" w:space="0" w:color="auto"/>
      </w:divBdr>
    </w:div>
    <w:div w:id="1135755312">
      <w:bodyDiv w:val="1"/>
      <w:marLeft w:val="0"/>
      <w:marRight w:val="0"/>
      <w:marTop w:val="0"/>
      <w:marBottom w:val="0"/>
      <w:divBdr>
        <w:top w:val="none" w:sz="0" w:space="0" w:color="auto"/>
        <w:left w:val="none" w:sz="0" w:space="0" w:color="auto"/>
        <w:bottom w:val="none" w:sz="0" w:space="0" w:color="auto"/>
        <w:right w:val="none" w:sz="0" w:space="0" w:color="auto"/>
      </w:divBdr>
    </w:div>
    <w:div w:id="1136870866">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41456208">
      <w:bodyDiv w:val="1"/>
      <w:marLeft w:val="0"/>
      <w:marRight w:val="0"/>
      <w:marTop w:val="0"/>
      <w:marBottom w:val="0"/>
      <w:divBdr>
        <w:top w:val="none" w:sz="0" w:space="0" w:color="auto"/>
        <w:left w:val="none" w:sz="0" w:space="0" w:color="auto"/>
        <w:bottom w:val="none" w:sz="0" w:space="0" w:color="auto"/>
        <w:right w:val="none" w:sz="0" w:space="0" w:color="auto"/>
      </w:divBdr>
    </w:div>
    <w:div w:id="1144741948">
      <w:bodyDiv w:val="1"/>
      <w:marLeft w:val="0"/>
      <w:marRight w:val="0"/>
      <w:marTop w:val="0"/>
      <w:marBottom w:val="0"/>
      <w:divBdr>
        <w:top w:val="none" w:sz="0" w:space="0" w:color="auto"/>
        <w:left w:val="none" w:sz="0" w:space="0" w:color="auto"/>
        <w:bottom w:val="none" w:sz="0" w:space="0" w:color="auto"/>
        <w:right w:val="none" w:sz="0" w:space="0" w:color="auto"/>
      </w:divBdr>
    </w:div>
    <w:div w:id="1147432346">
      <w:bodyDiv w:val="1"/>
      <w:marLeft w:val="0"/>
      <w:marRight w:val="0"/>
      <w:marTop w:val="0"/>
      <w:marBottom w:val="0"/>
      <w:divBdr>
        <w:top w:val="none" w:sz="0" w:space="0" w:color="auto"/>
        <w:left w:val="none" w:sz="0" w:space="0" w:color="auto"/>
        <w:bottom w:val="none" w:sz="0" w:space="0" w:color="auto"/>
        <w:right w:val="none" w:sz="0" w:space="0" w:color="auto"/>
      </w:divBdr>
    </w:div>
    <w:div w:id="1150369369">
      <w:bodyDiv w:val="1"/>
      <w:marLeft w:val="0"/>
      <w:marRight w:val="0"/>
      <w:marTop w:val="0"/>
      <w:marBottom w:val="0"/>
      <w:divBdr>
        <w:top w:val="none" w:sz="0" w:space="0" w:color="auto"/>
        <w:left w:val="none" w:sz="0" w:space="0" w:color="auto"/>
        <w:bottom w:val="none" w:sz="0" w:space="0" w:color="auto"/>
        <w:right w:val="none" w:sz="0" w:space="0" w:color="auto"/>
      </w:divBdr>
    </w:div>
    <w:div w:id="1150513425">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56454068">
      <w:bodyDiv w:val="1"/>
      <w:marLeft w:val="0"/>
      <w:marRight w:val="0"/>
      <w:marTop w:val="0"/>
      <w:marBottom w:val="0"/>
      <w:divBdr>
        <w:top w:val="none" w:sz="0" w:space="0" w:color="auto"/>
        <w:left w:val="none" w:sz="0" w:space="0" w:color="auto"/>
        <w:bottom w:val="none" w:sz="0" w:space="0" w:color="auto"/>
        <w:right w:val="none" w:sz="0" w:space="0" w:color="auto"/>
      </w:divBdr>
    </w:div>
    <w:div w:id="1158419674">
      <w:bodyDiv w:val="1"/>
      <w:marLeft w:val="0"/>
      <w:marRight w:val="0"/>
      <w:marTop w:val="0"/>
      <w:marBottom w:val="0"/>
      <w:divBdr>
        <w:top w:val="none" w:sz="0" w:space="0" w:color="auto"/>
        <w:left w:val="none" w:sz="0" w:space="0" w:color="auto"/>
        <w:bottom w:val="none" w:sz="0" w:space="0" w:color="auto"/>
        <w:right w:val="none" w:sz="0" w:space="0" w:color="auto"/>
      </w:divBdr>
    </w:div>
    <w:div w:id="1162544327">
      <w:bodyDiv w:val="1"/>
      <w:marLeft w:val="0"/>
      <w:marRight w:val="0"/>
      <w:marTop w:val="0"/>
      <w:marBottom w:val="0"/>
      <w:divBdr>
        <w:top w:val="none" w:sz="0" w:space="0" w:color="auto"/>
        <w:left w:val="none" w:sz="0" w:space="0" w:color="auto"/>
        <w:bottom w:val="none" w:sz="0" w:space="0" w:color="auto"/>
        <w:right w:val="none" w:sz="0" w:space="0" w:color="auto"/>
      </w:divBdr>
      <w:divsChild>
        <w:div w:id="1870338355">
          <w:marLeft w:val="0"/>
          <w:marRight w:val="0"/>
          <w:marTop w:val="0"/>
          <w:marBottom w:val="0"/>
          <w:divBdr>
            <w:top w:val="none" w:sz="0" w:space="0" w:color="auto"/>
            <w:left w:val="none" w:sz="0" w:space="0" w:color="auto"/>
            <w:bottom w:val="none" w:sz="0" w:space="0" w:color="auto"/>
            <w:right w:val="none" w:sz="0" w:space="0" w:color="auto"/>
          </w:divBdr>
          <w:divsChild>
            <w:div w:id="1326859515">
              <w:marLeft w:val="0"/>
              <w:marRight w:val="0"/>
              <w:marTop w:val="0"/>
              <w:marBottom w:val="0"/>
              <w:divBdr>
                <w:top w:val="single" w:sz="6" w:space="15" w:color="CADDF2"/>
                <w:left w:val="none" w:sz="0" w:space="0" w:color="auto"/>
                <w:bottom w:val="single" w:sz="6" w:space="15" w:color="CADDF2"/>
                <w:right w:val="none" w:sz="0" w:space="0" w:color="auto"/>
              </w:divBdr>
              <w:divsChild>
                <w:div w:id="7078050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94134643">
          <w:marLeft w:val="0"/>
          <w:marRight w:val="0"/>
          <w:marTop w:val="0"/>
          <w:marBottom w:val="0"/>
          <w:divBdr>
            <w:top w:val="none" w:sz="0" w:space="0" w:color="auto"/>
            <w:left w:val="none" w:sz="0" w:space="0" w:color="auto"/>
            <w:bottom w:val="none" w:sz="0" w:space="0" w:color="auto"/>
            <w:right w:val="none" w:sz="0" w:space="0" w:color="auto"/>
          </w:divBdr>
          <w:divsChild>
            <w:div w:id="517432808">
              <w:marLeft w:val="-120"/>
              <w:marRight w:val="-120"/>
              <w:marTop w:val="0"/>
              <w:marBottom w:val="450"/>
              <w:divBdr>
                <w:top w:val="none" w:sz="0" w:space="0" w:color="auto"/>
                <w:left w:val="none" w:sz="0" w:space="0" w:color="auto"/>
                <w:bottom w:val="none" w:sz="0" w:space="0" w:color="auto"/>
                <w:right w:val="none" w:sz="0" w:space="0" w:color="auto"/>
              </w:divBdr>
              <w:divsChild>
                <w:div w:id="10749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68448470">
      <w:bodyDiv w:val="1"/>
      <w:marLeft w:val="0"/>
      <w:marRight w:val="0"/>
      <w:marTop w:val="0"/>
      <w:marBottom w:val="0"/>
      <w:divBdr>
        <w:top w:val="none" w:sz="0" w:space="0" w:color="auto"/>
        <w:left w:val="none" w:sz="0" w:space="0" w:color="auto"/>
        <w:bottom w:val="none" w:sz="0" w:space="0" w:color="auto"/>
        <w:right w:val="none" w:sz="0" w:space="0" w:color="auto"/>
      </w:divBdr>
    </w:div>
    <w:div w:id="1168717466">
      <w:bodyDiv w:val="1"/>
      <w:marLeft w:val="0"/>
      <w:marRight w:val="0"/>
      <w:marTop w:val="0"/>
      <w:marBottom w:val="0"/>
      <w:divBdr>
        <w:top w:val="none" w:sz="0" w:space="0" w:color="auto"/>
        <w:left w:val="none" w:sz="0" w:space="0" w:color="auto"/>
        <w:bottom w:val="none" w:sz="0" w:space="0" w:color="auto"/>
        <w:right w:val="none" w:sz="0" w:space="0" w:color="auto"/>
      </w:divBdr>
    </w:div>
    <w:div w:id="1169560386">
      <w:bodyDiv w:val="1"/>
      <w:marLeft w:val="0"/>
      <w:marRight w:val="0"/>
      <w:marTop w:val="0"/>
      <w:marBottom w:val="0"/>
      <w:divBdr>
        <w:top w:val="none" w:sz="0" w:space="0" w:color="auto"/>
        <w:left w:val="none" w:sz="0" w:space="0" w:color="auto"/>
        <w:bottom w:val="none" w:sz="0" w:space="0" w:color="auto"/>
        <w:right w:val="none" w:sz="0" w:space="0" w:color="auto"/>
      </w:divBdr>
      <w:divsChild>
        <w:div w:id="323240320">
          <w:marLeft w:val="139"/>
          <w:marRight w:val="0"/>
          <w:marTop w:val="0"/>
          <w:marBottom w:val="0"/>
          <w:divBdr>
            <w:top w:val="none" w:sz="0" w:space="0" w:color="auto"/>
            <w:left w:val="none" w:sz="0" w:space="0" w:color="auto"/>
            <w:bottom w:val="none" w:sz="0" w:space="0" w:color="auto"/>
            <w:right w:val="none" w:sz="0" w:space="0" w:color="auto"/>
          </w:divBdr>
        </w:div>
      </w:divsChild>
    </w:div>
    <w:div w:id="1170949558">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1338435">
      <w:bodyDiv w:val="1"/>
      <w:marLeft w:val="0"/>
      <w:marRight w:val="0"/>
      <w:marTop w:val="0"/>
      <w:marBottom w:val="0"/>
      <w:divBdr>
        <w:top w:val="none" w:sz="0" w:space="0" w:color="auto"/>
        <w:left w:val="none" w:sz="0" w:space="0" w:color="auto"/>
        <w:bottom w:val="none" w:sz="0" w:space="0" w:color="auto"/>
        <w:right w:val="none" w:sz="0" w:space="0" w:color="auto"/>
      </w:divBdr>
    </w:div>
    <w:div w:id="1172724471">
      <w:bodyDiv w:val="1"/>
      <w:marLeft w:val="0"/>
      <w:marRight w:val="0"/>
      <w:marTop w:val="0"/>
      <w:marBottom w:val="0"/>
      <w:divBdr>
        <w:top w:val="none" w:sz="0" w:space="0" w:color="auto"/>
        <w:left w:val="none" w:sz="0" w:space="0" w:color="auto"/>
        <w:bottom w:val="none" w:sz="0" w:space="0" w:color="auto"/>
        <w:right w:val="none" w:sz="0" w:space="0" w:color="auto"/>
      </w:divBdr>
    </w:div>
    <w:div w:id="1174345221">
      <w:bodyDiv w:val="1"/>
      <w:marLeft w:val="0"/>
      <w:marRight w:val="0"/>
      <w:marTop w:val="0"/>
      <w:marBottom w:val="0"/>
      <w:divBdr>
        <w:top w:val="none" w:sz="0" w:space="0" w:color="auto"/>
        <w:left w:val="none" w:sz="0" w:space="0" w:color="auto"/>
        <w:bottom w:val="none" w:sz="0" w:space="0" w:color="auto"/>
        <w:right w:val="none" w:sz="0" w:space="0" w:color="auto"/>
      </w:divBdr>
    </w:div>
    <w:div w:id="1175532503">
      <w:bodyDiv w:val="1"/>
      <w:marLeft w:val="0"/>
      <w:marRight w:val="0"/>
      <w:marTop w:val="0"/>
      <w:marBottom w:val="0"/>
      <w:divBdr>
        <w:top w:val="none" w:sz="0" w:space="0" w:color="auto"/>
        <w:left w:val="none" w:sz="0" w:space="0" w:color="auto"/>
        <w:bottom w:val="none" w:sz="0" w:space="0" w:color="auto"/>
        <w:right w:val="none" w:sz="0" w:space="0" w:color="auto"/>
      </w:divBdr>
    </w:div>
    <w:div w:id="1175730801">
      <w:bodyDiv w:val="1"/>
      <w:marLeft w:val="0"/>
      <w:marRight w:val="0"/>
      <w:marTop w:val="0"/>
      <w:marBottom w:val="0"/>
      <w:divBdr>
        <w:top w:val="none" w:sz="0" w:space="0" w:color="auto"/>
        <w:left w:val="none" w:sz="0" w:space="0" w:color="auto"/>
        <w:bottom w:val="none" w:sz="0" w:space="0" w:color="auto"/>
        <w:right w:val="none" w:sz="0" w:space="0" w:color="auto"/>
      </w:divBdr>
    </w:div>
    <w:div w:id="1176384774">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77618636">
      <w:bodyDiv w:val="1"/>
      <w:marLeft w:val="0"/>
      <w:marRight w:val="0"/>
      <w:marTop w:val="0"/>
      <w:marBottom w:val="0"/>
      <w:divBdr>
        <w:top w:val="none" w:sz="0" w:space="0" w:color="auto"/>
        <w:left w:val="none" w:sz="0" w:space="0" w:color="auto"/>
        <w:bottom w:val="none" w:sz="0" w:space="0" w:color="auto"/>
        <w:right w:val="none" w:sz="0" w:space="0" w:color="auto"/>
      </w:divBdr>
      <w:divsChild>
        <w:div w:id="1511800021">
          <w:marLeft w:val="-225"/>
          <w:marRight w:val="-225"/>
          <w:marTop w:val="0"/>
          <w:marBottom w:val="0"/>
          <w:divBdr>
            <w:top w:val="none" w:sz="0" w:space="0" w:color="auto"/>
            <w:left w:val="none" w:sz="0" w:space="0" w:color="auto"/>
            <w:bottom w:val="none" w:sz="0" w:space="0" w:color="auto"/>
            <w:right w:val="none" w:sz="0" w:space="0" w:color="auto"/>
          </w:divBdr>
          <w:divsChild>
            <w:div w:id="1480921538">
              <w:marLeft w:val="0"/>
              <w:marRight w:val="0"/>
              <w:marTop w:val="0"/>
              <w:marBottom w:val="0"/>
              <w:divBdr>
                <w:top w:val="none" w:sz="0" w:space="0" w:color="auto"/>
                <w:left w:val="none" w:sz="0" w:space="0" w:color="auto"/>
                <w:bottom w:val="none" w:sz="0" w:space="0" w:color="auto"/>
                <w:right w:val="none" w:sz="0" w:space="0" w:color="auto"/>
              </w:divBdr>
            </w:div>
          </w:divsChild>
        </w:div>
        <w:div w:id="1900242446">
          <w:marLeft w:val="-225"/>
          <w:marRight w:val="-225"/>
          <w:marTop w:val="0"/>
          <w:marBottom w:val="0"/>
          <w:divBdr>
            <w:top w:val="none" w:sz="0" w:space="0" w:color="auto"/>
            <w:left w:val="none" w:sz="0" w:space="0" w:color="auto"/>
            <w:bottom w:val="none" w:sz="0" w:space="0" w:color="auto"/>
            <w:right w:val="none" w:sz="0" w:space="0" w:color="auto"/>
          </w:divBdr>
          <w:divsChild>
            <w:div w:id="1397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824">
      <w:bodyDiv w:val="1"/>
      <w:marLeft w:val="0"/>
      <w:marRight w:val="0"/>
      <w:marTop w:val="0"/>
      <w:marBottom w:val="0"/>
      <w:divBdr>
        <w:top w:val="none" w:sz="0" w:space="0" w:color="auto"/>
        <w:left w:val="none" w:sz="0" w:space="0" w:color="auto"/>
        <w:bottom w:val="none" w:sz="0" w:space="0" w:color="auto"/>
        <w:right w:val="none" w:sz="0" w:space="0" w:color="auto"/>
      </w:divBdr>
    </w:div>
    <w:div w:id="1181822899">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84590888">
      <w:bodyDiv w:val="1"/>
      <w:marLeft w:val="0"/>
      <w:marRight w:val="0"/>
      <w:marTop w:val="0"/>
      <w:marBottom w:val="0"/>
      <w:divBdr>
        <w:top w:val="none" w:sz="0" w:space="0" w:color="auto"/>
        <w:left w:val="none" w:sz="0" w:space="0" w:color="auto"/>
        <w:bottom w:val="none" w:sz="0" w:space="0" w:color="auto"/>
        <w:right w:val="none" w:sz="0" w:space="0" w:color="auto"/>
      </w:divBdr>
    </w:div>
    <w:div w:id="1185678140">
      <w:bodyDiv w:val="1"/>
      <w:marLeft w:val="0"/>
      <w:marRight w:val="0"/>
      <w:marTop w:val="0"/>
      <w:marBottom w:val="0"/>
      <w:divBdr>
        <w:top w:val="none" w:sz="0" w:space="0" w:color="auto"/>
        <w:left w:val="none" w:sz="0" w:space="0" w:color="auto"/>
        <w:bottom w:val="none" w:sz="0" w:space="0" w:color="auto"/>
        <w:right w:val="none" w:sz="0" w:space="0" w:color="auto"/>
      </w:divBdr>
    </w:div>
    <w:div w:id="1187986291">
      <w:bodyDiv w:val="1"/>
      <w:marLeft w:val="0"/>
      <w:marRight w:val="0"/>
      <w:marTop w:val="0"/>
      <w:marBottom w:val="0"/>
      <w:divBdr>
        <w:top w:val="none" w:sz="0" w:space="0" w:color="auto"/>
        <w:left w:val="none" w:sz="0" w:space="0" w:color="auto"/>
        <w:bottom w:val="none" w:sz="0" w:space="0" w:color="auto"/>
        <w:right w:val="none" w:sz="0" w:space="0" w:color="auto"/>
      </w:divBdr>
    </w:div>
    <w:div w:id="1194273587">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0167025">
      <w:bodyDiv w:val="1"/>
      <w:marLeft w:val="0"/>
      <w:marRight w:val="0"/>
      <w:marTop w:val="0"/>
      <w:marBottom w:val="0"/>
      <w:divBdr>
        <w:top w:val="none" w:sz="0" w:space="0" w:color="auto"/>
        <w:left w:val="none" w:sz="0" w:space="0" w:color="auto"/>
        <w:bottom w:val="none" w:sz="0" w:space="0" w:color="auto"/>
        <w:right w:val="none" w:sz="0" w:space="0" w:color="auto"/>
      </w:divBdr>
    </w:div>
    <w:div w:id="1201238179">
      <w:bodyDiv w:val="1"/>
      <w:marLeft w:val="0"/>
      <w:marRight w:val="0"/>
      <w:marTop w:val="0"/>
      <w:marBottom w:val="0"/>
      <w:divBdr>
        <w:top w:val="none" w:sz="0" w:space="0" w:color="auto"/>
        <w:left w:val="none" w:sz="0" w:space="0" w:color="auto"/>
        <w:bottom w:val="none" w:sz="0" w:space="0" w:color="auto"/>
        <w:right w:val="none" w:sz="0" w:space="0" w:color="auto"/>
      </w:divBdr>
    </w:div>
    <w:div w:id="1202481001">
      <w:bodyDiv w:val="1"/>
      <w:marLeft w:val="0"/>
      <w:marRight w:val="0"/>
      <w:marTop w:val="0"/>
      <w:marBottom w:val="0"/>
      <w:divBdr>
        <w:top w:val="none" w:sz="0" w:space="0" w:color="auto"/>
        <w:left w:val="none" w:sz="0" w:space="0" w:color="auto"/>
        <w:bottom w:val="none" w:sz="0" w:space="0" w:color="auto"/>
        <w:right w:val="none" w:sz="0" w:space="0" w:color="auto"/>
      </w:divBdr>
    </w:div>
    <w:div w:id="1202671840">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08909527">
      <w:bodyDiv w:val="1"/>
      <w:marLeft w:val="0"/>
      <w:marRight w:val="0"/>
      <w:marTop w:val="0"/>
      <w:marBottom w:val="0"/>
      <w:divBdr>
        <w:top w:val="none" w:sz="0" w:space="0" w:color="auto"/>
        <w:left w:val="none" w:sz="0" w:space="0" w:color="auto"/>
        <w:bottom w:val="none" w:sz="0" w:space="0" w:color="auto"/>
        <w:right w:val="none" w:sz="0" w:space="0" w:color="auto"/>
      </w:divBdr>
    </w:div>
    <w:div w:id="1209226357">
      <w:bodyDiv w:val="1"/>
      <w:marLeft w:val="0"/>
      <w:marRight w:val="0"/>
      <w:marTop w:val="0"/>
      <w:marBottom w:val="0"/>
      <w:divBdr>
        <w:top w:val="none" w:sz="0" w:space="0" w:color="auto"/>
        <w:left w:val="none" w:sz="0" w:space="0" w:color="auto"/>
        <w:bottom w:val="none" w:sz="0" w:space="0" w:color="auto"/>
        <w:right w:val="none" w:sz="0" w:space="0" w:color="auto"/>
      </w:divBdr>
    </w:div>
    <w:div w:id="1216815792">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8928894">
      <w:bodyDiv w:val="1"/>
      <w:marLeft w:val="0"/>
      <w:marRight w:val="0"/>
      <w:marTop w:val="0"/>
      <w:marBottom w:val="0"/>
      <w:divBdr>
        <w:top w:val="none" w:sz="0" w:space="0" w:color="auto"/>
        <w:left w:val="none" w:sz="0" w:space="0" w:color="auto"/>
        <w:bottom w:val="none" w:sz="0" w:space="0" w:color="auto"/>
        <w:right w:val="none" w:sz="0" w:space="0" w:color="auto"/>
      </w:divBdr>
    </w:div>
    <w:div w:id="1219131411">
      <w:bodyDiv w:val="1"/>
      <w:marLeft w:val="0"/>
      <w:marRight w:val="0"/>
      <w:marTop w:val="0"/>
      <w:marBottom w:val="0"/>
      <w:divBdr>
        <w:top w:val="none" w:sz="0" w:space="0" w:color="auto"/>
        <w:left w:val="none" w:sz="0" w:space="0" w:color="auto"/>
        <w:bottom w:val="none" w:sz="0" w:space="0" w:color="auto"/>
        <w:right w:val="none" w:sz="0" w:space="0" w:color="auto"/>
      </w:divBdr>
      <w:divsChild>
        <w:div w:id="2119525145">
          <w:marLeft w:val="0"/>
          <w:marRight w:val="0"/>
          <w:marTop w:val="0"/>
          <w:marBottom w:val="0"/>
          <w:divBdr>
            <w:top w:val="none" w:sz="0" w:space="0" w:color="auto"/>
            <w:left w:val="none" w:sz="0" w:space="0" w:color="auto"/>
            <w:bottom w:val="none" w:sz="0" w:space="0" w:color="auto"/>
            <w:right w:val="none" w:sz="0" w:space="0" w:color="auto"/>
          </w:divBdr>
          <w:divsChild>
            <w:div w:id="1154368132">
              <w:marLeft w:val="0"/>
              <w:marRight w:val="0"/>
              <w:marTop w:val="0"/>
              <w:marBottom w:val="0"/>
              <w:divBdr>
                <w:top w:val="none" w:sz="0" w:space="0" w:color="auto"/>
                <w:left w:val="none" w:sz="0" w:space="0" w:color="auto"/>
                <w:bottom w:val="none" w:sz="0" w:space="0" w:color="auto"/>
                <w:right w:val="none" w:sz="0" w:space="0" w:color="auto"/>
              </w:divBdr>
            </w:div>
            <w:div w:id="1811510572">
              <w:marLeft w:val="0"/>
              <w:marRight w:val="0"/>
              <w:marTop w:val="0"/>
              <w:marBottom w:val="0"/>
              <w:divBdr>
                <w:top w:val="none" w:sz="0" w:space="0" w:color="auto"/>
                <w:left w:val="none" w:sz="0" w:space="0" w:color="auto"/>
                <w:bottom w:val="none" w:sz="0" w:space="0" w:color="auto"/>
                <w:right w:val="none" w:sz="0" w:space="0" w:color="auto"/>
              </w:divBdr>
              <w:divsChild>
                <w:div w:id="218513482">
                  <w:marLeft w:val="0"/>
                  <w:marRight w:val="0"/>
                  <w:marTop w:val="0"/>
                  <w:marBottom w:val="0"/>
                  <w:divBdr>
                    <w:top w:val="none" w:sz="0" w:space="0" w:color="auto"/>
                    <w:left w:val="none" w:sz="0" w:space="0" w:color="auto"/>
                    <w:bottom w:val="none" w:sz="0" w:space="0" w:color="auto"/>
                    <w:right w:val="none" w:sz="0" w:space="0" w:color="auto"/>
                  </w:divBdr>
                </w:div>
              </w:divsChild>
            </w:div>
            <w:div w:id="1873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746">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28491143">
      <w:bodyDiv w:val="1"/>
      <w:marLeft w:val="0"/>
      <w:marRight w:val="0"/>
      <w:marTop w:val="0"/>
      <w:marBottom w:val="0"/>
      <w:divBdr>
        <w:top w:val="none" w:sz="0" w:space="0" w:color="auto"/>
        <w:left w:val="none" w:sz="0" w:space="0" w:color="auto"/>
        <w:bottom w:val="none" w:sz="0" w:space="0" w:color="auto"/>
        <w:right w:val="none" w:sz="0" w:space="0" w:color="auto"/>
      </w:divBdr>
    </w:div>
    <w:div w:id="1232232593">
      <w:bodyDiv w:val="1"/>
      <w:marLeft w:val="0"/>
      <w:marRight w:val="0"/>
      <w:marTop w:val="0"/>
      <w:marBottom w:val="0"/>
      <w:divBdr>
        <w:top w:val="none" w:sz="0" w:space="0" w:color="auto"/>
        <w:left w:val="none" w:sz="0" w:space="0" w:color="auto"/>
        <w:bottom w:val="none" w:sz="0" w:space="0" w:color="auto"/>
        <w:right w:val="none" w:sz="0" w:space="0" w:color="auto"/>
      </w:divBdr>
    </w:div>
    <w:div w:id="1235048218">
      <w:bodyDiv w:val="1"/>
      <w:marLeft w:val="0"/>
      <w:marRight w:val="0"/>
      <w:marTop w:val="0"/>
      <w:marBottom w:val="0"/>
      <w:divBdr>
        <w:top w:val="none" w:sz="0" w:space="0" w:color="auto"/>
        <w:left w:val="none" w:sz="0" w:space="0" w:color="auto"/>
        <w:bottom w:val="none" w:sz="0" w:space="0" w:color="auto"/>
        <w:right w:val="none" w:sz="0" w:space="0" w:color="auto"/>
      </w:divBdr>
    </w:div>
    <w:div w:id="1235821534">
      <w:bodyDiv w:val="1"/>
      <w:marLeft w:val="0"/>
      <w:marRight w:val="0"/>
      <w:marTop w:val="0"/>
      <w:marBottom w:val="0"/>
      <w:divBdr>
        <w:top w:val="none" w:sz="0" w:space="0" w:color="auto"/>
        <w:left w:val="none" w:sz="0" w:space="0" w:color="auto"/>
        <w:bottom w:val="none" w:sz="0" w:space="0" w:color="auto"/>
        <w:right w:val="none" w:sz="0" w:space="0" w:color="auto"/>
      </w:divBdr>
    </w:div>
    <w:div w:id="123693772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38442893">
      <w:bodyDiv w:val="1"/>
      <w:marLeft w:val="0"/>
      <w:marRight w:val="0"/>
      <w:marTop w:val="0"/>
      <w:marBottom w:val="0"/>
      <w:divBdr>
        <w:top w:val="none" w:sz="0" w:space="0" w:color="auto"/>
        <w:left w:val="none" w:sz="0" w:space="0" w:color="auto"/>
        <w:bottom w:val="none" w:sz="0" w:space="0" w:color="auto"/>
        <w:right w:val="none" w:sz="0" w:space="0" w:color="auto"/>
      </w:divBdr>
    </w:div>
    <w:div w:id="1238857335">
      <w:bodyDiv w:val="1"/>
      <w:marLeft w:val="0"/>
      <w:marRight w:val="0"/>
      <w:marTop w:val="0"/>
      <w:marBottom w:val="0"/>
      <w:divBdr>
        <w:top w:val="none" w:sz="0" w:space="0" w:color="auto"/>
        <w:left w:val="none" w:sz="0" w:space="0" w:color="auto"/>
        <w:bottom w:val="none" w:sz="0" w:space="0" w:color="auto"/>
        <w:right w:val="none" w:sz="0" w:space="0" w:color="auto"/>
      </w:divBdr>
    </w:div>
    <w:div w:id="1247227773">
      <w:bodyDiv w:val="1"/>
      <w:marLeft w:val="0"/>
      <w:marRight w:val="0"/>
      <w:marTop w:val="0"/>
      <w:marBottom w:val="0"/>
      <w:divBdr>
        <w:top w:val="none" w:sz="0" w:space="0" w:color="auto"/>
        <w:left w:val="none" w:sz="0" w:space="0" w:color="auto"/>
        <w:bottom w:val="none" w:sz="0" w:space="0" w:color="auto"/>
        <w:right w:val="none" w:sz="0" w:space="0" w:color="auto"/>
      </w:divBdr>
    </w:div>
    <w:div w:id="1247610214">
      <w:bodyDiv w:val="1"/>
      <w:marLeft w:val="0"/>
      <w:marRight w:val="0"/>
      <w:marTop w:val="0"/>
      <w:marBottom w:val="0"/>
      <w:divBdr>
        <w:top w:val="none" w:sz="0" w:space="0" w:color="auto"/>
        <w:left w:val="none" w:sz="0" w:space="0" w:color="auto"/>
        <w:bottom w:val="none" w:sz="0" w:space="0" w:color="auto"/>
        <w:right w:val="none" w:sz="0" w:space="0" w:color="auto"/>
      </w:divBdr>
    </w:div>
    <w:div w:id="1250503245">
      <w:bodyDiv w:val="1"/>
      <w:marLeft w:val="0"/>
      <w:marRight w:val="0"/>
      <w:marTop w:val="0"/>
      <w:marBottom w:val="0"/>
      <w:divBdr>
        <w:top w:val="none" w:sz="0" w:space="0" w:color="auto"/>
        <w:left w:val="none" w:sz="0" w:space="0" w:color="auto"/>
        <w:bottom w:val="none" w:sz="0" w:space="0" w:color="auto"/>
        <w:right w:val="none" w:sz="0" w:space="0" w:color="auto"/>
      </w:divBdr>
    </w:div>
    <w:div w:id="1253931172">
      <w:bodyDiv w:val="1"/>
      <w:marLeft w:val="0"/>
      <w:marRight w:val="0"/>
      <w:marTop w:val="0"/>
      <w:marBottom w:val="0"/>
      <w:divBdr>
        <w:top w:val="none" w:sz="0" w:space="0" w:color="auto"/>
        <w:left w:val="none" w:sz="0" w:space="0" w:color="auto"/>
        <w:bottom w:val="none" w:sz="0" w:space="0" w:color="auto"/>
        <w:right w:val="none" w:sz="0" w:space="0" w:color="auto"/>
      </w:divBdr>
    </w:div>
    <w:div w:id="1255434744">
      <w:bodyDiv w:val="1"/>
      <w:marLeft w:val="0"/>
      <w:marRight w:val="0"/>
      <w:marTop w:val="0"/>
      <w:marBottom w:val="0"/>
      <w:divBdr>
        <w:top w:val="none" w:sz="0" w:space="0" w:color="auto"/>
        <w:left w:val="none" w:sz="0" w:space="0" w:color="auto"/>
        <w:bottom w:val="none" w:sz="0" w:space="0" w:color="auto"/>
        <w:right w:val="none" w:sz="0" w:space="0" w:color="auto"/>
      </w:divBdr>
    </w:div>
    <w:div w:id="1256089526">
      <w:bodyDiv w:val="1"/>
      <w:marLeft w:val="0"/>
      <w:marRight w:val="0"/>
      <w:marTop w:val="0"/>
      <w:marBottom w:val="0"/>
      <w:divBdr>
        <w:top w:val="none" w:sz="0" w:space="0" w:color="auto"/>
        <w:left w:val="none" w:sz="0" w:space="0" w:color="auto"/>
        <w:bottom w:val="none" w:sz="0" w:space="0" w:color="auto"/>
        <w:right w:val="none" w:sz="0" w:space="0" w:color="auto"/>
      </w:divBdr>
    </w:div>
    <w:div w:id="1257052527">
      <w:bodyDiv w:val="1"/>
      <w:marLeft w:val="0"/>
      <w:marRight w:val="0"/>
      <w:marTop w:val="0"/>
      <w:marBottom w:val="0"/>
      <w:divBdr>
        <w:top w:val="none" w:sz="0" w:space="0" w:color="auto"/>
        <w:left w:val="none" w:sz="0" w:space="0" w:color="auto"/>
        <w:bottom w:val="none" w:sz="0" w:space="0" w:color="auto"/>
        <w:right w:val="none" w:sz="0" w:space="0" w:color="auto"/>
      </w:divBdr>
    </w:div>
    <w:div w:id="1257245724">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3807865">
      <w:bodyDiv w:val="1"/>
      <w:marLeft w:val="0"/>
      <w:marRight w:val="0"/>
      <w:marTop w:val="0"/>
      <w:marBottom w:val="0"/>
      <w:divBdr>
        <w:top w:val="none" w:sz="0" w:space="0" w:color="auto"/>
        <w:left w:val="none" w:sz="0" w:space="0" w:color="auto"/>
        <w:bottom w:val="none" w:sz="0" w:space="0" w:color="auto"/>
        <w:right w:val="none" w:sz="0" w:space="0" w:color="auto"/>
      </w:divBdr>
    </w:div>
    <w:div w:id="1267035309">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69969018">
      <w:bodyDiv w:val="1"/>
      <w:marLeft w:val="0"/>
      <w:marRight w:val="0"/>
      <w:marTop w:val="0"/>
      <w:marBottom w:val="0"/>
      <w:divBdr>
        <w:top w:val="none" w:sz="0" w:space="0" w:color="auto"/>
        <w:left w:val="none" w:sz="0" w:space="0" w:color="auto"/>
        <w:bottom w:val="none" w:sz="0" w:space="0" w:color="auto"/>
        <w:right w:val="none" w:sz="0" w:space="0" w:color="auto"/>
      </w:divBdr>
    </w:div>
    <w:div w:id="1271014871">
      <w:bodyDiv w:val="1"/>
      <w:marLeft w:val="0"/>
      <w:marRight w:val="0"/>
      <w:marTop w:val="0"/>
      <w:marBottom w:val="0"/>
      <w:divBdr>
        <w:top w:val="none" w:sz="0" w:space="0" w:color="auto"/>
        <w:left w:val="none" w:sz="0" w:space="0" w:color="auto"/>
        <w:bottom w:val="none" w:sz="0" w:space="0" w:color="auto"/>
        <w:right w:val="none" w:sz="0" w:space="0" w:color="auto"/>
      </w:divBdr>
    </w:div>
    <w:div w:id="1272275842">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72737157">
      <w:bodyDiv w:val="1"/>
      <w:marLeft w:val="0"/>
      <w:marRight w:val="0"/>
      <w:marTop w:val="0"/>
      <w:marBottom w:val="0"/>
      <w:divBdr>
        <w:top w:val="none" w:sz="0" w:space="0" w:color="auto"/>
        <w:left w:val="none" w:sz="0" w:space="0" w:color="auto"/>
        <w:bottom w:val="none" w:sz="0" w:space="0" w:color="auto"/>
        <w:right w:val="none" w:sz="0" w:space="0" w:color="auto"/>
      </w:divBdr>
    </w:div>
    <w:div w:id="1273900876">
      <w:bodyDiv w:val="1"/>
      <w:marLeft w:val="0"/>
      <w:marRight w:val="0"/>
      <w:marTop w:val="0"/>
      <w:marBottom w:val="0"/>
      <w:divBdr>
        <w:top w:val="none" w:sz="0" w:space="0" w:color="auto"/>
        <w:left w:val="none" w:sz="0" w:space="0" w:color="auto"/>
        <w:bottom w:val="none" w:sz="0" w:space="0" w:color="auto"/>
        <w:right w:val="none" w:sz="0" w:space="0" w:color="auto"/>
      </w:divBdr>
    </w:div>
    <w:div w:id="1274046891">
      <w:bodyDiv w:val="1"/>
      <w:marLeft w:val="0"/>
      <w:marRight w:val="0"/>
      <w:marTop w:val="0"/>
      <w:marBottom w:val="0"/>
      <w:divBdr>
        <w:top w:val="none" w:sz="0" w:space="0" w:color="auto"/>
        <w:left w:val="none" w:sz="0" w:space="0" w:color="auto"/>
        <w:bottom w:val="none" w:sz="0" w:space="0" w:color="auto"/>
        <w:right w:val="none" w:sz="0" w:space="0" w:color="auto"/>
      </w:divBdr>
    </w:div>
    <w:div w:id="1274823657">
      <w:bodyDiv w:val="1"/>
      <w:marLeft w:val="0"/>
      <w:marRight w:val="0"/>
      <w:marTop w:val="0"/>
      <w:marBottom w:val="0"/>
      <w:divBdr>
        <w:top w:val="none" w:sz="0" w:space="0" w:color="auto"/>
        <w:left w:val="none" w:sz="0" w:space="0" w:color="auto"/>
        <w:bottom w:val="none" w:sz="0" w:space="0" w:color="auto"/>
        <w:right w:val="none" w:sz="0" w:space="0" w:color="auto"/>
      </w:divBdr>
    </w:div>
    <w:div w:id="1275598633">
      <w:bodyDiv w:val="1"/>
      <w:marLeft w:val="0"/>
      <w:marRight w:val="0"/>
      <w:marTop w:val="0"/>
      <w:marBottom w:val="0"/>
      <w:divBdr>
        <w:top w:val="none" w:sz="0" w:space="0" w:color="auto"/>
        <w:left w:val="none" w:sz="0" w:space="0" w:color="auto"/>
        <w:bottom w:val="none" w:sz="0" w:space="0" w:color="auto"/>
        <w:right w:val="none" w:sz="0" w:space="0" w:color="auto"/>
      </w:divBdr>
    </w:div>
    <w:div w:id="1279801779">
      <w:bodyDiv w:val="1"/>
      <w:marLeft w:val="0"/>
      <w:marRight w:val="0"/>
      <w:marTop w:val="0"/>
      <w:marBottom w:val="0"/>
      <w:divBdr>
        <w:top w:val="none" w:sz="0" w:space="0" w:color="auto"/>
        <w:left w:val="none" w:sz="0" w:space="0" w:color="auto"/>
        <w:bottom w:val="none" w:sz="0" w:space="0" w:color="auto"/>
        <w:right w:val="none" w:sz="0" w:space="0" w:color="auto"/>
      </w:divBdr>
    </w:div>
    <w:div w:id="1280456765">
      <w:bodyDiv w:val="1"/>
      <w:marLeft w:val="0"/>
      <w:marRight w:val="0"/>
      <w:marTop w:val="0"/>
      <w:marBottom w:val="0"/>
      <w:divBdr>
        <w:top w:val="none" w:sz="0" w:space="0" w:color="auto"/>
        <w:left w:val="none" w:sz="0" w:space="0" w:color="auto"/>
        <w:bottom w:val="none" w:sz="0" w:space="0" w:color="auto"/>
        <w:right w:val="none" w:sz="0" w:space="0" w:color="auto"/>
      </w:divBdr>
    </w:div>
    <w:div w:id="1282107890">
      <w:bodyDiv w:val="1"/>
      <w:marLeft w:val="0"/>
      <w:marRight w:val="0"/>
      <w:marTop w:val="0"/>
      <w:marBottom w:val="0"/>
      <w:divBdr>
        <w:top w:val="none" w:sz="0" w:space="0" w:color="auto"/>
        <w:left w:val="none" w:sz="0" w:space="0" w:color="auto"/>
        <w:bottom w:val="none" w:sz="0" w:space="0" w:color="auto"/>
        <w:right w:val="none" w:sz="0" w:space="0" w:color="auto"/>
      </w:divBdr>
    </w:div>
    <w:div w:id="1283339303">
      <w:bodyDiv w:val="1"/>
      <w:marLeft w:val="0"/>
      <w:marRight w:val="0"/>
      <w:marTop w:val="0"/>
      <w:marBottom w:val="0"/>
      <w:divBdr>
        <w:top w:val="none" w:sz="0" w:space="0" w:color="auto"/>
        <w:left w:val="none" w:sz="0" w:space="0" w:color="auto"/>
        <w:bottom w:val="none" w:sz="0" w:space="0" w:color="auto"/>
        <w:right w:val="none" w:sz="0" w:space="0" w:color="auto"/>
      </w:divBdr>
    </w:div>
    <w:div w:id="1285578374">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3290452">
      <w:bodyDiv w:val="1"/>
      <w:marLeft w:val="0"/>
      <w:marRight w:val="0"/>
      <w:marTop w:val="0"/>
      <w:marBottom w:val="0"/>
      <w:divBdr>
        <w:top w:val="none" w:sz="0" w:space="0" w:color="auto"/>
        <w:left w:val="none" w:sz="0" w:space="0" w:color="auto"/>
        <w:bottom w:val="none" w:sz="0" w:space="0" w:color="auto"/>
        <w:right w:val="none" w:sz="0" w:space="0" w:color="auto"/>
      </w:divBdr>
    </w:div>
    <w:div w:id="1297951531">
      <w:bodyDiv w:val="1"/>
      <w:marLeft w:val="0"/>
      <w:marRight w:val="0"/>
      <w:marTop w:val="0"/>
      <w:marBottom w:val="0"/>
      <w:divBdr>
        <w:top w:val="none" w:sz="0" w:space="0" w:color="auto"/>
        <w:left w:val="none" w:sz="0" w:space="0" w:color="auto"/>
        <w:bottom w:val="none" w:sz="0" w:space="0" w:color="auto"/>
        <w:right w:val="none" w:sz="0" w:space="0" w:color="auto"/>
      </w:divBdr>
    </w:div>
    <w:div w:id="1298877689">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299410291">
      <w:bodyDiv w:val="1"/>
      <w:marLeft w:val="0"/>
      <w:marRight w:val="0"/>
      <w:marTop w:val="0"/>
      <w:marBottom w:val="0"/>
      <w:divBdr>
        <w:top w:val="none" w:sz="0" w:space="0" w:color="auto"/>
        <w:left w:val="none" w:sz="0" w:space="0" w:color="auto"/>
        <w:bottom w:val="none" w:sz="0" w:space="0" w:color="auto"/>
        <w:right w:val="none" w:sz="0" w:space="0" w:color="auto"/>
      </w:divBdr>
    </w:div>
    <w:div w:id="1303655446">
      <w:bodyDiv w:val="1"/>
      <w:marLeft w:val="0"/>
      <w:marRight w:val="0"/>
      <w:marTop w:val="0"/>
      <w:marBottom w:val="0"/>
      <w:divBdr>
        <w:top w:val="none" w:sz="0" w:space="0" w:color="auto"/>
        <w:left w:val="none" w:sz="0" w:space="0" w:color="auto"/>
        <w:bottom w:val="none" w:sz="0" w:space="0" w:color="auto"/>
        <w:right w:val="none" w:sz="0" w:space="0" w:color="auto"/>
      </w:divBdr>
      <w:divsChild>
        <w:div w:id="2007439981">
          <w:marLeft w:val="0"/>
          <w:marRight w:val="0"/>
          <w:marTop w:val="533"/>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150"/>
              <w:divBdr>
                <w:top w:val="none" w:sz="0" w:space="0" w:color="auto"/>
                <w:left w:val="none" w:sz="0" w:space="0" w:color="auto"/>
                <w:bottom w:val="none" w:sz="0" w:space="0" w:color="auto"/>
                <w:right w:val="none" w:sz="0" w:space="0" w:color="auto"/>
              </w:divBdr>
            </w:div>
            <w:div w:id="1471747427">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4893216">
      <w:bodyDiv w:val="1"/>
      <w:marLeft w:val="0"/>
      <w:marRight w:val="0"/>
      <w:marTop w:val="0"/>
      <w:marBottom w:val="0"/>
      <w:divBdr>
        <w:top w:val="none" w:sz="0" w:space="0" w:color="auto"/>
        <w:left w:val="none" w:sz="0" w:space="0" w:color="auto"/>
        <w:bottom w:val="none" w:sz="0" w:space="0" w:color="auto"/>
        <w:right w:val="none" w:sz="0" w:space="0" w:color="auto"/>
      </w:divBdr>
    </w:div>
    <w:div w:id="1307978002">
      <w:bodyDiv w:val="1"/>
      <w:marLeft w:val="0"/>
      <w:marRight w:val="0"/>
      <w:marTop w:val="0"/>
      <w:marBottom w:val="0"/>
      <w:divBdr>
        <w:top w:val="none" w:sz="0" w:space="0" w:color="auto"/>
        <w:left w:val="none" w:sz="0" w:space="0" w:color="auto"/>
        <w:bottom w:val="none" w:sz="0" w:space="0" w:color="auto"/>
        <w:right w:val="none" w:sz="0" w:space="0" w:color="auto"/>
      </w:divBdr>
    </w:div>
    <w:div w:id="1308126277">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16183819">
      <w:bodyDiv w:val="1"/>
      <w:marLeft w:val="0"/>
      <w:marRight w:val="0"/>
      <w:marTop w:val="0"/>
      <w:marBottom w:val="0"/>
      <w:divBdr>
        <w:top w:val="none" w:sz="0" w:space="0" w:color="auto"/>
        <w:left w:val="none" w:sz="0" w:space="0" w:color="auto"/>
        <w:bottom w:val="none" w:sz="0" w:space="0" w:color="auto"/>
        <w:right w:val="none" w:sz="0" w:space="0" w:color="auto"/>
      </w:divBdr>
    </w:div>
    <w:div w:id="1319916358">
      <w:bodyDiv w:val="1"/>
      <w:marLeft w:val="0"/>
      <w:marRight w:val="0"/>
      <w:marTop w:val="0"/>
      <w:marBottom w:val="0"/>
      <w:divBdr>
        <w:top w:val="none" w:sz="0" w:space="0" w:color="auto"/>
        <w:left w:val="none" w:sz="0" w:space="0" w:color="auto"/>
        <w:bottom w:val="none" w:sz="0" w:space="0" w:color="auto"/>
        <w:right w:val="none" w:sz="0" w:space="0" w:color="auto"/>
      </w:divBdr>
    </w:div>
    <w:div w:id="1321234259">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3042049">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25430836">
      <w:bodyDiv w:val="1"/>
      <w:marLeft w:val="0"/>
      <w:marRight w:val="0"/>
      <w:marTop w:val="0"/>
      <w:marBottom w:val="0"/>
      <w:divBdr>
        <w:top w:val="none" w:sz="0" w:space="0" w:color="auto"/>
        <w:left w:val="none" w:sz="0" w:space="0" w:color="auto"/>
        <w:bottom w:val="none" w:sz="0" w:space="0" w:color="auto"/>
        <w:right w:val="none" w:sz="0" w:space="0" w:color="auto"/>
      </w:divBdr>
    </w:div>
    <w:div w:id="1326320310">
      <w:bodyDiv w:val="1"/>
      <w:marLeft w:val="0"/>
      <w:marRight w:val="0"/>
      <w:marTop w:val="0"/>
      <w:marBottom w:val="0"/>
      <w:divBdr>
        <w:top w:val="none" w:sz="0" w:space="0" w:color="auto"/>
        <w:left w:val="none" w:sz="0" w:space="0" w:color="auto"/>
        <w:bottom w:val="none" w:sz="0" w:space="0" w:color="auto"/>
        <w:right w:val="none" w:sz="0" w:space="0" w:color="auto"/>
      </w:divBdr>
    </w:div>
    <w:div w:id="1326863391">
      <w:bodyDiv w:val="1"/>
      <w:marLeft w:val="0"/>
      <w:marRight w:val="0"/>
      <w:marTop w:val="0"/>
      <w:marBottom w:val="0"/>
      <w:divBdr>
        <w:top w:val="none" w:sz="0" w:space="0" w:color="auto"/>
        <w:left w:val="none" w:sz="0" w:space="0" w:color="auto"/>
        <w:bottom w:val="none" w:sz="0" w:space="0" w:color="auto"/>
        <w:right w:val="none" w:sz="0" w:space="0" w:color="auto"/>
      </w:divBdr>
    </w:div>
    <w:div w:id="1329213187">
      <w:bodyDiv w:val="1"/>
      <w:marLeft w:val="0"/>
      <w:marRight w:val="0"/>
      <w:marTop w:val="0"/>
      <w:marBottom w:val="0"/>
      <w:divBdr>
        <w:top w:val="none" w:sz="0" w:space="0" w:color="auto"/>
        <w:left w:val="none" w:sz="0" w:space="0" w:color="auto"/>
        <w:bottom w:val="none" w:sz="0" w:space="0" w:color="auto"/>
        <w:right w:val="none" w:sz="0" w:space="0" w:color="auto"/>
      </w:divBdr>
      <w:divsChild>
        <w:div w:id="1973173735">
          <w:marLeft w:val="0"/>
          <w:marRight w:val="0"/>
          <w:marTop w:val="0"/>
          <w:marBottom w:val="0"/>
          <w:divBdr>
            <w:top w:val="none" w:sz="0" w:space="0" w:color="auto"/>
            <w:left w:val="none" w:sz="0" w:space="0" w:color="auto"/>
            <w:bottom w:val="none" w:sz="0" w:space="0" w:color="auto"/>
            <w:right w:val="none" w:sz="0" w:space="0" w:color="auto"/>
          </w:divBdr>
          <w:divsChild>
            <w:div w:id="541600317">
              <w:marLeft w:val="0"/>
              <w:marRight w:val="0"/>
              <w:marTop w:val="0"/>
              <w:marBottom w:val="0"/>
              <w:divBdr>
                <w:top w:val="none" w:sz="0" w:space="0" w:color="auto"/>
                <w:left w:val="none" w:sz="0" w:space="0" w:color="auto"/>
                <w:bottom w:val="none" w:sz="0" w:space="0" w:color="auto"/>
                <w:right w:val="none" w:sz="0" w:space="0" w:color="auto"/>
              </w:divBdr>
              <w:divsChild>
                <w:div w:id="1267539133">
                  <w:marLeft w:val="0"/>
                  <w:marRight w:val="0"/>
                  <w:marTop w:val="0"/>
                  <w:marBottom w:val="0"/>
                  <w:divBdr>
                    <w:top w:val="none" w:sz="0" w:space="0" w:color="auto"/>
                    <w:left w:val="none" w:sz="0" w:space="0" w:color="auto"/>
                    <w:bottom w:val="none" w:sz="0" w:space="0" w:color="auto"/>
                    <w:right w:val="none" w:sz="0" w:space="0" w:color="auto"/>
                  </w:divBdr>
                  <w:divsChild>
                    <w:div w:id="13637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9239">
      <w:bodyDiv w:val="1"/>
      <w:marLeft w:val="0"/>
      <w:marRight w:val="0"/>
      <w:marTop w:val="0"/>
      <w:marBottom w:val="0"/>
      <w:divBdr>
        <w:top w:val="none" w:sz="0" w:space="0" w:color="auto"/>
        <w:left w:val="none" w:sz="0" w:space="0" w:color="auto"/>
        <w:bottom w:val="none" w:sz="0" w:space="0" w:color="auto"/>
        <w:right w:val="none" w:sz="0" w:space="0" w:color="auto"/>
      </w:divBdr>
    </w:div>
    <w:div w:id="1334144151">
      <w:bodyDiv w:val="1"/>
      <w:marLeft w:val="0"/>
      <w:marRight w:val="0"/>
      <w:marTop w:val="0"/>
      <w:marBottom w:val="0"/>
      <w:divBdr>
        <w:top w:val="none" w:sz="0" w:space="0" w:color="auto"/>
        <w:left w:val="none" w:sz="0" w:space="0" w:color="auto"/>
        <w:bottom w:val="none" w:sz="0" w:space="0" w:color="auto"/>
        <w:right w:val="none" w:sz="0" w:space="0" w:color="auto"/>
      </w:divBdr>
    </w:div>
    <w:div w:id="133472142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37075195">
      <w:bodyDiv w:val="1"/>
      <w:marLeft w:val="0"/>
      <w:marRight w:val="0"/>
      <w:marTop w:val="0"/>
      <w:marBottom w:val="0"/>
      <w:divBdr>
        <w:top w:val="none" w:sz="0" w:space="0" w:color="auto"/>
        <w:left w:val="none" w:sz="0" w:space="0" w:color="auto"/>
        <w:bottom w:val="none" w:sz="0" w:space="0" w:color="auto"/>
        <w:right w:val="none" w:sz="0" w:space="0" w:color="auto"/>
      </w:divBdr>
    </w:div>
    <w:div w:id="1341197895">
      <w:bodyDiv w:val="1"/>
      <w:marLeft w:val="0"/>
      <w:marRight w:val="0"/>
      <w:marTop w:val="0"/>
      <w:marBottom w:val="0"/>
      <w:divBdr>
        <w:top w:val="none" w:sz="0" w:space="0" w:color="auto"/>
        <w:left w:val="none" w:sz="0" w:space="0" w:color="auto"/>
        <w:bottom w:val="none" w:sz="0" w:space="0" w:color="auto"/>
        <w:right w:val="none" w:sz="0" w:space="0" w:color="auto"/>
      </w:divBdr>
    </w:div>
    <w:div w:id="1343437443">
      <w:bodyDiv w:val="1"/>
      <w:marLeft w:val="0"/>
      <w:marRight w:val="0"/>
      <w:marTop w:val="0"/>
      <w:marBottom w:val="0"/>
      <w:divBdr>
        <w:top w:val="none" w:sz="0" w:space="0" w:color="auto"/>
        <w:left w:val="none" w:sz="0" w:space="0" w:color="auto"/>
        <w:bottom w:val="none" w:sz="0" w:space="0" w:color="auto"/>
        <w:right w:val="none" w:sz="0" w:space="0" w:color="auto"/>
      </w:divBdr>
    </w:div>
    <w:div w:id="1343554232">
      <w:bodyDiv w:val="1"/>
      <w:marLeft w:val="0"/>
      <w:marRight w:val="0"/>
      <w:marTop w:val="0"/>
      <w:marBottom w:val="0"/>
      <w:divBdr>
        <w:top w:val="none" w:sz="0" w:space="0" w:color="auto"/>
        <w:left w:val="none" w:sz="0" w:space="0" w:color="auto"/>
        <w:bottom w:val="none" w:sz="0" w:space="0" w:color="auto"/>
        <w:right w:val="none" w:sz="0" w:space="0" w:color="auto"/>
      </w:divBdr>
    </w:div>
    <w:div w:id="1344360482">
      <w:bodyDiv w:val="1"/>
      <w:marLeft w:val="0"/>
      <w:marRight w:val="0"/>
      <w:marTop w:val="0"/>
      <w:marBottom w:val="0"/>
      <w:divBdr>
        <w:top w:val="none" w:sz="0" w:space="0" w:color="auto"/>
        <w:left w:val="none" w:sz="0" w:space="0" w:color="auto"/>
        <w:bottom w:val="none" w:sz="0" w:space="0" w:color="auto"/>
        <w:right w:val="none" w:sz="0" w:space="0" w:color="auto"/>
      </w:divBdr>
    </w:div>
    <w:div w:id="1346444441">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51832211">
      <w:bodyDiv w:val="1"/>
      <w:marLeft w:val="0"/>
      <w:marRight w:val="0"/>
      <w:marTop w:val="0"/>
      <w:marBottom w:val="0"/>
      <w:divBdr>
        <w:top w:val="none" w:sz="0" w:space="0" w:color="auto"/>
        <w:left w:val="none" w:sz="0" w:space="0" w:color="auto"/>
        <w:bottom w:val="none" w:sz="0" w:space="0" w:color="auto"/>
        <w:right w:val="none" w:sz="0" w:space="0" w:color="auto"/>
      </w:divBdr>
    </w:div>
    <w:div w:id="1352536767">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4184915">
      <w:bodyDiv w:val="1"/>
      <w:marLeft w:val="0"/>
      <w:marRight w:val="0"/>
      <w:marTop w:val="0"/>
      <w:marBottom w:val="0"/>
      <w:divBdr>
        <w:top w:val="none" w:sz="0" w:space="0" w:color="auto"/>
        <w:left w:val="none" w:sz="0" w:space="0" w:color="auto"/>
        <w:bottom w:val="none" w:sz="0" w:space="0" w:color="auto"/>
        <w:right w:val="none" w:sz="0" w:space="0" w:color="auto"/>
      </w:divBdr>
      <w:divsChild>
        <w:div w:id="778069288">
          <w:marLeft w:val="0"/>
          <w:marRight w:val="0"/>
          <w:marTop w:val="0"/>
          <w:marBottom w:val="0"/>
          <w:divBdr>
            <w:top w:val="none" w:sz="0" w:space="0" w:color="auto"/>
            <w:left w:val="none" w:sz="0" w:space="0" w:color="auto"/>
            <w:bottom w:val="none" w:sz="0" w:space="0" w:color="auto"/>
            <w:right w:val="none" w:sz="0" w:space="0" w:color="auto"/>
          </w:divBdr>
          <w:divsChild>
            <w:div w:id="1594630890">
              <w:marLeft w:val="0"/>
              <w:marRight w:val="0"/>
              <w:marTop w:val="0"/>
              <w:marBottom w:val="0"/>
              <w:divBdr>
                <w:top w:val="none" w:sz="0" w:space="0" w:color="auto"/>
                <w:left w:val="none" w:sz="0" w:space="0" w:color="auto"/>
                <w:bottom w:val="none" w:sz="0" w:space="0" w:color="auto"/>
                <w:right w:val="none" w:sz="0" w:space="0" w:color="auto"/>
              </w:divBdr>
              <w:divsChild>
                <w:div w:id="1928223206">
                  <w:marLeft w:val="0"/>
                  <w:marRight w:val="0"/>
                  <w:marTop w:val="0"/>
                  <w:marBottom w:val="0"/>
                  <w:divBdr>
                    <w:top w:val="none" w:sz="0" w:space="0" w:color="auto"/>
                    <w:left w:val="none" w:sz="0" w:space="0" w:color="auto"/>
                    <w:bottom w:val="none" w:sz="0" w:space="0" w:color="auto"/>
                    <w:right w:val="none" w:sz="0" w:space="0" w:color="auto"/>
                  </w:divBdr>
                </w:div>
              </w:divsChild>
            </w:div>
            <w:div w:id="16827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249">
      <w:bodyDiv w:val="1"/>
      <w:marLeft w:val="0"/>
      <w:marRight w:val="0"/>
      <w:marTop w:val="0"/>
      <w:marBottom w:val="0"/>
      <w:divBdr>
        <w:top w:val="none" w:sz="0" w:space="0" w:color="auto"/>
        <w:left w:val="none" w:sz="0" w:space="0" w:color="auto"/>
        <w:bottom w:val="none" w:sz="0" w:space="0" w:color="auto"/>
        <w:right w:val="none" w:sz="0" w:space="0" w:color="auto"/>
      </w:divBdr>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5424631">
      <w:bodyDiv w:val="1"/>
      <w:marLeft w:val="0"/>
      <w:marRight w:val="0"/>
      <w:marTop w:val="0"/>
      <w:marBottom w:val="0"/>
      <w:divBdr>
        <w:top w:val="none" w:sz="0" w:space="0" w:color="auto"/>
        <w:left w:val="none" w:sz="0" w:space="0" w:color="auto"/>
        <w:bottom w:val="none" w:sz="0" w:space="0" w:color="auto"/>
        <w:right w:val="none" w:sz="0" w:space="0" w:color="auto"/>
      </w:divBdr>
      <w:divsChild>
        <w:div w:id="710963086">
          <w:marLeft w:val="0"/>
          <w:marRight w:val="0"/>
          <w:marTop w:val="0"/>
          <w:marBottom w:val="225"/>
          <w:divBdr>
            <w:top w:val="none" w:sz="0" w:space="0" w:color="auto"/>
            <w:left w:val="none" w:sz="0" w:space="0" w:color="auto"/>
            <w:bottom w:val="none" w:sz="0" w:space="0" w:color="auto"/>
            <w:right w:val="none" w:sz="0" w:space="0" w:color="auto"/>
          </w:divBdr>
        </w:div>
        <w:div w:id="1245801257">
          <w:marLeft w:val="0"/>
          <w:marRight w:val="0"/>
          <w:marTop w:val="0"/>
          <w:marBottom w:val="75"/>
          <w:divBdr>
            <w:top w:val="none" w:sz="0" w:space="0" w:color="auto"/>
            <w:left w:val="none" w:sz="0" w:space="0" w:color="auto"/>
            <w:bottom w:val="none" w:sz="0" w:space="0" w:color="auto"/>
            <w:right w:val="none" w:sz="0" w:space="0" w:color="auto"/>
          </w:divBdr>
        </w:div>
      </w:divsChild>
    </w:div>
    <w:div w:id="1355886200">
      <w:bodyDiv w:val="1"/>
      <w:marLeft w:val="0"/>
      <w:marRight w:val="0"/>
      <w:marTop w:val="0"/>
      <w:marBottom w:val="0"/>
      <w:divBdr>
        <w:top w:val="none" w:sz="0" w:space="0" w:color="auto"/>
        <w:left w:val="none" w:sz="0" w:space="0" w:color="auto"/>
        <w:bottom w:val="none" w:sz="0" w:space="0" w:color="auto"/>
        <w:right w:val="none" w:sz="0" w:space="0" w:color="auto"/>
      </w:divBdr>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56467939">
      <w:bodyDiv w:val="1"/>
      <w:marLeft w:val="0"/>
      <w:marRight w:val="0"/>
      <w:marTop w:val="0"/>
      <w:marBottom w:val="0"/>
      <w:divBdr>
        <w:top w:val="none" w:sz="0" w:space="0" w:color="auto"/>
        <w:left w:val="none" w:sz="0" w:space="0" w:color="auto"/>
        <w:bottom w:val="none" w:sz="0" w:space="0" w:color="auto"/>
        <w:right w:val="none" w:sz="0" w:space="0" w:color="auto"/>
      </w:divBdr>
    </w:div>
    <w:div w:id="1357080940">
      <w:bodyDiv w:val="1"/>
      <w:marLeft w:val="0"/>
      <w:marRight w:val="0"/>
      <w:marTop w:val="0"/>
      <w:marBottom w:val="0"/>
      <w:divBdr>
        <w:top w:val="none" w:sz="0" w:space="0" w:color="auto"/>
        <w:left w:val="none" w:sz="0" w:space="0" w:color="auto"/>
        <w:bottom w:val="none" w:sz="0" w:space="0" w:color="auto"/>
        <w:right w:val="none" w:sz="0" w:space="0" w:color="auto"/>
      </w:divBdr>
    </w:div>
    <w:div w:id="1363824649">
      <w:bodyDiv w:val="1"/>
      <w:marLeft w:val="0"/>
      <w:marRight w:val="0"/>
      <w:marTop w:val="0"/>
      <w:marBottom w:val="0"/>
      <w:divBdr>
        <w:top w:val="none" w:sz="0" w:space="0" w:color="auto"/>
        <w:left w:val="none" w:sz="0" w:space="0" w:color="auto"/>
        <w:bottom w:val="none" w:sz="0" w:space="0" w:color="auto"/>
        <w:right w:val="none" w:sz="0" w:space="0" w:color="auto"/>
      </w:divBdr>
    </w:div>
    <w:div w:id="1365054196">
      <w:bodyDiv w:val="1"/>
      <w:marLeft w:val="0"/>
      <w:marRight w:val="0"/>
      <w:marTop w:val="0"/>
      <w:marBottom w:val="0"/>
      <w:divBdr>
        <w:top w:val="none" w:sz="0" w:space="0" w:color="auto"/>
        <w:left w:val="none" w:sz="0" w:space="0" w:color="auto"/>
        <w:bottom w:val="none" w:sz="0" w:space="0" w:color="auto"/>
        <w:right w:val="none" w:sz="0" w:space="0" w:color="auto"/>
      </w:divBdr>
    </w:div>
    <w:div w:id="1365254908">
      <w:bodyDiv w:val="1"/>
      <w:marLeft w:val="0"/>
      <w:marRight w:val="0"/>
      <w:marTop w:val="0"/>
      <w:marBottom w:val="0"/>
      <w:divBdr>
        <w:top w:val="none" w:sz="0" w:space="0" w:color="auto"/>
        <w:left w:val="none" w:sz="0" w:space="0" w:color="auto"/>
        <w:bottom w:val="none" w:sz="0" w:space="0" w:color="auto"/>
        <w:right w:val="none" w:sz="0" w:space="0" w:color="auto"/>
      </w:divBdr>
    </w:div>
    <w:div w:id="1366367509">
      <w:bodyDiv w:val="1"/>
      <w:marLeft w:val="0"/>
      <w:marRight w:val="0"/>
      <w:marTop w:val="0"/>
      <w:marBottom w:val="0"/>
      <w:divBdr>
        <w:top w:val="none" w:sz="0" w:space="0" w:color="auto"/>
        <w:left w:val="none" w:sz="0" w:space="0" w:color="auto"/>
        <w:bottom w:val="none" w:sz="0" w:space="0" w:color="auto"/>
        <w:right w:val="none" w:sz="0" w:space="0" w:color="auto"/>
      </w:divBdr>
    </w:div>
    <w:div w:id="1368261858">
      <w:bodyDiv w:val="1"/>
      <w:marLeft w:val="0"/>
      <w:marRight w:val="0"/>
      <w:marTop w:val="0"/>
      <w:marBottom w:val="0"/>
      <w:divBdr>
        <w:top w:val="none" w:sz="0" w:space="0" w:color="auto"/>
        <w:left w:val="none" w:sz="0" w:space="0" w:color="auto"/>
        <w:bottom w:val="none" w:sz="0" w:space="0" w:color="auto"/>
        <w:right w:val="none" w:sz="0" w:space="0" w:color="auto"/>
      </w:divBdr>
    </w:div>
    <w:div w:id="1372801296">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0862129">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82442716">
      <w:bodyDiv w:val="1"/>
      <w:marLeft w:val="0"/>
      <w:marRight w:val="0"/>
      <w:marTop w:val="0"/>
      <w:marBottom w:val="0"/>
      <w:divBdr>
        <w:top w:val="none" w:sz="0" w:space="0" w:color="auto"/>
        <w:left w:val="none" w:sz="0" w:space="0" w:color="auto"/>
        <w:bottom w:val="none" w:sz="0" w:space="0" w:color="auto"/>
        <w:right w:val="none" w:sz="0" w:space="0" w:color="auto"/>
      </w:divBdr>
    </w:div>
    <w:div w:id="1386754447">
      <w:bodyDiv w:val="1"/>
      <w:marLeft w:val="0"/>
      <w:marRight w:val="0"/>
      <w:marTop w:val="0"/>
      <w:marBottom w:val="0"/>
      <w:divBdr>
        <w:top w:val="none" w:sz="0" w:space="0" w:color="auto"/>
        <w:left w:val="none" w:sz="0" w:space="0" w:color="auto"/>
        <w:bottom w:val="none" w:sz="0" w:space="0" w:color="auto"/>
        <w:right w:val="none" w:sz="0" w:space="0" w:color="auto"/>
      </w:divBdr>
    </w:div>
    <w:div w:id="1388454645">
      <w:bodyDiv w:val="1"/>
      <w:marLeft w:val="0"/>
      <w:marRight w:val="0"/>
      <w:marTop w:val="0"/>
      <w:marBottom w:val="0"/>
      <w:divBdr>
        <w:top w:val="none" w:sz="0" w:space="0" w:color="auto"/>
        <w:left w:val="none" w:sz="0" w:space="0" w:color="auto"/>
        <w:bottom w:val="none" w:sz="0" w:space="0" w:color="auto"/>
        <w:right w:val="none" w:sz="0" w:space="0" w:color="auto"/>
      </w:divBdr>
    </w:div>
    <w:div w:id="1392118125">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6663097">
      <w:bodyDiv w:val="1"/>
      <w:marLeft w:val="0"/>
      <w:marRight w:val="0"/>
      <w:marTop w:val="0"/>
      <w:marBottom w:val="0"/>
      <w:divBdr>
        <w:top w:val="none" w:sz="0" w:space="0" w:color="auto"/>
        <w:left w:val="none" w:sz="0" w:space="0" w:color="auto"/>
        <w:bottom w:val="none" w:sz="0" w:space="0" w:color="auto"/>
        <w:right w:val="none" w:sz="0" w:space="0" w:color="auto"/>
      </w:divBdr>
    </w:div>
    <w:div w:id="1397556860">
      <w:bodyDiv w:val="1"/>
      <w:marLeft w:val="0"/>
      <w:marRight w:val="0"/>
      <w:marTop w:val="0"/>
      <w:marBottom w:val="0"/>
      <w:divBdr>
        <w:top w:val="none" w:sz="0" w:space="0" w:color="auto"/>
        <w:left w:val="none" w:sz="0" w:space="0" w:color="auto"/>
        <w:bottom w:val="none" w:sz="0" w:space="0" w:color="auto"/>
        <w:right w:val="none" w:sz="0" w:space="0" w:color="auto"/>
      </w:divBdr>
    </w:div>
    <w:div w:id="1397973689">
      <w:bodyDiv w:val="1"/>
      <w:marLeft w:val="0"/>
      <w:marRight w:val="0"/>
      <w:marTop w:val="0"/>
      <w:marBottom w:val="0"/>
      <w:divBdr>
        <w:top w:val="none" w:sz="0" w:space="0" w:color="auto"/>
        <w:left w:val="none" w:sz="0" w:space="0" w:color="auto"/>
        <w:bottom w:val="none" w:sz="0" w:space="0" w:color="auto"/>
        <w:right w:val="none" w:sz="0" w:space="0" w:color="auto"/>
      </w:divBdr>
    </w:div>
    <w:div w:id="1399867362">
      <w:bodyDiv w:val="1"/>
      <w:marLeft w:val="0"/>
      <w:marRight w:val="0"/>
      <w:marTop w:val="0"/>
      <w:marBottom w:val="0"/>
      <w:divBdr>
        <w:top w:val="none" w:sz="0" w:space="0" w:color="auto"/>
        <w:left w:val="none" w:sz="0" w:space="0" w:color="auto"/>
        <w:bottom w:val="none" w:sz="0" w:space="0" w:color="auto"/>
        <w:right w:val="none" w:sz="0" w:space="0" w:color="auto"/>
      </w:divBdr>
    </w:div>
    <w:div w:id="1401098551">
      <w:bodyDiv w:val="1"/>
      <w:marLeft w:val="0"/>
      <w:marRight w:val="0"/>
      <w:marTop w:val="0"/>
      <w:marBottom w:val="0"/>
      <w:divBdr>
        <w:top w:val="none" w:sz="0" w:space="0" w:color="auto"/>
        <w:left w:val="none" w:sz="0" w:space="0" w:color="auto"/>
        <w:bottom w:val="none" w:sz="0" w:space="0" w:color="auto"/>
        <w:right w:val="none" w:sz="0" w:space="0" w:color="auto"/>
      </w:divBdr>
    </w:div>
    <w:div w:id="1401446820">
      <w:bodyDiv w:val="1"/>
      <w:marLeft w:val="0"/>
      <w:marRight w:val="0"/>
      <w:marTop w:val="0"/>
      <w:marBottom w:val="0"/>
      <w:divBdr>
        <w:top w:val="none" w:sz="0" w:space="0" w:color="auto"/>
        <w:left w:val="none" w:sz="0" w:space="0" w:color="auto"/>
        <w:bottom w:val="none" w:sz="0" w:space="0" w:color="auto"/>
        <w:right w:val="none" w:sz="0" w:space="0" w:color="auto"/>
      </w:divBdr>
    </w:div>
    <w:div w:id="1401781898">
      <w:bodyDiv w:val="1"/>
      <w:marLeft w:val="0"/>
      <w:marRight w:val="0"/>
      <w:marTop w:val="0"/>
      <w:marBottom w:val="0"/>
      <w:divBdr>
        <w:top w:val="none" w:sz="0" w:space="0" w:color="auto"/>
        <w:left w:val="none" w:sz="0" w:space="0" w:color="auto"/>
        <w:bottom w:val="none" w:sz="0" w:space="0" w:color="auto"/>
        <w:right w:val="none" w:sz="0" w:space="0" w:color="auto"/>
      </w:divBdr>
    </w:div>
    <w:div w:id="1405032362">
      <w:bodyDiv w:val="1"/>
      <w:marLeft w:val="0"/>
      <w:marRight w:val="0"/>
      <w:marTop w:val="0"/>
      <w:marBottom w:val="0"/>
      <w:divBdr>
        <w:top w:val="none" w:sz="0" w:space="0" w:color="auto"/>
        <w:left w:val="none" w:sz="0" w:space="0" w:color="auto"/>
        <w:bottom w:val="none" w:sz="0" w:space="0" w:color="auto"/>
        <w:right w:val="none" w:sz="0" w:space="0" w:color="auto"/>
      </w:divBdr>
    </w:div>
    <w:div w:id="1406954560">
      <w:bodyDiv w:val="1"/>
      <w:marLeft w:val="0"/>
      <w:marRight w:val="0"/>
      <w:marTop w:val="0"/>
      <w:marBottom w:val="0"/>
      <w:divBdr>
        <w:top w:val="none" w:sz="0" w:space="0" w:color="auto"/>
        <w:left w:val="none" w:sz="0" w:space="0" w:color="auto"/>
        <w:bottom w:val="none" w:sz="0" w:space="0" w:color="auto"/>
        <w:right w:val="none" w:sz="0" w:space="0" w:color="auto"/>
      </w:divBdr>
    </w:div>
    <w:div w:id="1406998745">
      <w:bodyDiv w:val="1"/>
      <w:marLeft w:val="0"/>
      <w:marRight w:val="0"/>
      <w:marTop w:val="0"/>
      <w:marBottom w:val="0"/>
      <w:divBdr>
        <w:top w:val="none" w:sz="0" w:space="0" w:color="auto"/>
        <w:left w:val="none" w:sz="0" w:space="0" w:color="auto"/>
        <w:bottom w:val="none" w:sz="0" w:space="0" w:color="auto"/>
        <w:right w:val="none" w:sz="0" w:space="0" w:color="auto"/>
      </w:divBdr>
    </w:div>
    <w:div w:id="1407341484">
      <w:bodyDiv w:val="1"/>
      <w:marLeft w:val="0"/>
      <w:marRight w:val="0"/>
      <w:marTop w:val="0"/>
      <w:marBottom w:val="0"/>
      <w:divBdr>
        <w:top w:val="none" w:sz="0" w:space="0" w:color="auto"/>
        <w:left w:val="none" w:sz="0" w:space="0" w:color="auto"/>
        <w:bottom w:val="none" w:sz="0" w:space="0" w:color="auto"/>
        <w:right w:val="none" w:sz="0" w:space="0" w:color="auto"/>
      </w:divBdr>
    </w:div>
    <w:div w:id="1407917120">
      <w:bodyDiv w:val="1"/>
      <w:marLeft w:val="0"/>
      <w:marRight w:val="0"/>
      <w:marTop w:val="0"/>
      <w:marBottom w:val="0"/>
      <w:divBdr>
        <w:top w:val="none" w:sz="0" w:space="0" w:color="auto"/>
        <w:left w:val="none" w:sz="0" w:space="0" w:color="auto"/>
        <w:bottom w:val="none" w:sz="0" w:space="0" w:color="auto"/>
        <w:right w:val="none" w:sz="0" w:space="0" w:color="auto"/>
      </w:divBdr>
    </w:div>
    <w:div w:id="1409884344">
      <w:bodyDiv w:val="1"/>
      <w:marLeft w:val="0"/>
      <w:marRight w:val="0"/>
      <w:marTop w:val="0"/>
      <w:marBottom w:val="0"/>
      <w:divBdr>
        <w:top w:val="none" w:sz="0" w:space="0" w:color="auto"/>
        <w:left w:val="none" w:sz="0" w:space="0" w:color="auto"/>
        <w:bottom w:val="none" w:sz="0" w:space="0" w:color="auto"/>
        <w:right w:val="none" w:sz="0" w:space="0" w:color="auto"/>
      </w:divBdr>
    </w:div>
    <w:div w:id="1410737866">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23064339">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3070810">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24687264">
      <w:bodyDiv w:val="1"/>
      <w:marLeft w:val="0"/>
      <w:marRight w:val="0"/>
      <w:marTop w:val="0"/>
      <w:marBottom w:val="0"/>
      <w:divBdr>
        <w:top w:val="none" w:sz="0" w:space="0" w:color="auto"/>
        <w:left w:val="none" w:sz="0" w:space="0" w:color="auto"/>
        <w:bottom w:val="none" w:sz="0" w:space="0" w:color="auto"/>
        <w:right w:val="none" w:sz="0" w:space="0" w:color="auto"/>
      </w:divBdr>
    </w:div>
    <w:div w:id="1425102983">
      <w:bodyDiv w:val="1"/>
      <w:marLeft w:val="0"/>
      <w:marRight w:val="0"/>
      <w:marTop w:val="0"/>
      <w:marBottom w:val="0"/>
      <w:divBdr>
        <w:top w:val="none" w:sz="0" w:space="0" w:color="auto"/>
        <w:left w:val="none" w:sz="0" w:space="0" w:color="auto"/>
        <w:bottom w:val="none" w:sz="0" w:space="0" w:color="auto"/>
        <w:right w:val="none" w:sz="0" w:space="0" w:color="auto"/>
      </w:divBdr>
    </w:div>
    <w:div w:id="1428161380">
      <w:bodyDiv w:val="1"/>
      <w:marLeft w:val="0"/>
      <w:marRight w:val="0"/>
      <w:marTop w:val="0"/>
      <w:marBottom w:val="0"/>
      <w:divBdr>
        <w:top w:val="none" w:sz="0" w:space="0" w:color="auto"/>
        <w:left w:val="none" w:sz="0" w:space="0" w:color="auto"/>
        <w:bottom w:val="none" w:sz="0" w:space="0" w:color="auto"/>
        <w:right w:val="none" w:sz="0" w:space="0" w:color="auto"/>
      </w:divBdr>
    </w:div>
    <w:div w:id="1429696448">
      <w:bodyDiv w:val="1"/>
      <w:marLeft w:val="0"/>
      <w:marRight w:val="0"/>
      <w:marTop w:val="0"/>
      <w:marBottom w:val="0"/>
      <w:divBdr>
        <w:top w:val="none" w:sz="0" w:space="0" w:color="auto"/>
        <w:left w:val="none" w:sz="0" w:space="0" w:color="auto"/>
        <w:bottom w:val="none" w:sz="0" w:space="0" w:color="auto"/>
        <w:right w:val="none" w:sz="0" w:space="0" w:color="auto"/>
      </w:divBdr>
    </w:div>
    <w:div w:id="1432237882">
      <w:bodyDiv w:val="1"/>
      <w:marLeft w:val="0"/>
      <w:marRight w:val="0"/>
      <w:marTop w:val="0"/>
      <w:marBottom w:val="0"/>
      <w:divBdr>
        <w:top w:val="none" w:sz="0" w:space="0" w:color="auto"/>
        <w:left w:val="none" w:sz="0" w:space="0" w:color="auto"/>
        <w:bottom w:val="none" w:sz="0" w:space="0" w:color="auto"/>
        <w:right w:val="none" w:sz="0" w:space="0" w:color="auto"/>
      </w:divBdr>
    </w:div>
    <w:div w:id="1435175870">
      <w:bodyDiv w:val="1"/>
      <w:marLeft w:val="0"/>
      <w:marRight w:val="0"/>
      <w:marTop w:val="0"/>
      <w:marBottom w:val="0"/>
      <w:divBdr>
        <w:top w:val="none" w:sz="0" w:space="0" w:color="auto"/>
        <w:left w:val="none" w:sz="0" w:space="0" w:color="auto"/>
        <w:bottom w:val="none" w:sz="0" w:space="0" w:color="auto"/>
        <w:right w:val="none" w:sz="0" w:space="0" w:color="auto"/>
      </w:divBdr>
    </w:div>
    <w:div w:id="1437214651">
      <w:bodyDiv w:val="1"/>
      <w:marLeft w:val="0"/>
      <w:marRight w:val="0"/>
      <w:marTop w:val="0"/>
      <w:marBottom w:val="0"/>
      <w:divBdr>
        <w:top w:val="none" w:sz="0" w:space="0" w:color="auto"/>
        <w:left w:val="none" w:sz="0" w:space="0" w:color="auto"/>
        <w:bottom w:val="none" w:sz="0" w:space="0" w:color="auto"/>
        <w:right w:val="none" w:sz="0" w:space="0" w:color="auto"/>
      </w:divBdr>
    </w:div>
    <w:div w:id="1438985682">
      <w:bodyDiv w:val="1"/>
      <w:marLeft w:val="0"/>
      <w:marRight w:val="0"/>
      <w:marTop w:val="0"/>
      <w:marBottom w:val="0"/>
      <w:divBdr>
        <w:top w:val="none" w:sz="0" w:space="0" w:color="auto"/>
        <w:left w:val="none" w:sz="0" w:space="0" w:color="auto"/>
        <w:bottom w:val="none" w:sz="0" w:space="0" w:color="auto"/>
        <w:right w:val="none" w:sz="0" w:space="0" w:color="auto"/>
      </w:divBdr>
    </w:div>
    <w:div w:id="1439905019">
      <w:bodyDiv w:val="1"/>
      <w:marLeft w:val="0"/>
      <w:marRight w:val="0"/>
      <w:marTop w:val="0"/>
      <w:marBottom w:val="0"/>
      <w:divBdr>
        <w:top w:val="none" w:sz="0" w:space="0" w:color="auto"/>
        <w:left w:val="none" w:sz="0" w:space="0" w:color="auto"/>
        <w:bottom w:val="none" w:sz="0" w:space="0" w:color="auto"/>
        <w:right w:val="none" w:sz="0" w:space="0" w:color="auto"/>
      </w:divBdr>
    </w:div>
    <w:div w:id="1443768305">
      <w:bodyDiv w:val="1"/>
      <w:marLeft w:val="0"/>
      <w:marRight w:val="0"/>
      <w:marTop w:val="0"/>
      <w:marBottom w:val="0"/>
      <w:divBdr>
        <w:top w:val="none" w:sz="0" w:space="0" w:color="auto"/>
        <w:left w:val="none" w:sz="0" w:space="0" w:color="auto"/>
        <w:bottom w:val="none" w:sz="0" w:space="0" w:color="auto"/>
        <w:right w:val="none" w:sz="0" w:space="0" w:color="auto"/>
      </w:divBdr>
    </w:div>
    <w:div w:id="1446269077">
      <w:bodyDiv w:val="1"/>
      <w:marLeft w:val="0"/>
      <w:marRight w:val="0"/>
      <w:marTop w:val="0"/>
      <w:marBottom w:val="0"/>
      <w:divBdr>
        <w:top w:val="none" w:sz="0" w:space="0" w:color="auto"/>
        <w:left w:val="none" w:sz="0" w:space="0" w:color="auto"/>
        <w:bottom w:val="none" w:sz="0" w:space="0" w:color="auto"/>
        <w:right w:val="none" w:sz="0" w:space="0" w:color="auto"/>
      </w:divBdr>
    </w:div>
    <w:div w:id="1450591418">
      <w:bodyDiv w:val="1"/>
      <w:marLeft w:val="0"/>
      <w:marRight w:val="0"/>
      <w:marTop w:val="0"/>
      <w:marBottom w:val="0"/>
      <w:divBdr>
        <w:top w:val="none" w:sz="0" w:space="0" w:color="auto"/>
        <w:left w:val="none" w:sz="0" w:space="0" w:color="auto"/>
        <w:bottom w:val="none" w:sz="0" w:space="0" w:color="auto"/>
        <w:right w:val="none" w:sz="0" w:space="0" w:color="auto"/>
      </w:divBdr>
    </w:div>
    <w:div w:id="1453013783">
      <w:bodyDiv w:val="1"/>
      <w:marLeft w:val="0"/>
      <w:marRight w:val="0"/>
      <w:marTop w:val="0"/>
      <w:marBottom w:val="0"/>
      <w:divBdr>
        <w:top w:val="none" w:sz="0" w:space="0" w:color="auto"/>
        <w:left w:val="none" w:sz="0" w:space="0" w:color="auto"/>
        <w:bottom w:val="none" w:sz="0" w:space="0" w:color="auto"/>
        <w:right w:val="none" w:sz="0" w:space="0" w:color="auto"/>
      </w:divBdr>
    </w:div>
    <w:div w:id="1454785508">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7915911">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0613334">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302521">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65003038">
      <w:bodyDiv w:val="1"/>
      <w:marLeft w:val="0"/>
      <w:marRight w:val="0"/>
      <w:marTop w:val="0"/>
      <w:marBottom w:val="0"/>
      <w:divBdr>
        <w:top w:val="none" w:sz="0" w:space="0" w:color="auto"/>
        <w:left w:val="none" w:sz="0" w:space="0" w:color="auto"/>
        <w:bottom w:val="none" w:sz="0" w:space="0" w:color="auto"/>
        <w:right w:val="none" w:sz="0" w:space="0" w:color="auto"/>
      </w:divBdr>
    </w:div>
    <w:div w:id="1469545231">
      <w:bodyDiv w:val="1"/>
      <w:marLeft w:val="0"/>
      <w:marRight w:val="0"/>
      <w:marTop w:val="0"/>
      <w:marBottom w:val="0"/>
      <w:divBdr>
        <w:top w:val="none" w:sz="0" w:space="0" w:color="auto"/>
        <w:left w:val="none" w:sz="0" w:space="0" w:color="auto"/>
        <w:bottom w:val="none" w:sz="0" w:space="0" w:color="auto"/>
        <w:right w:val="none" w:sz="0" w:space="0" w:color="auto"/>
      </w:divBdr>
    </w:div>
    <w:div w:id="1471442928">
      <w:bodyDiv w:val="1"/>
      <w:marLeft w:val="0"/>
      <w:marRight w:val="0"/>
      <w:marTop w:val="0"/>
      <w:marBottom w:val="0"/>
      <w:divBdr>
        <w:top w:val="none" w:sz="0" w:space="0" w:color="auto"/>
        <w:left w:val="none" w:sz="0" w:space="0" w:color="auto"/>
        <w:bottom w:val="none" w:sz="0" w:space="0" w:color="auto"/>
        <w:right w:val="none" w:sz="0" w:space="0" w:color="auto"/>
      </w:divBdr>
    </w:div>
    <w:div w:id="1473130768">
      <w:bodyDiv w:val="1"/>
      <w:marLeft w:val="0"/>
      <w:marRight w:val="0"/>
      <w:marTop w:val="0"/>
      <w:marBottom w:val="0"/>
      <w:divBdr>
        <w:top w:val="none" w:sz="0" w:space="0" w:color="auto"/>
        <w:left w:val="none" w:sz="0" w:space="0" w:color="auto"/>
        <w:bottom w:val="none" w:sz="0" w:space="0" w:color="auto"/>
        <w:right w:val="none" w:sz="0" w:space="0" w:color="auto"/>
      </w:divBdr>
    </w:div>
    <w:div w:id="1478957109">
      <w:bodyDiv w:val="1"/>
      <w:marLeft w:val="0"/>
      <w:marRight w:val="0"/>
      <w:marTop w:val="0"/>
      <w:marBottom w:val="0"/>
      <w:divBdr>
        <w:top w:val="none" w:sz="0" w:space="0" w:color="auto"/>
        <w:left w:val="none" w:sz="0" w:space="0" w:color="auto"/>
        <w:bottom w:val="none" w:sz="0" w:space="0" w:color="auto"/>
        <w:right w:val="none" w:sz="0" w:space="0" w:color="auto"/>
      </w:divBdr>
    </w:div>
    <w:div w:id="1482190486">
      <w:bodyDiv w:val="1"/>
      <w:marLeft w:val="0"/>
      <w:marRight w:val="0"/>
      <w:marTop w:val="0"/>
      <w:marBottom w:val="0"/>
      <w:divBdr>
        <w:top w:val="none" w:sz="0" w:space="0" w:color="auto"/>
        <w:left w:val="none" w:sz="0" w:space="0" w:color="auto"/>
        <w:bottom w:val="none" w:sz="0" w:space="0" w:color="auto"/>
        <w:right w:val="none" w:sz="0" w:space="0" w:color="auto"/>
      </w:divBdr>
    </w:div>
    <w:div w:id="1483547304">
      <w:bodyDiv w:val="1"/>
      <w:marLeft w:val="0"/>
      <w:marRight w:val="0"/>
      <w:marTop w:val="0"/>
      <w:marBottom w:val="0"/>
      <w:divBdr>
        <w:top w:val="none" w:sz="0" w:space="0" w:color="auto"/>
        <w:left w:val="none" w:sz="0" w:space="0" w:color="auto"/>
        <w:bottom w:val="none" w:sz="0" w:space="0" w:color="auto"/>
        <w:right w:val="none" w:sz="0" w:space="0" w:color="auto"/>
      </w:divBdr>
    </w:div>
    <w:div w:id="1483737397">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
    <w:div w:id="1493646693">
      <w:bodyDiv w:val="1"/>
      <w:marLeft w:val="0"/>
      <w:marRight w:val="0"/>
      <w:marTop w:val="0"/>
      <w:marBottom w:val="0"/>
      <w:divBdr>
        <w:top w:val="none" w:sz="0" w:space="0" w:color="auto"/>
        <w:left w:val="none" w:sz="0" w:space="0" w:color="auto"/>
        <w:bottom w:val="none" w:sz="0" w:space="0" w:color="auto"/>
        <w:right w:val="none" w:sz="0" w:space="0" w:color="auto"/>
      </w:divBdr>
    </w:div>
    <w:div w:id="1495418723">
      <w:bodyDiv w:val="1"/>
      <w:marLeft w:val="0"/>
      <w:marRight w:val="0"/>
      <w:marTop w:val="0"/>
      <w:marBottom w:val="0"/>
      <w:divBdr>
        <w:top w:val="none" w:sz="0" w:space="0" w:color="auto"/>
        <w:left w:val="none" w:sz="0" w:space="0" w:color="auto"/>
        <w:bottom w:val="none" w:sz="0" w:space="0" w:color="auto"/>
        <w:right w:val="none" w:sz="0" w:space="0" w:color="auto"/>
      </w:divBdr>
    </w:div>
    <w:div w:id="1496651442">
      <w:bodyDiv w:val="1"/>
      <w:marLeft w:val="0"/>
      <w:marRight w:val="0"/>
      <w:marTop w:val="0"/>
      <w:marBottom w:val="0"/>
      <w:divBdr>
        <w:top w:val="none" w:sz="0" w:space="0" w:color="auto"/>
        <w:left w:val="none" w:sz="0" w:space="0" w:color="auto"/>
        <w:bottom w:val="none" w:sz="0" w:space="0" w:color="auto"/>
        <w:right w:val="none" w:sz="0" w:space="0" w:color="auto"/>
      </w:divBdr>
    </w:div>
    <w:div w:id="1496920424">
      <w:bodyDiv w:val="1"/>
      <w:marLeft w:val="0"/>
      <w:marRight w:val="0"/>
      <w:marTop w:val="0"/>
      <w:marBottom w:val="0"/>
      <w:divBdr>
        <w:top w:val="none" w:sz="0" w:space="0" w:color="auto"/>
        <w:left w:val="none" w:sz="0" w:space="0" w:color="auto"/>
        <w:bottom w:val="none" w:sz="0" w:space="0" w:color="auto"/>
        <w:right w:val="none" w:sz="0" w:space="0" w:color="auto"/>
      </w:divBdr>
    </w:div>
    <w:div w:id="1497068406">
      <w:bodyDiv w:val="1"/>
      <w:marLeft w:val="0"/>
      <w:marRight w:val="0"/>
      <w:marTop w:val="0"/>
      <w:marBottom w:val="0"/>
      <w:divBdr>
        <w:top w:val="none" w:sz="0" w:space="0" w:color="auto"/>
        <w:left w:val="none" w:sz="0" w:space="0" w:color="auto"/>
        <w:bottom w:val="none" w:sz="0" w:space="0" w:color="auto"/>
        <w:right w:val="none" w:sz="0" w:space="0" w:color="auto"/>
      </w:divBdr>
      <w:divsChild>
        <w:div w:id="461650713">
          <w:marLeft w:val="900"/>
          <w:marRight w:val="0"/>
          <w:marTop w:val="225"/>
          <w:marBottom w:val="450"/>
          <w:divBdr>
            <w:top w:val="none" w:sz="0" w:space="0" w:color="auto"/>
            <w:left w:val="none" w:sz="0" w:space="0" w:color="auto"/>
            <w:bottom w:val="none" w:sz="0" w:space="0" w:color="auto"/>
            <w:right w:val="none" w:sz="0" w:space="0" w:color="auto"/>
          </w:divBdr>
        </w:div>
      </w:divsChild>
    </w:div>
    <w:div w:id="1497921006">
      <w:bodyDiv w:val="1"/>
      <w:marLeft w:val="0"/>
      <w:marRight w:val="0"/>
      <w:marTop w:val="0"/>
      <w:marBottom w:val="0"/>
      <w:divBdr>
        <w:top w:val="none" w:sz="0" w:space="0" w:color="auto"/>
        <w:left w:val="none" w:sz="0" w:space="0" w:color="auto"/>
        <w:bottom w:val="none" w:sz="0" w:space="0" w:color="auto"/>
        <w:right w:val="none" w:sz="0" w:space="0" w:color="auto"/>
      </w:divBdr>
      <w:divsChild>
        <w:div w:id="454645395">
          <w:marLeft w:val="0"/>
          <w:marRight w:val="0"/>
          <w:marTop w:val="0"/>
          <w:marBottom w:val="0"/>
          <w:divBdr>
            <w:top w:val="none" w:sz="0" w:space="0" w:color="auto"/>
            <w:left w:val="none" w:sz="0" w:space="0" w:color="auto"/>
            <w:bottom w:val="none" w:sz="0" w:space="0" w:color="auto"/>
            <w:right w:val="none" w:sz="0" w:space="0" w:color="auto"/>
          </w:divBdr>
          <w:divsChild>
            <w:div w:id="1891915846">
              <w:marLeft w:val="0"/>
              <w:marRight w:val="0"/>
              <w:marTop w:val="0"/>
              <w:marBottom w:val="0"/>
              <w:divBdr>
                <w:top w:val="none" w:sz="0" w:space="0" w:color="auto"/>
                <w:left w:val="none" w:sz="0" w:space="0" w:color="auto"/>
                <w:bottom w:val="none" w:sz="0" w:space="0" w:color="auto"/>
                <w:right w:val="none" w:sz="0" w:space="0" w:color="auto"/>
              </w:divBdr>
            </w:div>
          </w:divsChild>
        </w:div>
        <w:div w:id="1299842676">
          <w:marLeft w:val="0"/>
          <w:marRight w:val="0"/>
          <w:marTop w:val="0"/>
          <w:marBottom w:val="0"/>
          <w:divBdr>
            <w:top w:val="none" w:sz="0" w:space="0" w:color="auto"/>
            <w:left w:val="none" w:sz="0" w:space="0" w:color="auto"/>
            <w:bottom w:val="none" w:sz="0" w:space="0" w:color="auto"/>
            <w:right w:val="none" w:sz="0" w:space="0" w:color="auto"/>
          </w:divBdr>
          <w:divsChild>
            <w:div w:id="61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1186">
      <w:bodyDiv w:val="1"/>
      <w:marLeft w:val="0"/>
      <w:marRight w:val="0"/>
      <w:marTop w:val="0"/>
      <w:marBottom w:val="0"/>
      <w:divBdr>
        <w:top w:val="none" w:sz="0" w:space="0" w:color="auto"/>
        <w:left w:val="none" w:sz="0" w:space="0" w:color="auto"/>
        <w:bottom w:val="none" w:sz="0" w:space="0" w:color="auto"/>
        <w:right w:val="none" w:sz="0" w:space="0" w:color="auto"/>
      </w:divBdr>
    </w:div>
    <w:div w:id="1502429070">
      <w:bodyDiv w:val="1"/>
      <w:marLeft w:val="0"/>
      <w:marRight w:val="0"/>
      <w:marTop w:val="0"/>
      <w:marBottom w:val="0"/>
      <w:divBdr>
        <w:top w:val="none" w:sz="0" w:space="0" w:color="auto"/>
        <w:left w:val="none" w:sz="0" w:space="0" w:color="auto"/>
        <w:bottom w:val="none" w:sz="0" w:space="0" w:color="auto"/>
        <w:right w:val="none" w:sz="0" w:space="0" w:color="auto"/>
      </w:divBdr>
    </w:div>
    <w:div w:id="1503862222">
      <w:bodyDiv w:val="1"/>
      <w:marLeft w:val="0"/>
      <w:marRight w:val="0"/>
      <w:marTop w:val="0"/>
      <w:marBottom w:val="0"/>
      <w:divBdr>
        <w:top w:val="none" w:sz="0" w:space="0" w:color="auto"/>
        <w:left w:val="none" w:sz="0" w:space="0" w:color="auto"/>
        <w:bottom w:val="none" w:sz="0" w:space="0" w:color="auto"/>
        <w:right w:val="none" w:sz="0" w:space="0" w:color="auto"/>
      </w:divBdr>
    </w:div>
    <w:div w:id="15059020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306">
          <w:marLeft w:val="0"/>
          <w:marRight w:val="0"/>
          <w:marTop w:val="0"/>
          <w:marBottom w:val="0"/>
          <w:divBdr>
            <w:top w:val="none" w:sz="0" w:space="0" w:color="auto"/>
            <w:left w:val="none" w:sz="0" w:space="0" w:color="auto"/>
            <w:bottom w:val="none" w:sz="0" w:space="0" w:color="auto"/>
            <w:right w:val="none" w:sz="0" w:space="0" w:color="auto"/>
          </w:divBdr>
          <w:divsChild>
            <w:div w:id="1179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264">
      <w:bodyDiv w:val="1"/>
      <w:marLeft w:val="0"/>
      <w:marRight w:val="0"/>
      <w:marTop w:val="0"/>
      <w:marBottom w:val="0"/>
      <w:divBdr>
        <w:top w:val="none" w:sz="0" w:space="0" w:color="auto"/>
        <w:left w:val="none" w:sz="0" w:space="0" w:color="auto"/>
        <w:bottom w:val="none" w:sz="0" w:space="0" w:color="auto"/>
        <w:right w:val="none" w:sz="0" w:space="0" w:color="auto"/>
      </w:divBdr>
    </w:div>
    <w:div w:id="15089016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12647729">
      <w:bodyDiv w:val="1"/>
      <w:marLeft w:val="0"/>
      <w:marRight w:val="0"/>
      <w:marTop w:val="0"/>
      <w:marBottom w:val="0"/>
      <w:divBdr>
        <w:top w:val="none" w:sz="0" w:space="0" w:color="auto"/>
        <w:left w:val="none" w:sz="0" w:space="0" w:color="auto"/>
        <w:bottom w:val="none" w:sz="0" w:space="0" w:color="auto"/>
        <w:right w:val="none" w:sz="0" w:space="0" w:color="auto"/>
      </w:divBdr>
    </w:div>
    <w:div w:id="1513489350">
      <w:bodyDiv w:val="1"/>
      <w:marLeft w:val="0"/>
      <w:marRight w:val="0"/>
      <w:marTop w:val="0"/>
      <w:marBottom w:val="0"/>
      <w:divBdr>
        <w:top w:val="none" w:sz="0" w:space="0" w:color="auto"/>
        <w:left w:val="none" w:sz="0" w:space="0" w:color="auto"/>
        <w:bottom w:val="none" w:sz="0" w:space="0" w:color="auto"/>
        <w:right w:val="none" w:sz="0" w:space="0" w:color="auto"/>
      </w:divBdr>
    </w:div>
    <w:div w:id="1518887249">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22428159">
      <w:bodyDiv w:val="1"/>
      <w:marLeft w:val="0"/>
      <w:marRight w:val="0"/>
      <w:marTop w:val="0"/>
      <w:marBottom w:val="0"/>
      <w:divBdr>
        <w:top w:val="none" w:sz="0" w:space="0" w:color="auto"/>
        <w:left w:val="none" w:sz="0" w:space="0" w:color="auto"/>
        <w:bottom w:val="none" w:sz="0" w:space="0" w:color="auto"/>
        <w:right w:val="none" w:sz="0" w:space="0" w:color="auto"/>
      </w:divBdr>
    </w:div>
    <w:div w:id="1523476296">
      <w:bodyDiv w:val="1"/>
      <w:marLeft w:val="0"/>
      <w:marRight w:val="0"/>
      <w:marTop w:val="0"/>
      <w:marBottom w:val="0"/>
      <w:divBdr>
        <w:top w:val="none" w:sz="0" w:space="0" w:color="auto"/>
        <w:left w:val="none" w:sz="0" w:space="0" w:color="auto"/>
        <w:bottom w:val="none" w:sz="0" w:space="0" w:color="auto"/>
        <w:right w:val="none" w:sz="0" w:space="0" w:color="auto"/>
      </w:divBdr>
    </w:div>
    <w:div w:id="1526559606">
      <w:bodyDiv w:val="1"/>
      <w:marLeft w:val="0"/>
      <w:marRight w:val="0"/>
      <w:marTop w:val="0"/>
      <w:marBottom w:val="0"/>
      <w:divBdr>
        <w:top w:val="none" w:sz="0" w:space="0" w:color="auto"/>
        <w:left w:val="none" w:sz="0" w:space="0" w:color="auto"/>
        <w:bottom w:val="none" w:sz="0" w:space="0" w:color="auto"/>
        <w:right w:val="none" w:sz="0" w:space="0" w:color="auto"/>
      </w:divBdr>
    </w:div>
    <w:div w:id="1529565501">
      <w:bodyDiv w:val="1"/>
      <w:marLeft w:val="0"/>
      <w:marRight w:val="0"/>
      <w:marTop w:val="0"/>
      <w:marBottom w:val="0"/>
      <w:divBdr>
        <w:top w:val="none" w:sz="0" w:space="0" w:color="auto"/>
        <w:left w:val="none" w:sz="0" w:space="0" w:color="auto"/>
        <w:bottom w:val="none" w:sz="0" w:space="0" w:color="auto"/>
        <w:right w:val="none" w:sz="0" w:space="0" w:color="auto"/>
      </w:divBdr>
    </w:div>
    <w:div w:id="1532067029">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1241594">
      <w:bodyDiv w:val="1"/>
      <w:marLeft w:val="0"/>
      <w:marRight w:val="0"/>
      <w:marTop w:val="0"/>
      <w:marBottom w:val="0"/>
      <w:divBdr>
        <w:top w:val="none" w:sz="0" w:space="0" w:color="auto"/>
        <w:left w:val="none" w:sz="0" w:space="0" w:color="auto"/>
        <w:bottom w:val="none" w:sz="0" w:space="0" w:color="auto"/>
        <w:right w:val="none" w:sz="0" w:space="0" w:color="auto"/>
      </w:divBdr>
    </w:div>
    <w:div w:id="1541472984">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45679904">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552156630">
      <w:bodyDiv w:val="1"/>
      <w:marLeft w:val="0"/>
      <w:marRight w:val="0"/>
      <w:marTop w:val="0"/>
      <w:marBottom w:val="0"/>
      <w:divBdr>
        <w:top w:val="none" w:sz="0" w:space="0" w:color="auto"/>
        <w:left w:val="none" w:sz="0" w:space="0" w:color="auto"/>
        <w:bottom w:val="none" w:sz="0" w:space="0" w:color="auto"/>
        <w:right w:val="none" w:sz="0" w:space="0" w:color="auto"/>
      </w:divBdr>
    </w:div>
    <w:div w:id="1553618125">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66836797">
      <w:bodyDiv w:val="1"/>
      <w:marLeft w:val="0"/>
      <w:marRight w:val="0"/>
      <w:marTop w:val="0"/>
      <w:marBottom w:val="0"/>
      <w:divBdr>
        <w:top w:val="none" w:sz="0" w:space="0" w:color="auto"/>
        <w:left w:val="none" w:sz="0" w:space="0" w:color="auto"/>
        <w:bottom w:val="none" w:sz="0" w:space="0" w:color="auto"/>
        <w:right w:val="none" w:sz="0" w:space="0" w:color="auto"/>
      </w:divBdr>
      <w:divsChild>
        <w:div w:id="362025984">
          <w:marLeft w:val="0"/>
          <w:marRight w:val="0"/>
          <w:marTop w:val="0"/>
          <w:marBottom w:val="0"/>
          <w:divBdr>
            <w:top w:val="none" w:sz="0" w:space="0" w:color="auto"/>
            <w:left w:val="none" w:sz="0" w:space="0" w:color="auto"/>
            <w:bottom w:val="none" w:sz="0" w:space="0" w:color="auto"/>
            <w:right w:val="none" w:sz="0" w:space="0" w:color="auto"/>
          </w:divBdr>
          <w:divsChild>
            <w:div w:id="915476848">
              <w:marLeft w:val="0"/>
              <w:marRight w:val="0"/>
              <w:marTop w:val="0"/>
              <w:marBottom w:val="0"/>
              <w:divBdr>
                <w:top w:val="none" w:sz="0" w:space="0" w:color="auto"/>
                <w:left w:val="none" w:sz="0" w:space="0" w:color="auto"/>
                <w:bottom w:val="none" w:sz="0" w:space="0" w:color="auto"/>
                <w:right w:val="none" w:sz="0" w:space="0" w:color="auto"/>
              </w:divBdr>
              <w:divsChild>
                <w:div w:id="1914315256">
                  <w:marLeft w:val="0"/>
                  <w:marRight w:val="0"/>
                  <w:marTop w:val="0"/>
                  <w:marBottom w:val="0"/>
                  <w:divBdr>
                    <w:top w:val="none" w:sz="0" w:space="0" w:color="auto"/>
                    <w:left w:val="none" w:sz="0" w:space="0" w:color="auto"/>
                    <w:bottom w:val="none" w:sz="0" w:space="0" w:color="auto"/>
                    <w:right w:val="none" w:sz="0" w:space="0" w:color="auto"/>
                  </w:divBdr>
                  <w:divsChild>
                    <w:div w:id="587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254">
          <w:marLeft w:val="0"/>
          <w:marRight w:val="0"/>
          <w:marTop w:val="0"/>
          <w:marBottom w:val="0"/>
          <w:divBdr>
            <w:top w:val="none" w:sz="0" w:space="0" w:color="auto"/>
            <w:left w:val="none" w:sz="0" w:space="0" w:color="auto"/>
            <w:bottom w:val="none" w:sz="0" w:space="0" w:color="auto"/>
            <w:right w:val="none" w:sz="0" w:space="0" w:color="auto"/>
          </w:divBdr>
          <w:divsChild>
            <w:div w:id="202638591">
              <w:marLeft w:val="0"/>
              <w:marRight w:val="0"/>
              <w:marTop w:val="0"/>
              <w:marBottom w:val="0"/>
              <w:divBdr>
                <w:top w:val="none" w:sz="0" w:space="0" w:color="auto"/>
                <w:left w:val="none" w:sz="0" w:space="0" w:color="auto"/>
                <w:bottom w:val="none" w:sz="0" w:space="0" w:color="auto"/>
                <w:right w:val="none" w:sz="0" w:space="0" w:color="auto"/>
              </w:divBdr>
              <w:divsChild>
                <w:div w:id="393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863">
      <w:bodyDiv w:val="1"/>
      <w:marLeft w:val="0"/>
      <w:marRight w:val="0"/>
      <w:marTop w:val="0"/>
      <w:marBottom w:val="0"/>
      <w:divBdr>
        <w:top w:val="none" w:sz="0" w:space="0" w:color="auto"/>
        <w:left w:val="none" w:sz="0" w:space="0" w:color="auto"/>
        <w:bottom w:val="none" w:sz="0" w:space="0" w:color="auto"/>
        <w:right w:val="none" w:sz="0" w:space="0" w:color="auto"/>
      </w:divBdr>
    </w:div>
    <w:div w:id="1569270566">
      <w:bodyDiv w:val="1"/>
      <w:marLeft w:val="0"/>
      <w:marRight w:val="0"/>
      <w:marTop w:val="0"/>
      <w:marBottom w:val="0"/>
      <w:divBdr>
        <w:top w:val="none" w:sz="0" w:space="0" w:color="auto"/>
        <w:left w:val="none" w:sz="0" w:space="0" w:color="auto"/>
        <w:bottom w:val="none" w:sz="0" w:space="0" w:color="auto"/>
        <w:right w:val="none" w:sz="0" w:space="0" w:color="auto"/>
      </w:divBdr>
    </w:div>
    <w:div w:id="1571187150">
      <w:bodyDiv w:val="1"/>
      <w:marLeft w:val="0"/>
      <w:marRight w:val="0"/>
      <w:marTop w:val="0"/>
      <w:marBottom w:val="0"/>
      <w:divBdr>
        <w:top w:val="none" w:sz="0" w:space="0" w:color="auto"/>
        <w:left w:val="none" w:sz="0" w:space="0" w:color="auto"/>
        <w:bottom w:val="none" w:sz="0" w:space="0" w:color="auto"/>
        <w:right w:val="none" w:sz="0" w:space="0" w:color="auto"/>
      </w:divBdr>
    </w:div>
    <w:div w:id="1572932592">
      <w:bodyDiv w:val="1"/>
      <w:marLeft w:val="0"/>
      <w:marRight w:val="0"/>
      <w:marTop w:val="0"/>
      <w:marBottom w:val="0"/>
      <w:divBdr>
        <w:top w:val="none" w:sz="0" w:space="0" w:color="auto"/>
        <w:left w:val="none" w:sz="0" w:space="0" w:color="auto"/>
        <w:bottom w:val="none" w:sz="0" w:space="0" w:color="auto"/>
        <w:right w:val="none" w:sz="0" w:space="0" w:color="auto"/>
      </w:divBdr>
      <w:divsChild>
        <w:div w:id="210463442">
          <w:marLeft w:val="-225"/>
          <w:marRight w:val="-225"/>
          <w:marTop w:val="0"/>
          <w:marBottom w:val="0"/>
          <w:divBdr>
            <w:top w:val="none" w:sz="0" w:space="0" w:color="auto"/>
            <w:left w:val="none" w:sz="0" w:space="0" w:color="auto"/>
            <w:bottom w:val="none" w:sz="0" w:space="0" w:color="auto"/>
            <w:right w:val="none" w:sz="0" w:space="0" w:color="auto"/>
          </w:divBdr>
          <w:divsChild>
            <w:div w:id="1228766377">
              <w:marLeft w:val="0"/>
              <w:marRight w:val="0"/>
              <w:marTop w:val="0"/>
              <w:marBottom w:val="0"/>
              <w:divBdr>
                <w:top w:val="none" w:sz="0" w:space="0" w:color="auto"/>
                <w:left w:val="none" w:sz="0" w:space="0" w:color="auto"/>
                <w:bottom w:val="none" w:sz="0" w:space="0" w:color="auto"/>
                <w:right w:val="none" w:sz="0" w:space="0" w:color="auto"/>
              </w:divBdr>
            </w:div>
          </w:divsChild>
        </w:div>
        <w:div w:id="1958901404">
          <w:marLeft w:val="-225"/>
          <w:marRight w:val="-225"/>
          <w:marTop w:val="0"/>
          <w:marBottom w:val="0"/>
          <w:divBdr>
            <w:top w:val="none" w:sz="0" w:space="0" w:color="auto"/>
            <w:left w:val="none" w:sz="0" w:space="0" w:color="auto"/>
            <w:bottom w:val="none" w:sz="0" w:space="0" w:color="auto"/>
            <w:right w:val="none" w:sz="0" w:space="0" w:color="auto"/>
          </w:divBdr>
          <w:divsChild>
            <w:div w:id="1189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5615">
      <w:bodyDiv w:val="1"/>
      <w:marLeft w:val="0"/>
      <w:marRight w:val="0"/>
      <w:marTop w:val="0"/>
      <w:marBottom w:val="0"/>
      <w:divBdr>
        <w:top w:val="none" w:sz="0" w:space="0" w:color="auto"/>
        <w:left w:val="none" w:sz="0" w:space="0" w:color="auto"/>
        <w:bottom w:val="none" w:sz="0" w:space="0" w:color="auto"/>
        <w:right w:val="none" w:sz="0" w:space="0" w:color="auto"/>
      </w:divBdr>
      <w:divsChild>
        <w:div w:id="1862552817">
          <w:marLeft w:val="0"/>
          <w:marRight w:val="0"/>
          <w:marTop w:val="0"/>
          <w:marBottom w:val="0"/>
          <w:divBdr>
            <w:top w:val="none" w:sz="0" w:space="0" w:color="auto"/>
            <w:left w:val="none" w:sz="0" w:space="0" w:color="auto"/>
            <w:bottom w:val="none" w:sz="0" w:space="0" w:color="auto"/>
            <w:right w:val="none" w:sz="0" w:space="0" w:color="auto"/>
          </w:divBdr>
        </w:div>
      </w:divsChild>
    </w:div>
    <w:div w:id="1580404416">
      <w:bodyDiv w:val="1"/>
      <w:marLeft w:val="0"/>
      <w:marRight w:val="0"/>
      <w:marTop w:val="0"/>
      <w:marBottom w:val="0"/>
      <w:divBdr>
        <w:top w:val="none" w:sz="0" w:space="0" w:color="auto"/>
        <w:left w:val="none" w:sz="0" w:space="0" w:color="auto"/>
        <w:bottom w:val="none" w:sz="0" w:space="0" w:color="auto"/>
        <w:right w:val="none" w:sz="0" w:space="0" w:color="auto"/>
      </w:divBdr>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88150272">
      <w:bodyDiv w:val="1"/>
      <w:marLeft w:val="0"/>
      <w:marRight w:val="0"/>
      <w:marTop w:val="0"/>
      <w:marBottom w:val="0"/>
      <w:divBdr>
        <w:top w:val="none" w:sz="0" w:space="0" w:color="auto"/>
        <w:left w:val="none" w:sz="0" w:space="0" w:color="auto"/>
        <w:bottom w:val="none" w:sz="0" w:space="0" w:color="auto"/>
        <w:right w:val="none" w:sz="0" w:space="0" w:color="auto"/>
      </w:divBdr>
    </w:div>
    <w:div w:id="1589149375">
      <w:bodyDiv w:val="1"/>
      <w:marLeft w:val="0"/>
      <w:marRight w:val="0"/>
      <w:marTop w:val="0"/>
      <w:marBottom w:val="0"/>
      <w:divBdr>
        <w:top w:val="none" w:sz="0" w:space="0" w:color="auto"/>
        <w:left w:val="none" w:sz="0" w:space="0" w:color="auto"/>
        <w:bottom w:val="none" w:sz="0" w:space="0" w:color="auto"/>
        <w:right w:val="none" w:sz="0" w:space="0" w:color="auto"/>
      </w:divBdr>
    </w:div>
    <w:div w:id="1592733503">
      <w:bodyDiv w:val="1"/>
      <w:marLeft w:val="0"/>
      <w:marRight w:val="0"/>
      <w:marTop w:val="0"/>
      <w:marBottom w:val="0"/>
      <w:divBdr>
        <w:top w:val="none" w:sz="0" w:space="0" w:color="auto"/>
        <w:left w:val="none" w:sz="0" w:space="0" w:color="auto"/>
        <w:bottom w:val="none" w:sz="0" w:space="0" w:color="auto"/>
        <w:right w:val="none" w:sz="0" w:space="0" w:color="auto"/>
      </w:divBdr>
    </w:div>
    <w:div w:id="1595672813">
      <w:bodyDiv w:val="1"/>
      <w:marLeft w:val="0"/>
      <w:marRight w:val="0"/>
      <w:marTop w:val="0"/>
      <w:marBottom w:val="0"/>
      <w:divBdr>
        <w:top w:val="none" w:sz="0" w:space="0" w:color="auto"/>
        <w:left w:val="none" w:sz="0" w:space="0" w:color="auto"/>
        <w:bottom w:val="none" w:sz="0" w:space="0" w:color="auto"/>
        <w:right w:val="none" w:sz="0" w:space="0" w:color="auto"/>
      </w:divBdr>
    </w:div>
    <w:div w:id="1595896210">
      <w:bodyDiv w:val="1"/>
      <w:marLeft w:val="0"/>
      <w:marRight w:val="0"/>
      <w:marTop w:val="0"/>
      <w:marBottom w:val="0"/>
      <w:divBdr>
        <w:top w:val="none" w:sz="0" w:space="0" w:color="auto"/>
        <w:left w:val="none" w:sz="0" w:space="0" w:color="auto"/>
        <w:bottom w:val="none" w:sz="0" w:space="0" w:color="auto"/>
        <w:right w:val="none" w:sz="0" w:space="0" w:color="auto"/>
      </w:divBdr>
    </w:div>
    <w:div w:id="1596094542">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599215200">
      <w:bodyDiv w:val="1"/>
      <w:marLeft w:val="0"/>
      <w:marRight w:val="0"/>
      <w:marTop w:val="0"/>
      <w:marBottom w:val="0"/>
      <w:divBdr>
        <w:top w:val="none" w:sz="0" w:space="0" w:color="auto"/>
        <w:left w:val="none" w:sz="0" w:space="0" w:color="auto"/>
        <w:bottom w:val="none" w:sz="0" w:space="0" w:color="auto"/>
        <w:right w:val="none" w:sz="0" w:space="0" w:color="auto"/>
      </w:divBdr>
    </w:div>
    <w:div w:id="1599825310">
      <w:bodyDiv w:val="1"/>
      <w:marLeft w:val="0"/>
      <w:marRight w:val="0"/>
      <w:marTop w:val="0"/>
      <w:marBottom w:val="0"/>
      <w:divBdr>
        <w:top w:val="none" w:sz="0" w:space="0" w:color="auto"/>
        <w:left w:val="none" w:sz="0" w:space="0" w:color="auto"/>
        <w:bottom w:val="none" w:sz="0" w:space="0" w:color="auto"/>
        <w:right w:val="none" w:sz="0" w:space="0" w:color="auto"/>
      </w:divBdr>
    </w:div>
    <w:div w:id="1601522058">
      <w:bodyDiv w:val="1"/>
      <w:marLeft w:val="0"/>
      <w:marRight w:val="0"/>
      <w:marTop w:val="0"/>
      <w:marBottom w:val="0"/>
      <w:divBdr>
        <w:top w:val="none" w:sz="0" w:space="0" w:color="auto"/>
        <w:left w:val="none" w:sz="0" w:space="0" w:color="auto"/>
        <w:bottom w:val="none" w:sz="0" w:space="0" w:color="auto"/>
        <w:right w:val="none" w:sz="0" w:space="0" w:color="auto"/>
      </w:divBdr>
    </w:div>
    <w:div w:id="1603494367">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4147311">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1623080">
      <w:bodyDiv w:val="1"/>
      <w:marLeft w:val="0"/>
      <w:marRight w:val="0"/>
      <w:marTop w:val="0"/>
      <w:marBottom w:val="0"/>
      <w:divBdr>
        <w:top w:val="none" w:sz="0" w:space="0" w:color="auto"/>
        <w:left w:val="none" w:sz="0" w:space="0" w:color="auto"/>
        <w:bottom w:val="none" w:sz="0" w:space="0" w:color="auto"/>
        <w:right w:val="none" w:sz="0" w:space="0" w:color="auto"/>
      </w:divBdr>
    </w:div>
    <w:div w:id="1613198636">
      <w:bodyDiv w:val="1"/>
      <w:marLeft w:val="0"/>
      <w:marRight w:val="0"/>
      <w:marTop w:val="0"/>
      <w:marBottom w:val="0"/>
      <w:divBdr>
        <w:top w:val="none" w:sz="0" w:space="0" w:color="auto"/>
        <w:left w:val="none" w:sz="0" w:space="0" w:color="auto"/>
        <w:bottom w:val="none" w:sz="0" w:space="0" w:color="auto"/>
        <w:right w:val="none" w:sz="0" w:space="0" w:color="auto"/>
      </w:divBdr>
    </w:div>
    <w:div w:id="1613508905">
      <w:bodyDiv w:val="1"/>
      <w:marLeft w:val="0"/>
      <w:marRight w:val="0"/>
      <w:marTop w:val="0"/>
      <w:marBottom w:val="0"/>
      <w:divBdr>
        <w:top w:val="none" w:sz="0" w:space="0" w:color="auto"/>
        <w:left w:val="none" w:sz="0" w:space="0" w:color="auto"/>
        <w:bottom w:val="none" w:sz="0" w:space="0" w:color="auto"/>
        <w:right w:val="none" w:sz="0" w:space="0" w:color="auto"/>
      </w:divBdr>
    </w:div>
    <w:div w:id="1614288356">
      <w:bodyDiv w:val="1"/>
      <w:marLeft w:val="0"/>
      <w:marRight w:val="0"/>
      <w:marTop w:val="0"/>
      <w:marBottom w:val="0"/>
      <w:divBdr>
        <w:top w:val="none" w:sz="0" w:space="0" w:color="auto"/>
        <w:left w:val="none" w:sz="0" w:space="0" w:color="auto"/>
        <w:bottom w:val="none" w:sz="0" w:space="0" w:color="auto"/>
        <w:right w:val="none" w:sz="0" w:space="0" w:color="auto"/>
      </w:divBdr>
    </w:div>
    <w:div w:id="1616525842">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22833415">
      <w:bodyDiv w:val="1"/>
      <w:marLeft w:val="0"/>
      <w:marRight w:val="0"/>
      <w:marTop w:val="0"/>
      <w:marBottom w:val="0"/>
      <w:divBdr>
        <w:top w:val="none" w:sz="0" w:space="0" w:color="auto"/>
        <w:left w:val="none" w:sz="0" w:space="0" w:color="auto"/>
        <w:bottom w:val="none" w:sz="0" w:space="0" w:color="auto"/>
        <w:right w:val="none" w:sz="0" w:space="0" w:color="auto"/>
      </w:divBdr>
    </w:div>
    <w:div w:id="1627464319">
      <w:bodyDiv w:val="1"/>
      <w:marLeft w:val="0"/>
      <w:marRight w:val="0"/>
      <w:marTop w:val="0"/>
      <w:marBottom w:val="0"/>
      <w:divBdr>
        <w:top w:val="none" w:sz="0" w:space="0" w:color="auto"/>
        <w:left w:val="none" w:sz="0" w:space="0" w:color="auto"/>
        <w:bottom w:val="none" w:sz="0" w:space="0" w:color="auto"/>
        <w:right w:val="none" w:sz="0" w:space="0" w:color="auto"/>
      </w:divBdr>
    </w:div>
    <w:div w:id="1628003294">
      <w:bodyDiv w:val="1"/>
      <w:marLeft w:val="0"/>
      <w:marRight w:val="0"/>
      <w:marTop w:val="0"/>
      <w:marBottom w:val="0"/>
      <w:divBdr>
        <w:top w:val="none" w:sz="0" w:space="0" w:color="auto"/>
        <w:left w:val="none" w:sz="0" w:space="0" w:color="auto"/>
        <w:bottom w:val="none" w:sz="0" w:space="0" w:color="auto"/>
        <w:right w:val="none" w:sz="0" w:space="0" w:color="auto"/>
      </w:divBdr>
    </w:div>
    <w:div w:id="1630234783">
      <w:bodyDiv w:val="1"/>
      <w:marLeft w:val="0"/>
      <w:marRight w:val="0"/>
      <w:marTop w:val="0"/>
      <w:marBottom w:val="0"/>
      <w:divBdr>
        <w:top w:val="none" w:sz="0" w:space="0" w:color="auto"/>
        <w:left w:val="none" w:sz="0" w:space="0" w:color="auto"/>
        <w:bottom w:val="none" w:sz="0" w:space="0" w:color="auto"/>
        <w:right w:val="none" w:sz="0" w:space="0" w:color="auto"/>
      </w:divBdr>
    </w:div>
    <w:div w:id="1631205587">
      <w:bodyDiv w:val="1"/>
      <w:marLeft w:val="0"/>
      <w:marRight w:val="0"/>
      <w:marTop w:val="0"/>
      <w:marBottom w:val="0"/>
      <w:divBdr>
        <w:top w:val="none" w:sz="0" w:space="0" w:color="auto"/>
        <w:left w:val="none" w:sz="0" w:space="0" w:color="auto"/>
        <w:bottom w:val="none" w:sz="0" w:space="0" w:color="auto"/>
        <w:right w:val="none" w:sz="0" w:space="0" w:color="auto"/>
      </w:divBdr>
      <w:divsChild>
        <w:div w:id="1255093462">
          <w:marLeft w:val="60"/>
          <w:marRight w:val="60"/>
          <w:marTop w:val="100"/>
          <w:marBottom w:val="100"/>
          <w:divBdr>
            <w:top w:val="none" w:sz="0" w:space="0" w:color="auto"/>
            <w:left w:val="none" w:sz="0" w:space="0" w:color="auto"/>
            <w:bottom w:val="none" w:sz="0" w:space="0" w:color="auto"/>
            <w:right w:val="none" w:sz="0" w:space="0" w:color="auto"/>
          </w:divBdr>
        </w:div>
      </w:divsChild>
    </w:div>
    <w:div w:id="1631402379">
      <w:bodyDiv w:val="1"/>
      <w:marLeft w:val="0"/>
      <w:marRight w:val="0"/>
      <w:marTop w:val="0"/>
      <w:marBottom w:val="0"/>
      <w:divBdr>
        <w:top w:val="none" w:sz="0" w:space="0" w:color="auto"/>
        <w:left w:val="none" w:sz="0" w:space="0" w:color="auto"/>
        <w:bottom w:val="none" w:sz="0" w:space="0" w:color="auto"/>
        <w:right w:val="none" w:sz="0" w:space="0" w:color="auto"/>
      </w:divBdr>
    </w:div>
    <w:div w:id="1632009292">
      <w:bodyDiv w:val="1"/>
      <w:marLeft w:val="0"/>
      <w:marRight w:val="0"/>
      <w:marTop w:val="0"/>
      <w:marBottom w:val="0"/>
      <w:divBdr>
        <w:top w:val="none" w:sz="0" w:space="0" w:color="auto"/>
        <w:left w:val="none" w:sz="0" w:space="0" w:color="auto"/>
        <w:bottom w:val="none" w:sz="0" w:space="0" w:color="auto"/>
        <w:right w:val="none" w:sz="0" w:space="0" w:color="auto"/>
      </w:divBdr>
    </w:div>
    <w:div w:id="1632250048">
      <w:bodyDiv w:val="1"/>
      <w:marLeft w:val="0"/>
      <w:marRight w:val="0"/>
      <w:marTop w:val="0"/>
      <w:marBottom w:val="0"/>
      <w:divBdr>
        <w:top w:val="none" w:sz="0" w:space="0" w:color="auto"/>
        <w:left w:val="none" w:sz="0" w:space="0" w:color="auto"/>
        <w:bottom w:val="none" w:sz="0" w:space="0" w:color="auto"/>
        <w:right w:val="none" w:sz="0" w:space="0" w:color="auto"/>
      </w:divBdr>
    </w:div>
    <w:div w:id="1632319866">
      <w:bodyDiv w:val="1"/>
      <w:marLeft w:val="0"/>
      <w:marRight w:val="0"/>
      <w:marTop w:val="0"/>
      <w:marBottom w:val="0"/>
      <w:divBdr>
        <w:top w:val="none" w:sz="0" w:space="0" w:color="auto"/>
        <w:left w:val="none" w:sz="0" w:space="0" w:color="auto"/>
        <w:bottom w:val="none" w:sz="0" w:space="0" w:color="auto"/>
        <w:right w:val="none" w:sz="0" w:space="0" w:color="auto"/>
      </w:divBdr>
      <w:divsChild>
        <w:div w:id="2044986347">
          <w:marLeft w:val="0"/>
          <w:marRight w:val="0"/>
          <w:marTop w:val="0"/>
          <w:marBottom w:val="0"/>
          <w:divBdr>
            <w:top w:val="none" w:sz="0" w:space="0" w:color="auto"/>
            <w:left w:val="none" w:sz="0" w:space="0" w:color="auto"/>
            <w:bottom w:val="none" w:sz="0" w:space="0" w:color="auto"/>
            <w:right w:val="none" w:sz="0" w:space="0" w:color="auto"/>
          </w:divBdr>
        </w:div>
      </w:divsChild>
    </w:div>
    <w:div w:id="1632903865">
      <w:bodyDiv w:val="1"/>
      <w:marLeft w:val="0"/>
      <w:marRight w:val="0"/>
      <w:marTop w:val="0"/>
      <w:marBottom w:val="0"/>
      <w:divBdr>
        <w:top w:val="none" w:sz="0" w:space="0" w:color="auto"/>
        <w:left w:val="none" w:sz="0" w:space="0" w:color="auto"/>
        <w:bottom w:val="none" w:sz="0" w:space="0" w:color="auto"/>
        <w:right w:val="none" w:sz="0" w:space="0" w:color="auto"/>
      </w:divBdr>
      <w:divsChild>
        <w:div w:id="1498960614">
          <w:marLeft w:val="0"/>
          <w:marRight w:val="0"/>
          <w:marTop w:val="0"/>
          <w:marBottom w:val="0"/>
          <w:divBdr>
            <w:top w:val="none" w:sz="0" w:space="0" w:color="auto"/>
            <w:left w:val="none" w:sz="0" w:space="0" w:color="auto"/>
            <w:bottom w:val="none" w:sz="0" w:space="0" w:color="auto"/>
            <w:right w:val="none" w:sz="0" w:space="0" w:color="auto"/>
          </w:divBdr>
        </w:div>
        <w:div w:id="1515605273">
          <w:marLeft w:val="0"/>
          <w:marRight w:val="0"/>
          <w:marTop w:val="0"/>
          <w:marBottom w:val="0"/>
          <w:divBdr>
            <w:top w:val="none" w:sz="0" w:space="0" w:color="auto"/>
            <w:left w:val="none" w:sz="0" w:space="0" w:color="auto"/>
            <w:bottom w:val="none" w:sz="0" w:space="0" w:color="auto"/>
            <w:right w:val="none" w:sz="0" w:space="0" w:color="auto"/>
          </w:divBdr>
        </w:div>
      </w:divsChild>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36332915">
      <w:bodyDiv w:val="1"/>
      <w:marLeft w:val="0"/>
      <w:marRight w:val="0"/>
      <w:marTop w:val="0"/>
      <w:marBottom w:val="0"/>
      <w:divBdr>
        <w:top w:val="none" w:sz="0" w:space="0" w:color="auto"/>
        <w:left w:val="none" w:sz="0" w:space="0" w:color="auto"/>
        <w:bottom w:val="none" w:sz="0" w:space="0" w:color="auto"/>
        <w:right w:val="none" w:sz="0" w:space="0" w:color="auto"/>
      </w:divBdr>
    </w:div>
    <w:div w:id="1639726783">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3465218">
      <w:bodyDiv w:val="1"/>
      <w:marLeft w:val="0"/>
      <w:marRight w:val="0"/>
      <w:marTop w:val="0"/>
      <w:marBottom w:val="0"/>
      <w:divBdr>
        <w:top w:val="none" w:sz="0" w:space="0" w:color="auto"/>
        <w:left w:val="none" w:sz="0" w:space="0" w:color="auto"/>
        <w:bottom w:val="none" w:sz="0" w:space="0" w:color="auto"/>
        <w:right w:val="none" w:sz="0" w:space="0" w:color="auto"/>
      </w:divBdr>
    </w:div>
    <w:div w:id="1643609914">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5545189">
      <w:bodyDiv w:val="1"/>
      <w:marLeft w:val="0"/>
      <w:marRight w:val="0"/>
      <w:marTop w:val="0"/>
      <w:marBottom w:val="0"/>
      <w:divBdr>
        <w:top w:val="none" w:sz="0" w:space="0" w:color="auto"/>
        <w:left w:val="none" w:sz="0" w:space="0" w:color="auto"/>
        <w:bottom w:val="none" w:sz="0" w:space="0" w:color="auto"/>
        <w:right w:val="none" w:sz="0" w:space="0" w:color="auto"/>
      </w:divBdr>
    </w:div>
    <w:div w:id="1646929654">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52100649">
      <w:bodyDiv w:val="1"/>
      <w:marLeft w:val="0"/>
      <w:marRight w:val="0"/>
      <w:marTop w:val="0"/>
      <w:marBottom w:val="0"/>
      <w:divBdr>
        <w:top w:val="none" w:sz="0" w:space="0" w:color="auto"/>
        <w:left w:val="none" w:sz="0" w:space="0" w:color="auto"/>
        <w:bottom w:val="none" w:sz="0" w:space="0" w:color="auto"/>
        <w:right w:val="none" w:sz="0" w:space="0" w:color="auto"/>
      </w:divBdr>
    </w:div>
    <w:div w:id="1653020541">
      <w:bodyDiv w:val="1"/>
      <w:marLeft w:val="0"/>
      <w:marRight w:val="0"/>
      <w:marTop w:val="0"/>
      <w:marBottom w:val="0"/>
      <w:divBdr>
        <w:top w:val="none" w:sz="0" w:space="0" w:color="auto"/>
        <w:left w:val="none" w:sz="0" w:space="0" w:color="auto"/>
        <w:bottom w:val="none" w:sz="0" w:space="0" w:color="auto"/>
        <w:right w:val="none" w:sz="0" w:space="0" w:color="auto"/>
      </w:divBdr>
    </w:div>
    <w:div w:id="1654027085">
      <w:bodyDiv w:val="1"/>
      <w:marLeft w:val="0"/>
      <w:marRight w:val="0"/>
      <w:marTop w:val="0"/>
      <w:marBottom w:val="0"/>
      <w:divBdr>
        <w:top w:val="none" w:sz="0" w:space="0" w:color="auto"/>
        <w:left w:val="none" w:sz="0" w:space="0" w:color="auto"/>
        <w:bottom w:val="none" w:sz="0" w:space="0" w:color="auto"/>
        <w:right w:val="none" w:sz="0" w:space="0" w:color="auto"/>
      </w:divBdr>
    </w:div>
    <w:div w:id="1654723553">
      <w:bodyDiv w:val="1"/>
      <w:marLeft w:val="0"/>
      <w:marRight w:val="0"/>
      <w:marTop w:val="0"/>
      <w:marBottom w:val="0"/>
      <w:divBdr>
        <w:top w:val="none" w:sz="0" w:space="0" w:color="auto"/>
        <w:left w:val="none" w:sz="0" w:space="0" w:color="auto"/>
        <w:bottom w:val="none" w:sz="0" w:space="0" w:color="auto"/>
        <w:right w:val="none" w:sz="0" w:space="0" w:color="auto"/>
      </w:divBdr>
    </w:div>
    <w:div w:id="1655572307">
      <w:bodyDiv w:val="1"/>
      <w:marLeft w:val="0"/>
      <w:marRight w:val="0"/>
      <w:marTop w:val="0"/>
      <w:marBottom w:val="0"/>
      <w:divBdr>
        <w:top w:val="none" w:sz="0" w:space="0" w:color="auto"/>
        <w:left w:val="none" w:sz="0" w:space="0" w:color="auto"/>
        <w:bottom w:val="none" w:sz="0" w:space="0" w:color="auto"/>
        <w:right w:val="none" w:sz="0" w:space="0" w:color="auto"/>
      </w:divBdr>
    </w:div>
    <w:div w:id="1658529590">
      <w:bodyDiv w:val="1"/>
      <w:marLeft w:val="0"/>
      <w:marRight w:val="0"/>
      <w:marTop w:val="0"/>
      <w:marBottom w:val="0"/>
      <w:divBdr>
        <w:top w:val="none" w:sz="0" w:space="0" w:color="auto"/>
        <w:left w:val="none" w:sz="0" w:space="0" w:color="auto"/>
        <w:bottom w:val="none" w:sz="0" w:space="0" w:color="auto"/>
        <w:right w:val="none" w:sz="0" w:space="0" w:color="auto"/>
      </w:divBdr>
    </w:div>
    <w:div w:id="1660767283">
      <w:bodyDiv w:val="1"/>
      <w:marLeft w:val="0"/>
      <w:marRight w:val="0"/>
      <w:marTop w:val="0"/>
      <w:marBottom w:val="0"/>
      <w:divBdr>
        <w:top w:val="none" w:sz="0" w:space="0" w:color="auto"/>
        <w:left w:val="none" w:sz="0" w:space="0" w:color="auto"/>
        <w:bottom w:val="none" w:sz="0" w:space="0" w:color="auto"/>
        <w:right w:val="none" w:sz="0" w:space="0" w:color="auto"/>
      </w:divBdr>
    </w:div>
    <w:div w:id="1661351020">
      <w:bodyDiv w:val="1"/>
      <w:marLeft w:val="0"/>
      <w:marRight w:val="0"/>
      <w:marTop w:val="0"/>
      <w:marBottom w:val="0"/>
      <w:divBdr>
        <w:top w:val="none" w:sz="0" w:space="0" w:color="auto"/>
        <w:left w:val="none" w:sz="0" w:space="0" w:color="auto"/>
        <w:bottom w:val="none" w:sz="0" w:space="0" w:color="auto"/>
        <w:right w:val="none" w:sz="0" w:space="0" w:color="auto"/>
      </w:divBdr>
    </w:div>
    <w:div w:id="1661543650">
      <w:bodyDiv w:val="1"/>
      <w:marLeft w:val="0"/>
      <w:marRight w:val="0"/>
      <w:marTop w:val="0"/>
      <w:marBottom w:val="0"/>
      <w:divBdr>
        <w:top w:val="none" w:sz="0" w:space="0" w:color="auto"/>
        <w:left w:val="none" w:sz="0" w:space="0" w:color="auto"/>
        <w:bottom w:val="none" w:sz="0" w:space="0" w:color="auto"/>
        <w:right w:val="none" w:sz="0" w:space="0" w:color="auto"/>
      </w:divBdr>
    </w:div>
    <w:div w:id="1661811040">
      <w:bodyDiv w:val="1"/>
      <w:marLeft w:val="0"/>
      <w:marRight w:val="0"/>
      <w:marTop w:val="0"/>
      <w:marBottom w:val="0"/>
      <w:divBdr>
        <w:top w:val="none" w:sz="0" w:space="0" w:color="auto"/>
        <w:left w:val="none" w:sz="0" w:space="0" w:color="auto"/>
        <w:bottom w:val="none" w:sz="0" w:space="0" w:color="auto"/>
        <w:right w:val="none" w:sz="0" w:space="0" w:color="auto"/>
      </w:divBdr>
      <w:divsChild>
        <w:div w:id="391084170">
          <w:marLeft w:val="0"/>
          <w:marRight w:val="0"/>
          <w:marTop w:val="0"/>
          <w:marBottom w:val="0"/>
          <w:divBdr>
            <w:top w:val="none" w:sz="0" w:space="0" w:color="auto"/>
            <w:left w:val="none" w:sz="0" w:space="0" w:color="auto"/>
            <w:bottom w:val="none" w:sz="0" w:space="0" w:color="auto"/>
            <w:right w:val="none" w:sz="0" w:space="0" w:color="auto"/>
          </w:divBdr>
          <w:divsChild>
            <w:div w:id="1417482332">
              <w:marLeft w:val="0"/>
              <w:marRight w:val="0"/>
              <w:marTop w:val="0"/>
              <w:marBottom w:val="0"/>
              <w:divBdr>
                <w:top w:val="none" w:sz="0" w:space="0" w:color="auto"/>
                <w:left w:val="none" w:sz="0" w:space="0" w:color="auto"/>
                <w:bottom w:val="none" w:sz="0" w:space="0" w:color="auto"/>
                <w:right w:val="none" w:sz="0" w:space="0" w:color="auto"/>
              </w:divBdr>
              <w:divsChild>
                <w:div w:id="945306360">
                  <w:marLeft w:val="0"/>
                  <w:marRight w:val="0"/>
                  <w:marTop w:val="0"/>
                  <w:marBottom w:val="0"/>
                  <w:divBdr>
                    <w:top w:val="none" w:sz="0" w:space="0" w:color="auto"/>
                    <w:left w:val="none" w:sz="0" w:space="0" w:color="auto"/>
                    <w:bottom w:val="none" w:sz="0" w:space="0" w:color="auto"/>
                    <w:right w:val="none" w:sz="0" w:space="0" w:color="auto"/>
                  </w:divBdr>
                  <w:divsChild>
                    <w:div w:id="961233841">
                      <w:marLeft w:val="0"/>
                      <w:marRight w:val="0"/>
                      <w:marTop w:val="0"/>
                      <w:marBottom w:val="0"/>
                      <w:divBdr>
                        <w:top w:val="none" w:sz="0" w:space="0" w:color="auto"/>
                        <w:left w:val="none" w:sz="0" w:space="0" w:color="auto"/>
                        <w:bottom w:val="none" w:sz="0" w:space="0" w:color="auto"/>
                        <w:right w:val="none" w:sz="0" w:space="0" w:color="auto"/>
                      </w:divBdr>
                    </w:div>
                    <w:div w:id="1196238855">
                      <w:marLeft w:val="0"/>
                      <w:marRight w:val="0"/>
                      <w:marTop w:val="0"/>
                      <w:marBottom w:val="0"/>
                      <w:divBdr>
                        <w:top w:val="none" w:sz="0" w:space="0" w:color="auto"/>
                        <w:left w:val="none" w:sz="0" w:space="0" w:color="auto"/>
                        <w:bottom w:val="none" w:sz="0" w:space="0" w:color="auto"/>
                        <w:right w:val="none" w:sz="0" w:space="0" w:color="auto"/>
                      </w:divBdr>
                      <w:divsChild>
                        <w:div w:id="1296986001">
                          <w:marLeft w:val="0"/>
                          <w:marRight w:val="0"/>
                          <w:marTop w:val="0"/>
                          <w:marBottom w:val="0"/>
                          <w:divBdr>
                            <w:top w:val="none" w:sz="0" w:space="0" w:color="auto"/>
                            <w:left w:val="none" w:sz="0" w:space="0" w:color="auto"/>
                            <w:bottom w:val="none" w:sz="0" w:space="0" w:color="auto"/>
                            <w:right w:val="none" w:sz="0" w:space="0" w:color="auto"/>
                          </w:divBdr>
                        </w:div>
                        <w:div w:id="1904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36028">
          <w:marLeft w:val="0"/>
          <w:marRight w:val="0"/>
          <w:marTop w:val="0"/>
          <w:marBottom w:val="0"/>
          <w:divBdr>
            <w:top w:val="none" w:sz="0" w:space="0" w:color="auto"/>
            <w:left w:val="none" w:sz="0" w:space="0" w:color="auto"/>
            <w:bottom w:val="none" w:sz="0" w:space="0" w:color="auto"/>
            <w:right w:val="none" w:sz="0" w:space="0" w:color="auto"/>
          </w:divBdr>
        </w:div>
        <w:div w:id="1280256024">
          <w:marLeft w:val="0"/>
          <w:marRight w:val="0"/>
          <w:marTop w:val="0"/>
          <w:marBottom w:val="0"/>
          <w:divBdr>
            <w:top w:val="none" w:sz="0" w:space="0" w:color="auto"/>
            <w:left w:val="none" w:sz="0" w:space="0" w:color="auto"/>
            <w:bottom w:val="none" w:sz="0" w:space="0" w:color="auto"/>
            <w:right w:val="none" w:sz="0" w:space="0" w:color="auto"/>
          </w:divBdr>
        </w:div>
      </w:divsChild>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9416">
      <w:bodyDiv w:val="1"/>
      <w:marLeft w:val="0"/>
      <w:marRight w:val="0"/>
      <w:marTop w:val="0"/>
      <w:marBottom w:val="0"/>
      <w:divBdr>
        <w:top w:val="none" w:sz="0" w:space="0" w:color="auto"/>
        <w:left w:val="none" w:sz="0" w:space="0" w:color="auto"/>
        <w:bottom w:val="none" w:sz="0" w:space="0" w:color="auto"/>
        <w:right w:val="none" w:sz="0" w:space="0" w:color="auto"/>
      </w:divBdr>
    </w:div>
    <w:div w:id="1672877634">
      <w:bodyDiv w:val="1"/>
      <w:marLeft w:val="0"/>
      <w:marRight w:val="0"/>
      <w:marTop w:val="0"/>
      <w:marBottom w:val="0"/>
      <w:divBdr>
        <w:top w:val="none" w:sz="0" w:space="0" w:color="auto"/>
        <w:left w:val="none" w:sz="0" w:space="0" w:color="auto"/>
        <w:bottom w:val="none" w:sz="0" w:space="0" w:color="auto"/>
        <w:right w:val="none" w:sz="0" w:space="0" w:color="auto"/>
      </w:divBdr>
    </w:div>
    <w:div w:id="1677030365">
      <w:bodyDiv w:val="1"/>
      <w:marLeft w:val="0"/>
      <w:marRight w:val="0"/>
      <w:marTop w:val="0"/>
      <w:marBottom w:val="0"/>
      <w:divBdr>
        <w:top w:val="none" w:sz="0" w:space="0" w:color="auto"/>
        <w:left w:val="none" w:sz="0" w:space="0" w:color="auto"/>
        <w:bottom w:val="none" w:sz="0" w:space="0" w:color="auto"/>
        <w:right w:val="none" w:sz="0" w:space="0" w:color="auto"/>
      </w:divBdr>
    </w:div>
    <w:div w:id="1677079074">
      <w:bodyDiv w:val="1"/>
      <w:marLeft w:val="0"/>
      <w:marRight w:val="0"/>
      <w:marTop w:val="0"/>
      <w:marBottom w:val="0"/>
      <w:divBdr>
        <w:top w:val="none" w:sz="0" w:space="0" w:color="auto"/>
        <w:left w:val="none" w:sz="0" w:space="0" w:color="auto"/>
        <w:bottom w:val="none" w:sz="0" w:space="0" w:color="auto"/>
        <w:right w:val="none" w:sz="0" w:space="0" w:color="auto"/>
      </w:divBdr>
    </w:div>
    <w:div w:id="1678341811">
      <w:bodyDiv w:val="1"/>
      <w:marLeft w:val="0"/>
      <w:marRight w:val="0"/>
      <w:marTop w:val="0"/>
      <w:marBottom w:val="0"/>
      <w:divBdr>
        <w:top w:val="none" w:sz="0" w:space="0" w:color="auto"/>
        <w:left w:val="none" w:sz="0" w:space="0" w:color="auto"/>
        <w:bottom w:val="none" w:sz="0" w:space="0" w:color="auto"/>
        <w:right w:val="none" w:sz="0" w:space="0" w:color="auto"/>
      </w:divBdr>
    </w:div>
    <w:div w:id="1680809200">
      <w:bodyDiv w:val="1"/>
      <w:marLeft w:val="0"/>
      <w:marRight w:val="0"/>
      <w:marTop w:val="0"/>
      <w:marBottom w:val="0"/>
      <w:divBdr>
        <w:top w:val="none" w:sz="0" w:space="0" w:color="auto"/>
        <w:left w:val="none" w:sz="0" w:space="0" w:color="auto"/>
        <w:bottom w:val="none" w:sz="0" w:space="0" w:color="auto"/>
        <w:right w:val="none" w:sz="0" w:space="0" w:color="auto"/>
      </w:divBdr>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84476330">
      <w:bodyDiv w:val="1"/>
      <w:marLeft w:val="0"/>
      <w:marRight w:val="0"/>
      <w:marTop w:val="0"/>
      <w:marBottom w:val="0"/>
      <w:divBdr>
        <w:top w:val="none" w:sz="0" w:space="0" w:color="auto"/>
        <w:left w:val="none" w:sz="0" w:space="0" w:color="auto"/>
        <w:bottom w:val="none" w:sz="0" w:space="0" w:color="auto"/>
        <w:right w:val="none" w:sz="0" w:space="0" w:color="auto"/>
      </w:divBdr>
    </w:div>
    <w:div w:id="1685210774">
      <w:bodyDiv w:val="1"/>
      <w:marLeft w:val="0"/>
      <w:marRight w:val="0"/>
      <w:marTop w:val="0"/>
      <w:marBottom w:val="0"/>
      <w:divBdr>
        <w:top w:val="none" w:sz="0" w:space="0" w:color="auto"/>
        <w:left w:val="none" w:sz="0" w:space="0" w:color="auto"/>
        <w:bottom w:val="none" w:sz="0" w:space="0" w:color="auto"/>
        <w:right w:val="none" w:sz="0" w:space="0" w:color="auto"/>
      </w:divBdr>
    </w:div>
    <w:div w:id="1686058518">
      <w:bodyDiv w:val="1"/>
      <w:marLeft w:val="0"/>
      <w:marRight w:val="0"/>
      <w:marTop w:val="0"/>
      <w:marBottom w:val="0"/>
      <w:divBdr>
        <w:top w:val="none" w:sz="0" w:space="0" w:color="auto"/>
        <w:left w:val="none" w:sz="0" w:space="0" w:color="auto"/>
        <w:bottom w:val="none" w:sz="0" w:space="0" w:color="auto"/>
        <w:right w:val="none" w:sz="0" w:space="0" w:color="auto"/>
      </w:divBdr>
    </w:div>
    <w:div w:id="1686442233">
      <w:bodyDiv w:val="1"/>
      <w:marLeft w:val="0"/>
      <w:marRight w:val="0"/>
      <w:marTop w:val="0"/>
      <w:marBottom w:val="0"/>
      <w:divBdr>
        <w:top w:val="none" w:sz="0" w:space="0" w:color="auto"/>
        <w:left w:val="none" w:sz="0" w:space="0" w:color="auto"/>
        <w:bottom w:val="none" w:sz="0" w:space="0" w:color="auto"/>
        <w:right w:val="none" w:sz="0" w:space="0" w:color="auto"/>
      </w:divBdr>
      <w:divsChild>
        <w:div w:id="667173271">
          <w:marLeft w:val="0"/>
          <w:marRight w:val="0"/>
          <w:marTop w:val="0"/>
          <w:marBottom w:val="0"/>
          <w:divBdr>
            <w:top w:val="none" w:sz="0" w:space="0" w:color="auto"/>
            <w:left w:val="none" w:sz="0" w:space="0" w:color="auto"/>
            <w:bottom w:val="none" w:sz="0" w:space="0" w:color="auto"/>
            <w:right w:val="none" w:sz="0" w:space="0" w:color="auto"/>
          </w:divBdr>
        </w:div>
      </w:divsChild>
    </w:div>
    <w:div w:id="1686512298">
      <w:bodyDiv w:val="1"/>
      <w:marLeft w:val="0"/>
      <w:marRight w:val="0"/>
      <w:marTop w:val="0"/>
      <w:marBottom w:val="0"/>
      <w:divBdr>
        <w:top w:val="none" w:sz="0" w:space="0" w:color="auto"/>
        <w:left w:val="none" w:sz="0" w:space="0" w:color="auto"/>
        <w:bottom w:val="none" w:sz="0" w:space="0" w:color="auto"/>
        <w:right w:val="none" w:sz="0" w:space="0" w:color="auto"/>
      </w:divBdr>
    </w:div>
    <w:div w:id="1687902257">
      <w:bodyDiv w:val="1"/>
      <w:marLeft w:val="0"/>
      <w:marRight w:val="0"/>
      <w:marTop w:val="0"/>
      <w:marBottom w:val="0"/>
      <w:divBdr>
        <w:top w:val="none" w:sz="0" w:space="0" w:color="auto"/>
        <w:left w:val="none" w:sz="0" w:space="0" w:color="auto"/>
        <w:bottom w:val="none" w:sz="0" w:space="0" w:color="auto"/>
        <w:right w:val="none" w:sz="0" w:space="0" w:color="auto"/>
      </w:divBdr>
    </w:div>
    <w:div w:id="1689984813">
      <w:bodyDiv w:val="1"/>
      <w:marLeft w:val="0"/>
      <w:marRight w:val="0"/>
      <w:marTop w:val="0"/>
      <w:marBottom w:val="0"/>
      <w:divBdr>
        <w:top w:val="none" w:sz="0" w:space="0" w:color="auto"/>
        <w:left w:val="none" w:sz="0" w:space="0" w:color="auto"/>
        <w:bottom w:val="none" w:sz="0" w:space="0" w:color="auto"/>
        <w:right w:val="none" w:sz="0" w:space="0" w:color="auto"/>
      </w:divBdr>
      <w:divsChild>
        <w:div w:id="1440567654">
          <w:marLeft w:val="0"/>
          <w:marRight w:val="0"/>
          <w:marTop w:val="0"/>
          <w:marBottom w:val="0"/>
          <w:divBdr>
            <w:top w:val="none" w:sz="0" w:space="0" w:color="auto"/>
            <w:left w:val="none" w:sz="0" w:space="0" w:color="auto"/>
            <w:bottom w:val="none" w:sz="0" w:space="0" w:color="auto"/>
            <w:right w:val="none" w:sz="0" w:space="0" w:color="auto"/>
          </w:divBdr>
        </w:div>
      </w:divsChild>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0835565">
      <w:bodyDiv w:val="1"/>
      <w:marLeft w:val="0"/>
      <w:marRight w:val="0"/>
      <w:marTop w:val="0"/>
      <w:marBottom w:val="0"/>
      <w:divBdr>
        <w:top w:val="none" w:sz="0" w:space="0" w:color="auto"/>
        <w:left w:val="none" w:sz="0" w:space="0" w:color="auto"/>
        <w:bottom w:val="none" w:sz="0" w:space="0" w:color="auto"/>
        <w:right w:val="none" w:sz="0" w:space="0" w:color="auto"/>
      </w:divBdr>
    </w:div>
    <w:div w:id="1695229005">
      <w:bodyDiv w:val="1"/>
      <w:marLeft w:val="0"/>
      <w:marRight w:val="0"/>
      <w:marTop w:val="0"/>
      <w:marBottom w:val="0"/>
      <w:divBdr>
        <w:top w:val="none" w:sz="0" w:space="0" w:color="auto"/>
        <w:left w:val="none" w:sz="0" w:space="0" w:color="auto"/>
        <w:bottom w:val="none" w:sz="0" w:space="0" w:color="auto"/>
        <w:right w:val="none" w:sz="0" w:space="0" w:color="auto"/>
      </w:divBdr>
    </w:div>
    <w:div w:id="1696611695">
      <w:bodyDiv w:val="1"/>
      <w:marLeft w:val="0"/>
      <w:marRight w:val="0"/>
      <w:marTop w:val="0"/>
      <w:marBottom w:val="0"/>
      <w:divBdr>
        <w:top w:val="none" w:sz="0" w:space="0" w:color="auto"/>
        <w:left w:val="none" w:sz="0" w:space="0" w:color="auto"/>
        <w:bottom w:val="none" w:sz="0" w:space="0" w:color="auto"/>
        <w:right w:val="none" w:sz="0" w:space="0" w:color="auto"/>
      </w:divBdr>
    </w:div>
    <w:div w:id="1697654927">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698389950">
      <w:bodyDiv w:val="1"/>
      <w:marLeft w:val="0"/>
      <w:marRight w:val="0"/>
      <w:marTop w:val="0"/>
      <w:marBottom w:val="0"/>
      <w:divBdr>
        <w:top w:val="none" w:sz="0" w:space="0" w:color="auto"/>
        <w:left w:val="none" w:sz="0" w:space="0" w:color="auto"/>
        <w:bottom w:val="none" w:sz="0" w:space="0" w:color="auto"/>
        <w:right w:val="none" w:sz="0" w:space="0" w:color="auto"/>
      </w:divBdr>
      <w:divsChild>
        <w:div w:id="649751090">
          <w:marLeft w:val="0"/>
          <w:marRight w:val="0"/>
          <w:marTop w:val="0"/>
          <w:marBottom w:val="0"/>
          <w:divBdr>
            <w:top w:val="none" w:sz="0" w:space="0" w:color="auto"/>
            <w:left w:val="none" w:sz="0" w:space="0" w:color="auto"/>
            <w:bottom w:val="none" w:sz="0" w:space="0" w:color="auto"/>
            <w:right w:val="none" w:sz="0" w:space="0" w:color="auto"/>
          </w:divBdr>
          <w:divsChild>
            <w:div w:id="68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55">
      <w:bodyDiv w:val="1"/>
      <w:marLeft w:val="0"/>
      <w:marRight w:val="0"/>
      <w:marTop w:val="0"/>
      <w:marBottom w:val="0"/>
      <w:divBdr>
        <w:top w:val="none" w:sz="0" w:space="0" w:color="auto"/>
        <w:left w:val="none" w:sz="0" w:space="0" w:color="auto"/>
        <w:bottom w:val="none" w:sz="0" w:space="0" w:color="auto"/>
        <w:right w:val="none" w:sz="0" w:space="0" w:color="auto"/>
      </w:divBdr>
      <w:divsChild>
        <w:div w:id="13118817">
          <w:marLeft w:val="0"/>
          <w:marRight w:val="0"/>
          <w:marTop w:val="0"/>
          <w:marBottom w:val="0"/>
          <w:divBdr>
            <w:top w:val="none" w:sz="0" w:space="0" w:color="auto"/>
            <w:left w:val="none" w:sz="0" w:space="0" w:color="auto"/>
            <w:bottom w:val="none" w:sz="0" w:space="0" w:color="auto"/>
            <w:right w:val="none" w:sz="0" w:space="0" w:color="auto"/>
          </w:divBdr>
        </w:div>
        <w:div w:id="13388895">
          <w:marLeft w:val="0"/>
          <w:marRight w:val="0"/>
          <w:marTop w:val="0"/>
          <w:marBottom w:val="0"/>
          <w:divBdr>
            <w:top w:val="none" w:sz="0" w:space="0" w:color="auto"/>
            <w:left w:val="none" w:sz="0" w:space="0" w:color="auto"/>
            <w:bottom w:val="none" w:sz="0" w:space="0" w:color="auto"/>
            <w:right w:val="none" w:sz="0" w:space="0" w:color="auto"/>
          </w:divBdr>
        </w:div>
        <w:div w:id="24060315">
          <w:marLeft w:val="0"/>
          <w:marRight w:val="0"/>
          <w:marTop w:val="0"/>
          <w:marBottom w:val="0"/>
          <w:divBdr>
            <w:top w:val="none" w:sz="0" w:space="0" w:color="auto"/>
            <w:left w:val="none" w:sz="0" w:space="0" w:color="auto"/>
            <w:bottom w:val="none" w:sz="0" w:space="0" w:color="auto"/>
            <w:right w:val="none" w:sz="0" w:space="0" w:color="auto"/>
          </w:divBdr>
        </w:div>
        <w:div w:id="24523035">
          <w:marLeft w:val="0"/>
          <w:marRight w:val="0"/>
          <w:marTop w:val="0"/>
          <w:marBottom w:val="0"/>
          <w:divBdr>
            <w:top w:val="none" w:sz="0" w:space="0" w:color="auto"/>
            <w:left w:val="none" w:sz="0" w:space="0" w:color="auto"/>
            <w:bottom w:val="none" w:sz="0" w:space="0" w:color="auto"/>
            <w:right w:val="none" w:sz="0" w:space="0" w:color="auto"/>
          </w:divBdr>
        </w:div>
        <w:div w:id="36008436">
          <w:marLeft w:val="0"/>
          <w:marRight w:val="0"/>
          <w:marTop w:val="0"/>
          <w:marBottom w:val="0"/>
          <w:divBdr>
            <w:top w:val="none" w:sz="0" w:space="0" w:color="auto"/>
            <w:left w:val="none" w:sz="0" w:space="0" w:color="auto"/>
            <w:bottom w:val="none" w:sz="0" w:space="0" w:color="auto"/>
            <w:right w:val="none" w:sz="0" w:space="0" w:color="auto"/>
          </w:divBdr>
        </w:div>
        <w:div w:id="49691912">
          <w:marLeft w:val="0"/>
          <w:marRight w:val="0"/>
          <w:marTop w:val="0"/>
          <w:marBottom w:val="0"/>
          <w:divBdr>
            <w:top w:val="none" w:sz="0" w:space="0" w:color="auto"/>
            <w:left w:val="none" w:sz="0" w:space="0" w:color="auto"/>
            <w:bottom w:val="none" w:sz="0" w:space="0" w:color="auto"/>
            <w:right w:val="none" w:sz="0" w:space="0" w:color="auto"/>
          </w:divBdr>
        </w:div>
        <w:div w:id="60566540">
          <w:marLeft w:val="0"/>
          <w:marRight w:val="0"/>
          <w:marTop w:val="0"/>
          <w:marBottom w:val="0"/>
          <w:divBdr>
            <w:top w:val="none" w:sz="0" w:space="0" w:color="auto"/>
            <w:left w:val="none" w:sz="0" w:space="0" w:color="auto"/>
            <w:bottom w:val="none" w:sz="0" w:space="0" w:color="auto"/>
            <w:right w:val="none" w:sz="0" w:space="0" w:color="auto"/>
          </w:divBdr>
        </w:div>
        <w:div w:id="63913769">
          <w:marLeft w:val="0"/>
          <w:marRight w:val="0"/>
          <w:marTop w:val="0"/>
          <w:marBottom w:val="0"/>
          <w:divBdr>
            <w:top w:val="none" w:sz="0" w:space="0" w:color="auto"/>
            <w:left w:val="none" w:sz="0" w:space="0" w:color="auto"/>
            <w:bottom w:val="none" w:sz="0" w:space="0" w:color="auto"/>
            <w:right w:val="none" w:sz="0" w:space="0" w:color="auto"/>
          </w:divBdr>
        </w:div>
        <w:div w:id="93285429">
          <w:marLeft w:val="0"/>
          <w:marRight w:val="0"/>
          <w:marTop w:val="0"/>
          <w:marBottom w:val="0"/>
          <w:divBdr>
            <w:top w:val="none" w:sz="0" w:space="0" w:color="auto"/>
            <w:left w:val="none" w:sz="0" w:space="0" w:color="auto"/>
            <w:bottom w:val="none" w:sz="0" w:space="0" w:color="auto"/>
            <w:right w:val="none" w:sz="0" w:space="0" w:color="auto"/>
          </w:divBdr>
        </w:div>
        <w:div w:id="136650160">
          <w:marLeft w:val="0"/>
          <w:marRight w:val="0"/>
          <w:marTop w:val="0"/>
          <w:marBottom w:val="0"/>
          <w:divBdr>
            <w:top w:val="none" w:sz="0" w:space="0" w:color="auto"/>
            <w:left w:val="none" w:sz="0" w:space="0" w:color="auto"/>
            <w:bottom w:val="none" w:sz="0" w:space="0" w:color="auto"/>
            <w:right w:val="none" w:sz="0" w:space="0" w:color="auto"/>
          </w:divBdr>
        </w:div>
        <w:div w:id="136652751">
          <w:marLeft w:val="0"/>
          <w:marRight w:val="0"/>
          <w:marTop w:val="0"/>
          <w:marBottom w:val="0"/>
          <w:divBdr>
            <w:top w:val="none" w:sz="0" w:space="0" w:color="auto"/>
            <w:left w:val="none" w:sz="0" w:space="0" w:color="auto"/>
            <w:bottom w:val="none" w:sz="0" w:space="0" w:color="auto"/>
            <w:right w:val="none" w:sz="0" w:space="0" w:color="auto"/>
          </w:divBdr>
        </w:div>
        <w:div w:id="263273091">
          <w:marLeft w:val="0"/>
          <w:marRight w:val="0"/>
          <w:marTop w:val="0"/>
          <w:marBottom w:val="0"/>
          <w:divBdr>
            <w:top w:val="none" w:sz="0" w:space="0" w:color="auto"/>
            <w:left w:val="none" w:sz="0" w:space="0" w:color="auto"/>
            <w:bottom w:val="none" w:sz="0" w:space="0" w:color="auto"/>
            <w:right w:val="none" w:sz="0" w:space="0" w:color="auto"/>
          </w:divBdr>
        </w:div>
        <w:div w:id="280497902">
          <w:marLeft w:val="0"/>
          <w:marRight w:val="0"/>
          <w:marTop w:val="0"/>
          <w:marBottom w:val="0"/>
          <w:divBdr>
            <w:top w:val="none" w:sz="0" w:space="0" w:color="auto"/>
            <w:left w:val="none" w:sz="0" w:space="0" w:color="auto"/>
            <w:bottom w:val="none" w:sz="0" w:space="0" w:color="auto"/>
            <w:right w:val="none" w:sz="0" w:space="0" w:color="auto"/>
          </w:divBdr>
        </w:div>
        <w:div w:id="291715520">
          <w:marLeft w:val="0"/>
          <w:marRight w:val="0"/>
          <w:marTop w:val="0"/>
          <w:marBottom w:val="0"/>
          <w:divBdr>
            <w:top w:val="none" w:sz="0" w:space="0" w:color="auto"/>
            <w:left w:val="none" w:sz="0" w:space="0" w:color="auto"/>
            <w:bottom w:val="none" w:sz="0" w:space="0" w:color="auto"/>
            <w:right w:val="none" w:sz="0" w:space="0" w:color="auto"/>
          </w:divBdr>
        </w:div>
        <w:div w:id="316425270">
          <w:marLeft w:val="0"/>
          <w:marRight w:val="0"/>
          <w:marTop w:val="0"/>
          <w:marBottom w:val="0"/>
          <w:divBdr>
            <w:top w:val="none" w:sz="0" w:space="0" w:color="auto"/>
            <w:left w:val="none" w:sz="0" w:space="0" w:color="auto"/>
            <w:bottom w:val="none" w:sz="0" w:space="0" w:color="auto"/>
            <w:right w:val="none" w:sz="0" w:space="0" w:color="auto"/>
          </w:divBdr>
        </w:div>
        <w:div w:id="318265740">
          <w:marLeft w:val="0"/>
          <w:marRight w:val="0"/>
          <w:marTop w:val="0"/>
          <w:marBottom w:val="0"/>
          <w:divBdr>
            <w:top w:val="none" w:sz="0" w:space="0" w:color="auto"/>
            <w:left w:val="none" w:sz="0" w:space="0" w:color="auto"/>
            <w:bottom w:val="none" w:sz="0" w:space="0" w:color="auto"/>
            <w:right w:val="none" w:sz="0" w:space="0" w:color="auto"/>
          </w:divBdr>
        </w:div>
        <w:div w:id="325284118">
          <w:marLeft w:val="0"/>
          <w:marRight w:val="0"/>
          <w:marTop w:val="0"/>
          <w:marBottom w:val="0"/>
          <w:divBdr>
            <w:top w:val="none" w:sz="0" w:space="0" w:color="auto"/>
            <w:left w:val="none" w:sz="0" w:space="0" w:color="auto"/>
            <w:bottom w:val="none" w:sz="0" w:space="0" w:color="auto"/>
            <w:right w:val="none" w:sz="0" w:space="0" w:color="auto"/>
          </w:divBdr>
        </w:div>
        <w:div w:id="326518071">
          <w:marLeft w:val="0"/>
          <w:marRight w:val="0"/>
          <w:marTop w:val="0"/>
          <w:marBottom w:val="0"/>
          <w:divBdr>
            <w:top w:val="none" w:sz="0" w:space="0" w:color="auto"/>
            <w:left w:val="none" w:sz="0" w:space="0" w:color="auto"/>
            <w:bottom w:val="none" w:sz="0" w:space="0" w:color="auto"/>
            <w:right w:val="none" w:sz="0" w:space="0" w:color="auto"/>
          </w:divBdr>
        </w:div>
        <w:div w:id="337346032">
          <w:marLeft w:val="0"/>
          <w:marRight w:val="0"/>
          <w:marTop w:val="0"/>
          <w:marBottom w:val="0"/>
          <w:divBdr>
            <w:top w:val="none" w:sz="0" w:space="0" w:color="auto"/>
            <w:left w:val="none" w:sz="0" w:space="0" w:color="auto"/>
            <w:bottom w:val="none" w:sz="0" w:space="0" w:color="auto"/>
            <w:right w:val="none" w:sz="0" w:space="0" w:color="auto"/>
          </w:divBdr>
        </w:div>
        <w:div w:id="387996131">
          <w:marLeft w:val="0"/>
          <w:marRight w:val="0"/>
          <w:marTop w:val="0"/>
          <w:marBottom w:val="0"/>
          <w:divBdr>
            <w:top w:val="none" w:sz="0" w:space="0" w:color="auto"/>
            <w:left w:val="none" w:sz="0" w:space="0" w:color="auto"/>
            <w:bottom w:val="none" w:sz="0" w:space="0" w:color="auto"/>
            <w:right w:val="none" w:sz="0" w:space="0" w:color="auto"/>
          </w:divBdr>
        </w:div>
        <w:div w:id="402683475">
          <w:marLeft w:val="0"/>
          <w:marRight w:val="0"/>
          <w:marTop w:val="0"/>
          <w:marBottom w:val="0"/>
          <w:divBdr>
            <w:top w:val="none" w:sz="0" w:space="0" w:color="auto"/>
            <w:left w:val="none" w:sz="0" w:space="0" w:color="auto"/>
            <w:bottom w:val="none" w:sz="0" w:space="0" w:color="auto"/>
            <w:right w:val="none" w:sz="0" w:space="0" w:color="auto"/>
          </w:divBdr>
        </w:div>
        <w:div w:id="422267416">
          <w:marLeft w:val="0"/>
          <w:marRight w:val="0"/>
          <w:marTop w:val="0"/>
          <w:marBottom w:val="0"/>
          <w:divBdr>
            <w:top w:val="none" w:sz="0" w:space="0" w:color="auto"/>
            <w:left w:val="none" w:sz="0" w:space="0" w:color="auto"/>
            <w:bottom w:val="none" w:sz="0" w:space="0" w:color="auto"/>
            <w:right w:val="none" w:sz="0" w:space="0" w:color="auto"/>
          </w:divBdr>
        </w:div>
        <w:div w:id="443036232">
          <w:marLeft w:val="0"/>
          <w:marRight w:val="0"/>
          <w:marTop w:val="0"/>
          <w:marBottom w:val="0"/>
          <w:divBdr>
            <w:top w:val="none" w:sz="0" w:space="0" w:color="auto"/>
            <w:left w:val="none" w:sz="0" w:space="0" w:color="auto"/>
            <w:bottom w:val="none" w:sz="0" w:space="0" w:color="auto"/>
            <w:right w:val="none" w:sz="0" w:space="0" w:color="auto"/>
          </w:divBdr>
        </w:div>
        <w:div w:id="489058491">
          <w:marLeft w:val="0"/>
          <w:marRight w:val="0"/>
          <w:marTop w:val="0"/>
          <w:marBottom w:val="0"/>
          <w:divBdr>
            <w:top w:val="none" w:sz="0" w:space="0" w:color="auto"/>
            <w:left w:val="none" w:sz="0" w:space="0" w:color="auto"/>
            <w:bottom w:val="none" w:sz="0" w:space="0" w:color="auto"/>
            <w:right w:val="none" w:sz="0" w:space="0" w:color="auto"/>
          </w:divBdr>
        </w:div>
        <w:div w:id="536242136">
          <w:marLeft w:val="0"/>
          <w:marRight w:val="0"/>
          <w:marTop w:val="0"/>
          <w:marBottom w:val="0"/>
          <w:divBdr>
            <w:top w:val="none" w:sz="0" w:space="0" w:color="auto"/>
            <w:left w:val="none" w:sz="0" w:space="0" w:color="auto"/>
            <w:bottom w:val="none" w:sz="0" w:space="0" w:color="auto"/>
            <w:right w:val="none" w:sz="0" w:space="0" w:color="auto"/>
          </w:divBdr>
        </w:div>
        <w:div w:id="548224548">
          <w:marLeft w:val="0"/>
          <w:marRight w:val="0"/>
          <w:marTop w:val="0"/>
          <w:marBottom w:val="0"/>
          <w:divBdr>
            <w:top w:val="none" w:sz="0" w:space="0" w:color="auto"/>
            <w:left w:val="none" w:sz="0" w:space="0" w:color="auto"/>
            <w:bottom w:val="none" w:sz="0" w:space="0" w:color="auto"/>
            <w:right w:val="none" w:sz="0" w:space="0" w:color="auto"/>
          </w:divBdr>
        </w:div>
        <w:div w:id="550725382">
          <w:marLeft w:val="0"/>
          <w:marRight w:val="0"/>
          <w:marTop w:val="0"/>
          <w:marBottom w:val="0"/>
          <w:divBdr>
            <w:top w:val="none" w:sz="0" w:space="0" w:color="auto"/>
            <w:left w:val="none" w:sz="0" w:space="0" w:color="auto"/>
            <w:bottom w:val="none" w:sz="0" w:space="0" w:color="auto"/>
            <w:right w:val="none" w:sz="0" w:space="0" w:color="auto"/>
          </w:divBdr>
        </w:div>
        <w:div w:id="562374845">
          <w:marLeft w:val="0"/>
          <w:marRight w:val="0"/>
          <w:marTop w:val="0"/>
          <w:marBottom w:val="0"/>
          <w:divBdr>
            <w:top w:val="none" w:sz="0" w:space="0" w:color="auto"/>
            <w:left w:val="none" w:sz="0" w:space="0" w:color="auto"/>
            <w:bottom w:val="none" w:sz="0" w:space="0" w:color="auto"/>
            <w:right w:val="none" w:sz="0" w:space="0" w:color="auto"/>
          </w:divBdr>
        </w:div>
        <w:div w:id="580410833">
          <w:marLeft w:val="0"/>
          <w:marRight w:val="0"/>
          <w:marTop w:val="0"/>
          <w:marBottom w:val="0"/>
          <w:divBdr>
            <w:top w:val="none" w:sz="0" w:space="0" w:color="auto"/>
            <w:left w:val="none" w:sz="0" w:space="0" w:color="auto"/>
            <w:bottom w:val="none" w:sz="0" w:space="0" w:color="auto"/>
            <w:right w:val="none" w:sz="0" w:space="0" w:color="auto"/>
          </w:divBdr>
        </w:div>
        <w:div w:id="581837052">
          <w:marLeft w:val="0"/>
          <w:marRight w:val="0"/>
          <w:marTop w:val="0"/>
          <w:marBottom w:val="0"/>
          <w:divBdr>
            <w:top w:val="none" w:sz="0" w:space="0" w:color="auto"/>
            <w:left w:val="none" w:sz="0" w:space="0" w:color="auto"/>
            <w:bottom w:val="none" w:sz="0" w:space="0" w:color="auto"/>
            <w:right w:val="none" w:sz="0" w:space="0" w:color="auto"/>
          </w:divBdr>
        </w:div>
        <w:div w:id="594676202">
          <w:marLeft w:val="0"/>
          <w:marRight w:val="0"/>
          <w:marTop w:val="0"/>
          <w:marBottom w:val="0"/>
          <w:divBdr>
            <w:top w:val="none" w:sz="0" w:space="0" w:color="auto"/>
            <w:left w:val="none" w:sz="0" w:space="0" w:color="auto"/>
            <w:bottom w:val="none" w:sz="0" w:space="0" w:color="auto"/>
            <w:right w:val="none" w:sz="0" w:space="0" w:color="auto"/>
          </w:divBdr>
        </w:div>
        <w:div w:id="635719084">
          <w:marLeft w:val="0"/>
          <w:marRight w:val="0"/>
          <w:marTop w:val="0"/>
          <w:marBottom w:val="0"/>
          <w:divBdr>
            <w:top w:val="none" w:sz="0" w:space="0" w:color="auto"/>
            <w:left w:val="none" w:sz="0" w:space="0" w:color="auto"/>
            <w:bottom w:val="none" w:sz="0" w:space="0" w:color="auto"/>
            <w:right w:val="none" w:sz="0" w:space="0" w:color="auto"/>
          </w:divBdr>
        </w:div>
        <w:div w:id="684288369">
          <w:marLeft w:val="0"/>
          <w:marRight w:val="0"/>
          <w:marTop w:val="0"/>
          <w:marBottom w:val="0"/>
          <w:divBdr>
            <w:top w:val="none" w:sz="0" w:space="0" w:color="auto"/>
            <w:left w:val="none" w:sz="0" w:space="0" w:color="auto"/>
            <w:bottom w:val="none" w:sz="0" w:space="0" w:color="auto"/>
            <w:right w:val="none" w:sz="0" w:space="0" w:color="auto"/>
          </w:divBdr>
        </w:div>
        <w:div w:id="750155368">
          <w:marLeft w:val="0"/>
          <w:marRight w:val="0"/>
          <w:marTop w:val="0"/>
          <w:marBottom w:val="0"/>
          <w:divBdr>
            <w:top w:val="none" w:sz="0" w:space="0" w:color="auto"/>
            <w:left w:val="none" w:sz="0" w:space="0" w:color="auto"/>
            <w:bottom w:val="none" w:sz="0" w:space="0" w:color="auto"/>
            <w:right w:val="none" w:sz="0" w:space="0" w:color="auto"/>
          </w:divBdr>
        </w:div>
        <w:div w:id="768356826">
          <w:marLeft w:val="0"/>
          <w:marRight w:val="0"/>
          <w:marTop w:val="0"/>
          <w:marBottom w:val="0"/>
          <w:divBdr>
            <w:top w:val="none" w:sz="0" w:space="0" w:color="auto"/>
            <w:left w:val="none" w:sz="0" w:space="0" w:color="auto"/>
            <w:bottom w:val="none" w:sz="0" w:space="0" w:color="auto"/>
            <w:right w:val="none" w:sz="0" w:space="0" w:color="auto"/>
          </w:divBdr>
        </w:div>
        <w:div w:id="882400050">
          <w:marLeft w:val="0"/>
          <w:marRight w:val="0"/>
          <w:marTop w:val="0"/>
          <w:marBottom w:val="0"/>
          <w:divBdr>
            <w:top w:val="none" w:sz="0" w:space="0" w:color="auto"/>
            <w:left w:val="none" w:sz="0" w:space="0" w:color="auto"/>
            <w:bottom w:val="none" w:sz="0" w:space="0" w:color="auto"/>
            <w:right w:val="none" w:sz="0" w:space="0" w:color="auto"/>
          </w:divBdr>
        </w:div>
        <w:div w:id="882793895">
          <w:marLeft w:val="0"/>
          <w:marRight w:val="0"/>
          <w:marTop w:val="0"/>
          <w:marBottom w:val="0"/>
          <w:divBdr>
            <w:top w:val="none" w:sz="0" w:space="0" w:color="auto"/>
            <w:left w:val="none" w:sz="0" w:space="0" w:color="auto"/>
            <w:bottom w:val="none" w:sz="0" w:space="0" w:color="auto"/>
            <w:right w:val="none" w:sz="0" w:space="0" w:color="auto"/>
          </w:divBdr>
        </w:div>
        <w:div w:id="895900001">
          <w:marLeft w:val="0"/>
          <w:marRight w:val="0"/>
          <w:marTop w:val="0"/>
          <w:marBottom w:val="0"/>
          <w:divBdr>
            <w:top w:val="none" w:sz="0" w:space="0" w:color="auto"/>
            <w:left w:val="none" w:sz="0" w:space="0" w:color="auto"/>
            <w:bottom w:val="none" w:sz="0" w:space="0" w:color="auto"/>
            <w:right w:val="none" w:sz="0" w:space="0" w:color="auto"/>
          </w:divBdr>
        </w:div>
        <w:div w:id="899097746">
          <w:marLeft w:val="0"/>
          <w:marRight w:val="0"/>
          <w:marTop w:val="0"/>
          <w:marBottom w:val="0"/>
          <w:divBdr>
            <w:top w:val="none" w:sz="0" w:space="0" w:color="auto"/>
            <w:left w:val="none" w:sz="0" w:space="0" w:color="auto"/>
            <w:bottom w:val="none" w:sz="0" w:space="0" w:color="auto"/>
            <w:right w:val="none" w:sz="0" w:space="0" w:color="auto"/>
          </w:divBdr>
        </w:div>
        <w:div w:id="910309076">
          <w:marLeft w:val="0"/>
          <w:marRight w:val="0"/>
          <w:marTop w:val="0"/>
          <w:marBottom w:val="0"/>
          <w:divBdr>
            <w:top w:val="none" w:sz="0" w:space="0" w:color="auto"/>
            <w:left w:val="none" w:sz="0" w:space="0" w:color="auto"/>
            <w:bottom w:val="none" w:sz="0" w:space="0" w:color="auto"/>
            <w:right w:val="none" w:sz="0" w:space="0" w:color="auto"/>
          </w:divBdr>
        </w:div>
        <w:div w:id="977300122">
          <w:marLeft w:val="0"/>
          <w:marRight w:val="0"/>
          <w:marTop w:val="0"/>
          <w:marBottom w:val="0"/>
          <w:divBdr>
            <w:top w:val="none" w:sz="0" w:space="0" w:color="auto"/>
            <w:left w:val="none" w:sz="0" w:space="0" w:color="auto"/>
            <w:bottom w:val="none" w:sz="0" w:space="0" w:color="auto"/>
            <w:right w:val="none" w:sz="0" w:space="0" w:color="auto"/>
          </w:divBdr>
        </w:div>
        <w:div w:id="1003049759">
          <w:marLeft w:val="0"/>
          <w:marRight w:val="0"/>
          <w:marTop w:val="0"/>
          <w:marBottom w:val="0"/>
          <w:divBdr>
            <w:top w:val="none" w:sz="0" w:space="0" w:color="auto"/>
            <w:left w:val="none" w:sz="0" w:space="0" w:color="auto"/>
            <w:bottom w:val="none" w:sz="0" w:space="0" w:color="auto"/>
            <w:right w:val="none" w:sz="0" w:space="0" w:color="auto"/>
          </w:divBdr>
        </w:div>
        <w:div w:id="1021659800">
          <w:marLeft w:val="0"/>
          <w:marRight w:val="0"/>
          <w:marTop w:val="0"/>
          <w:marBottom w:val="0"/>
          <w:divBdr>
            <w:top w:val="none" w:sz="0" w:space="0" w:color="auto"/>
            <w:left w:val="none" w:sz="0" w:space="0" w:color="auto"/>
            <w:bottom w:val="none" w:sz="0" w:space="0" w:color="auto"/>
            <w:right w:val="none" w:sz="0" w:space="0" w:color="auto"/>
          </w:divBdr>
        </w:div>
        <w:div w:id="1047877998">
          <w:marLeft w:val="0"/>
          <w:marRight w:val="0"/>
          <w:marTop w:val="0"/>
          <w:marBottom w:val="0"/>
          <w:divBdr>
            <w:top w:val="none" w:sz="0" w:space="0" w:color="auto"/>
            <w:left w:val="none" w:sz="0" w:space="0" w:color="auto"/>
            <w:bottom w:val="none" w:sz="0" w:space="0" w:color="auto"/>
            <w:right w:val="none" w:sz="0" w:space="0" w:color="auto"/>
          </w:divBdr>
        </w:div>
        <w:div w:id="1057053857">
          <w:marLeft w:val="0"/>
          <w:marRight w:val="0"/>
          <w:marTop w:val="0"/>
          <w:marBottom w:val="0"/>
          <w:divBdr>
            <w:top w:val="none" w:sz="0" w:space="0" w:color="auto"/>
            <w:left w:val="none" w:sz="0" w:space="0" w:color="auto"/>
            <w:bottom w:val="none" w:sz="0" w:space="0" w:color="auto"/>
            <w:right w:val="none" w:sz="0" w:space="0" w:color="auto"/>
          </w:divBdr>
        </w:div>
        <w:div w:id="1062289648">
          <w:marLeft w:val="0"/>
          <w:marRight w:val="0"/>
          <w:marTop w:val="0"/>
          <w:marBottom w:val="0"/>
          <w:divBdr>
            <w:top w:val="none" w:sz="0" w:space="0" w:color="auto"/>
            <w:left w:val="none" w:sz="0" w:space="0" w:color="auto"/>
            <w:bottom w:val="none" w:sz="0" w:space="0" w:color="auto"/>
            <w:right w:val="none" w:sz="0" w:space="0" w:color="auto"/>
          </w:divBdr>
        </w:div>
        <w:div w:id="1064067431">
          <w:marLeft w:val="0"/>
          <w:marRight w:val="0"/>
          <w:marTop w:val="0"/>
          <w:marBottom w:val="0"/>
          <w:divBdr>
            <w:top w:val="none" w:sz="0" w:space="0" w:color="auto"/>
            <w:left w:val="none" w:sz="0" w:space="0" w:color="auto"/>
            <w:bottom w:val="none" w:sz="0" w:space="0" w:color="auto"/>
            <w:right w:val="none" w:sz="0" w:space="0" w:color="auto"/>
          </w:divBdr>
        </w:div>
        <w:div w:id="1075936852">
          <w:marLeft w:val="0"/>
          <w:marRight w:val="0"/>
          <w:marTop w:val="0"/>
          <w:marBottom w:val="0"/>
          <w:divBdr>
            <w:top w:val="none" w:sz="0" w:space="0" w:color="auto"/>
            <w:left w:val="none" w:sz="0" w:space="0" w:color="auto"/>
            <w:bottom w:val="none" w:sz="0" w:space="0" w:color="auto"/>
            <w:right w:val="none" w:sz="0" w:space="0" w:color="auto"/>
          </w:divBdr>
        </w:div>
        <w:div w:id="1209761659">
          <w:marLeft w:val="0"/>
          <w:marRight w:val="0"/>
          <w:marTop w:val="0"/>
          <w:marBottom w:val="0"/>
          <w:divBdr>
            <w:top w:val="none" w:sz="0" w:space="0" w:color="auto"/>
            <w:left w:val="none" w:sz="0" w:space="0" w:color="auto"/>
            <w:bottom w:val="none" w:sz="0" w:space="0" w:color="auto"/>
            <w:right w:val="none" w:sz="0" w:space="0" w:color="auto"/>
          </w:divBdr>
        </w:div>
        <w:div w:id="1283656609">
          <w:marLeft w:val="0"/>
          <w:marRight w:val="0"/>
          <w:marTop w:val="0"/>
          <w:marBottom w:val="0"/>
          <w:divBdr>
            <w:top w:val="none" w:sz="0" w:space="0" w:color="auto"/>
            <w:left w:val="none" w:sz="0" w:space="0" w:color="auto"/>
            <w:bottom w:val="none" w:sz="0" w:space="0" w:color="auto"/>
            <w:right w:val="none" w:sz="0" w:space="0" w:color="auto"/>
          </w:divBdr>
        </w:div>
        <w:div w:id="1298682684">
          <w:marLeft w:val="0"/>
          <w:marRight w:val="0"/>
          <w:marTop w:val="0"/>
          <w:marBottom w:val="0"/>
          <w:divBdr>
            <w:top w:val="none" w:sz="0" w:space="0" w:color="auto"/>
            <w:left w:val="none" w:sz="0" w:space="0" w:color="auto"/>
            <w:bottom w:val="none" w:sz="0" w:space="0" w:color="auto"/>
            <w:right w:val="none" w:sz="0" w:space="0" w:color="auto"/>
          </w:divBdr>
        </w:div>
        <w:div w:id="1340691569">
          <w:marLeft w:val="0"/>
          <w:marRight w:val="0"/>
          <w:marTop w:val="0"/>
          <w:marBottom w:val="0"/>
          <w:divBdr>
            <w:top w:val="none" w:sz="0" w:space="0" w:color="auto"/>
            <w:left w:val="none" w:sz="0" w:space="0" w:color="auto"/>
            <w:bottom w:val="none" w:sz="0" w:space="0" w:color="auto"/>
            <w:right w:val="none" w:sz="0" w:space="0" w:color="auto"/>
          </w:divBdr>
        </w:div>
        <w:div w:id="1355233617">
          <w:marLeft w:val="0"/>
          <w:marRight w:val="0"/>
          <w:marTop w:val="0"/>
          <w:marBottom w:val="0"/>
          <w:divBdr>
            <w:top w:val="none" w:sz="0" w:space="0" w:color="auto"/>
            <w:left w:val="none" w:sz="0" w:space="0" w:color="auto"/>
            <w:bottom w:val="none" w:sz="0" w:space="0" w:color="auto"/>
            <w:right w:val="none" w:sz="0" w:space="0" w:color="auto"/>
          </w:divBdr>
        </w:div>
        <w:div w:id="1363554428">
          <w:marLeft w:val="0"/>
          <w:marRight w:val="0"/>
          <w:marTop w:val="0"/>
          <w:marBottom w:val="0"/>
          <w:divBdr>
            <w:top w:val="none" w:sz="0" w:space="0" w:color="auto"/>
            <w:left w:val="none" w:sz="0" w:space="0" w:color="auto"/>
            <w:bottom w:val="none" w:sz="0" w:space="0" w:color="auto"/>
            <w:right w:val="none" w:sz="0" w:space="0" w:color="auto"/>
          </w:divBdr>
        </w:div>
        <w:div w:id="1380015290">
          <w:marLeft w:val="0"/>
          <w:marRight w:val="0"/>
          <w:marTop w:val="0"/>
          <w:marBottom w:val="0"/>
          <w:divBdr>
            <w:top w:val="none" w:sz="0" w:space="0" w:color="auto"/>
            <w:left w:val="none" w:sz="0" w:space="0" w:color="auto"/>
            <w:bottom w:val="none" w:sz="0" w:space="0" w:color="auto"/>
            <w:right w:val="none" w:sz="0" w:space="0" w:color="auto"/>
          </w:divBdr>
        </w:div>
        <w:div w:id="1384329443">
          <w:marLeft w:val="0"/>
          <w:marRight w:val="0"/>
          <w:marTop w:val="0"/>
          <w:marBottom w:val="0"/>
          <w:divBdr>
            <w:top w:val="none" w:sz="0" w:space="0" w:color="auto"/>
            <w:left w:val="none" w:sz="0" w:space="0" w:color="auto"/>
            <w:bottom w:val="none" w:sz="0" w:space="0" w:color="auto"/>
            <w:right w:val="none" w:sz="0" w:space="0" w:color="auto"/>
          </w:divBdr>
        </w:div>
        <w:div w:id="1421173467">
          <w:marLeft w:val="0"/>
          <w:marRight w:val="0"/>
          <w:marTop w:val="0"/>
          <w:marBottom w:val="0"/>
          <w:divBdr>
            <w:top w:val="none" w:sz="0" w:space="0" w:color="auto"/>
            <w:left w:val="none" w:sz="0" w:space="0" w:color="auto"/>
            <w:bottom w:val="none" w:sz="0" w:space="0" w:color="auto"/>
            <w:right w:val="none" w:sz="0" w:space="0" w:color="auto"/>
          </w:divBdr>
        </w:div>
        <w:div w:id="1447697463">
          <w:marLeft w:val="0"/>
          <w:marRight w:val="0"/>
          <w:marTop w:val="0"/>
          <w:marBottom w:val="0"/>
          <w:divBdr>
            <w:top w:val="none" w:sz="0" w:space="0" w:color="auto"/>
            <w:left w:val="none" w:sz="0" w:space="0" w:color="auto"/>
            <w:bottom w:val="none" w:sz="0" w:space="0" w:color="auto"/>
            <w:right w:val="none" w:sz="0" w:space="0" w:color="auto"/>
          </w:divBdr>
        </w:div>
        <w:div w:id="1480462814">
          <w:marLeft w:val="0"/>
          <w:marRight w:val="0"/>
          <w:marTop w:val="0"/>
          <w:marBottom w:val="0"/>
          <w:divBdr>
            <w:top w:val="none" w:sz="0" w:space="0" w:color="auto"/>
            <w:left w:val="none" w:sz="0" w:space="0" w:color="auto"/>
            <w:bottom w:val="none" w:sz="0" w:space="0" w:color="auto"/>
            <w:right w:val="none" w:sz="0" w:space="0" w:color="auto"/>
          </w:divBdr>
        </w:div>
        <w:div w:id="1485782183">
          <w:marLeft w:val="0"/>
          <w:marRight w:val="0"/>
          <w:marTop w:val="0"/>
          <w:marBottom w:val="0"/>
          <w:divBdr>
            <w:top w:val="none" w:sz="0" w:space="0" w:color="auto"/>
            <w:left w:val="none" w:sz="0" w:space="0" w:color="auto"/>
            <w:bottom w:val="none" w:sz="0" w:space="0" w:color="auto"/>
            <w:right w:val="none" w:sz="0" w:space="0" w:color="auto"/>
          </w:divBdr>
        </w:div>
        <w:div w:id="1494563773">
          <w:marLeft w:val="0"/>
          <w:marRight w:val="0"/>
          <w:marTop w:val="0"/>
          <w:marBottom w:val="0"/>
          <w:divBdr>
            <w:top w:val="none" w:sz="0" w:space="0" w:color="auto"/>
            <w:left w:val="none" w:sz="0" w:space="0" w:color="auto"/>
            <w:bottom w:val="none" w:sz="0" w:space="0" w:color="auto"/>
            <w:right w:val="none" w:sz="0" w:space="0" w:color="auto"/>
          </w:divBdr>
        </w:div>
        <w:div w:id="1507095286">
          <w:marLeft w:val="0"/>
          <w:marRight w:val="0"/>
          <w:marTop w:val="0"/>
          <w:marBottom w:val="0"/>
          <w:divBdr>
            <w:top w:val="none" w:sz="0" w:space="0" w:color="auto"/>
            <w:left w:val="none" w:sz="0" w:space="0" w:color="auto"/>
            <w:bottom w:val="none" w:sz="0" w:space="0" w:color="auto"/>
            <w:right w:val="none" w:sz="0" w:space="0" w:color="auto"/>
          </w:divBdr>
        </w:div>
        <w:div w:id="1523517587">
          <w:marLeft w:val="0"/>
          <w:marRight w:val="0"/>
          <w:marTop w:val="0"/>
          <w:marBottom w:val="0"/>
          <w:divBdr>
            <w:top w:val="none" w:sz="0" w:space="0" w:color="auto"/>
            <w:left w:val="none" w:sz="0" w:space="0" w:color="auto"/>
            <w:bottom w:val="none" w:sz="0" w:space="0" w:color="auto"/>
            <w:right w:val="none" w:sz="0" w:space="0" w:color="auto"/>
          </w:divBdr>
        </w:div>
        <w:div w:id="1529634393">
          <w:marLeft w:val="0"/>
          <w:marRight w:val="0"/>
          <w:marTop w:val="0"/>
          <w:marBottom w:val="0"/>
          <w:divBdr>
            <w:top w:val="none" w:sz="0" w:space="0" w:color="auto"/>
            <w:left w:val="none" w:sz="0" w:space="0" w:color="auto"/>
            <w:bottom w:val="none" w:sz="0" w:space="0" w:color="auto"/>
            <w:right w:val="none" w:sz="0" w:space="0" w:color="auto"/>
          </w:divBdr>
        </w:div>
        <w:div w:id="1532767246">
          <w:marLeft w:val="0"/>
          <w:marRight w:val="0"/>
          <w:marTop w:val="0"/>
          <w:marBottom w:val="0"/>
          <w:divBdr>
            <w:top w:val="none" w:sz="0" w:space="0" w:color="auto"/>
            <w:left w:val="none" w:sz="0" w:space="0" w:color="auto"/>
            <w:bottom w:val="none" w:sz="0" w:space="0" w:color="auto"/>
            <w:right w:val="none" w:sz="0" w:space="0" w:color="auto"/>
          </w:divBdr>
        </w:div>
        <w:div w:id="1561091799">
          <w:marLeft w:val="0"/>
          <w:marRight w:val="0"/>
          <w:marTop w:val="0"/>
          <w:marBottom w:val="0"/>
          <w:divBdr>
            <w:top w:val="none" w:sz="0" w:space="0" w:color="auto"/>
            <w:left w:val="none" w:sz="0" w:space="0" w:color="auto"/>
            <w:bottom w:val="none" w:sz="0" w:space="0" w:color="auto"/>
            <w:right w:val="none" w:sz="0" w:space="0" w:color="auto"/>
          </w:divBdr>
        </w:div>
        <w:div w:id="1616450499">
          <w:marLeft w:val="0"/>
          <w:marRight w:val="0"/>
          <w:marTop w:val="0"/>
          <w:marBottom w:val="0"/>
          <w:divBdr>
            <w:top w:val="none" w:sz="0" w:space="0" w:color="auto"/>
            <w:left w:val="none" w:sz="0" w:space="0" w:color="auto"/>
            <w:bottom w:val="none" w:sz="0" w:space="0" w:color="auto"/>
            <w:right w:val="none" w:sz="0" w:space="0" w:color="auto"/>
          </w:divBdr>
        </w:div>
        <w:div w:id="1679887589">
          <w:marLeft w:val="0"/>
          <w:marRight w:val="0"/>
          <w:marTop w:val="0"/>
          <w:marBottom w:val="0"/>
          <w:divBdr>
            <w:top w:val="none" w:sz="0" w:space="0" w:color="auto"/>
            <w:left w:val="none" w:sz="0" w:space="0" w:color="auto"/>
            <w:bottom w:val="none" w:sz="0" w:space="0" w:color="auto"/>
            <w:right w:val="none" w:sz="0" w:space="0" w:color="auto"/>
          </w:divBdr>
        </w:div>
        <w:div w:id="1686009591">
          <w:marLeft w:val="0"/>
          <w:marRight w:val="0"/>
          <w:marTop w:val="0"/>
          <w:marBottom w:val="0"/>
          <w:divBdr>
            <w:top w:val="none" w:sz="0" w:space="0" w:color="auto"/>
            <w:left w:val="none" w:sz="0" w:space="0" w:color="auto"/>
            <w:bottom w:val="none" w:sz="0" w:space="0" w:color="auto"/>
            <w:right w:val="none" w:sz="0" w:space="0" w:color="auto"/>
          </w:divBdr>
        </w:div>
        <w:div w:id="1703434059">
          <w:marLeft w:val="0"/>
          <w:marRight w:val="0"/>
          <w:marTop w:val="0"/>
          <w:marBottom w:val="0"/>
          <w:divBdr>
            <w:top w:val="none" w:sz="0" w:space="0" w:color="auto"/>
            <w:left w:val="none" w:sz="0" w:space="0" w:color="auto"/>
            <w:bottom w:val="none" w:sz="0" w:space="0" w:color="auto"/>
            <w:right w:val="none" w:sz="0" w:space="0" w:color="auto"/>
          </w:divBdr>
        </w:div>
        <w:div w:id="1704474058">
          <w:marLeft w:val="0"/>
          <w:marRight w:val="0"/>
          <w:marTop w:val="0"/>
          <w:marBottom w:val="0"/>
          <w:divBdr>
            <w:top w:val="none" w:sz="0" w:space="0" w:color="auto"/>
            <w:left w:val="none" w:sz="0" w:space="0" w:color="auto"/>
            <w:bottom w:val="none" w:sz="0" w:space="0" w:color="auto"/>
            <w:right w:val="none" w:sz="0" w:space="0" w:color="auto"/>
          </w:divBdr>
        </w:div>
        <w:div w:id="1705213211">
          <w:marLeft w:val="0"/>
          <w:marRight w:val="0"/>
          <w:marTop w:val="0"/>
          <w:marBottom w:val="0"/>
          <w:divBdr>
            <w:top w:val="none" w:sz="0" w:space="0" w:color="auto"/>
            <w:left w:val="none" w:sz="0" w:space="0" w:color="auto"/>
            <w:bottom w:val="none" w:sz="0" w:space="0" w:color="auto"/>
            <w:right w:val="none" w:sz="0" w:space="0" w:color="auto"/>
          </w:divBdr>
        </w:div>
        <w:div w:id="1708722801">
          <w:marLeft w:val="0"/>
          <w:marRight w:val="0"/>
          <w:marTop w:val="0"/>
          <w:marBottom w:val="0"/>
          <w:divBdr>
            <w:top w:val="none" w:sz="0" w:space="0" w:color="auto"/>
            <w:left w:val="none" w:sz="0" w:space="0" w:color="auto"/>
            <w:bottom w:val="none" w:sz="0" w:space="0" w:color="auto"/>
            <w:right w:val="none" w:sz="0" w:space="0" w:color="auto"/>
          </w:divBdr>
        </w:div>
        <w:div w:id="1724938839">
          <w:marLeft w:val="0"/>
          <w:marRight w:val="0"/>
          <w:marTop w:val="0"/>
          <w:marBottom w:val="0"/>
          <w:divBdr>
            <w:top w:val="none" w:sz="0" w:space="0" w:color="auto"/>
            <w:left w:val="none" w:sz="0" w:space="0" w:color="auto"/>
            <w:bottom w:val="none" w:sz="0" w:space="0" w:color="auto"/>
            <w:right w:val="none" w:sz="0" w:space="0" w:color="auto"/>
          </w:divBdr>
        </w:div>
        <w:div w:id="1726752813">
          <w:marLeft w:val="0"/>
          <w:marRight w:val="0"/>
          <w:marTop w:val="0"/>
          <w:marBottom w:val="0"/>
          <w:divBdr>
            <w:top w:val="none" w:sz="0" w:space="0" w:color="auto"/>
            <w:left w:val="none" w:sz="0" w:space="0" w:color="auto"/>
            <w:bottom w:val="none" w:sz="0" w:space="0" w:color="auto"/>
            <w:right w:val="none" w:sz="0" w:space="0" w:color="auto"/>
          </w:divBdr>
        </w:div>
        <w:div w:id="1737164338">
          <w:marLeft w:val="0"/>
          <w:marRight w:val="0"/>
          <w:marTop w:val="0"/>
          <w:marBottom w:val="0"/>
          <w:divBdr>
            <w:top w:val="none" w:sz="0" w:space="0" w:color="auto"/>
            <w:left w:val="none" w:sz="0" w:space="0" w:color="auto"/>
            <w:bottom w:val="none" w:sz="0" w:space="0" w:color="auto"/>
            <w:right w:val="none" w:sz="0" w:space="0" w:color="auto"/>
          </w:divBdr>
        </w:div>
        <w:div w:id="1745639372">
          <w:marLeft w:val="0"/>
          <w:marRight w:val="0"/>
          <w:marTop w:val="0"/>
          <w:marBottom w:val="0"/>
          <w:divBdr>
            <w:top w:val="none" w:sz="0" w:space="0" w:color="auto"/>
            <w:left w:val="none" w:sz="0" w:space="0" w:color="auto"/>
            <w:bottom w:val="none" w:sz="0" w:space="0" w:color="auto"/>
            <w:right w:val="none" w:sz="0" w:space="0" w:color="auto"/>
          </w:divBdr>
        </w:div>
        <w:div w:id="1747990839">
          <w:marLeft w:val="0"/>
          <w:marRight w:val="0"/>
          <w:marTop w:val="0"/>
          <w:marBottom w:val="0"/>
          <w:divBdr>
            <w:top w:val="none" w:sz="0" w:space="0" w:color="auto"/>
            <w:left w:val="none" w:sz="0" w:space="0" w:color="auto"/>
            <w:bottom w:val="none" w:sz="0" w:space="0" w:color="auto"/>
            <w:right w:val="none" w:sz="0" w:space="0" w:color="auto"/>
          </w:divBdr>
        </w:div>
        <w:div w:id="1755006657">
          <w:marLeft w:val="0"/>
          <w:marRight w:val="0"/>
          <w:marTop w:val="0"/>
          <w:marBottom w:val="0"/>
          <w:divBdr>
            <w:top w:val="none" w:sz="0" w:space="0" w:color="auto"/>
            <w:left w:val="none" w:sz="0" w:space="0" w:color="auto"/>
            <w:bottom w:val="none" w:sz="0" w:space="0" w:color="auto"/>
            <w:right w:val="none" w:sz="0" w:space="0" w:color="auto"/>
          </w:divBdr>
        </w:div>
        <w:div w:id="1824195099">
          <w:marLeft w:val="0"/>
          <w:marRight w:val="0"/>
          <w:marTop w:val="0"/>
          <w:marBottom w:val="0"/>
          <w:divBdr>
            <w:top w:val="none" w:sz="0" w:space="0" w:color="auto"/>
            <w:left w:val="none" w:sz="0" w:space="0" w:color="auto"/>
            <w:bottom w:val="none" w:sz="0" w:space="0" w:color="auto"/>
            <w:right w:val="none" w:sz="0" w:space="0" w:color="auto"/>
          </w:divBdr>
        </w:div>
        <w:div w:id="1831553310">
          <w:marLeft w:val="0"/>
          <w:marRight w:val="0"/>
          <w:marTop w:val="0"/>
          <w:marBottom w:val="0"/>
          <w:divBdr>
            <w:top w:val="none" w:sz="0" w:space="0" w:color="auto"/>
            <w:left w:val="none" w:sz="0" w:space="0" w:color="auto"/>
            <w:bottom w:val="none" w:sz="0" w:space="0" w:color="auto"/>
            <w:right w:val="none" w:sz="0" w:space="0" w:color="auto"/>
          </w:divBdr>
        </w:div>
        <w:div w:id="1837769674">
          <w:marLeft w:val="0"/>
          <w:marRight w:val="0"/>
          <w:marTop w:val="0"/>
          <w:marBottom w:val="0"/>
          <w:divBdr>
            <w:top w:val="none" w:sz="0" w:space="0" w:color="auto"/>
            <w:left w:val="none" w:sz="0" w:space="0" w:color="auto"/>
            <w:bottom w:val="none" w:sz="0" w:space="0" w:color="auto"/>
            <w:right w:val="none" w:sz="0" w:space="0" w:color="auto"/>
          </w:divBdr>
        </w:div>
        <w:div w:id="1842700782">
          <w:marLeft w:val="0"/>
          <w:marRight w:val="0"/>
          <w:marTop w:val="0"/>
          <w:marBottom w:val="0"/>
          <w:divBdr>
            <w:top w:val="none" w:sz="0" w:space="0" w:color="auto"/>
            <w:left w:val="none" w:sz="0" w:space="0" w:color="auto"/>
            <w:bottom w:val="none" w:sz="0" w:space="0" w:color="auto"/>
            <w:right w:val="none" w:sz="0" w:space="0" w:color="auto"/>
          </w:divBdr>
        </w:div>
        <w:div w:id="1850829623">
          <w:marLeft w:val="0"/>
          <w:marRight w:val="0"/>
          <w:marTop w:val="0"/>
          <w:marBottom w:val="0"/>
          <w:divBdr>
            <w:top w:val="none" w:sz="0" w:space="0" w:color="auto"/>
            <w:left w:val="none" w:sz="0" w:space="0" w:color="auto"/>
            <w:bottom w:val="none" w:sz="0" w:space="0" w:color="auto"/>
            <w:right w:val="none" w:sz="0" w:space="0" w:color="auto"/>
          </w:divBdr>
        </w:div>
        <w:div w:id="1865242524">
          <w:marLeft w:val="0"/>
          <w:marRight w:val="0"/>
          <w:marTop w:val="0"/>
          <w:marBottom w:val="0"/>
          <w:divBdr>
            <w:top w:val="none" w:sz="0" w:space="0" w:color="auto"/>
            <w:left w:val="none" w:sz="0" w:space="0" w:color="auto"/>
            <w:bottom w:val="none" w:sz="0" w:space="0" w:color="auto"/>
            <w:right w:val="none" w:sz="0" w:space="0" w:color="auto"/>
          </w:divBdr>
        </w:div>
        <w:div w:id="1886790878">
          <w:marLeft w:val="0"/>
          <w:marRight w:val="0"/>
          <w:marTop w:val="0"/>
          <w:marBottom w:val="0"/>
          <w:divBdr>
            <w:top w:val="none" w:sz="0" w:space="0" w:color="auto"/>
            <w:left w:val="none" w:sz="0" w:space="0" w:color="auto"/>
            <w:bottom w:val="none" w:sz="0" w:space="0" w:color="auto"/>
            <w:right w:val="none" w:sz="0" w:space="0" w:color="auto"/>
          </w:divBdr>
        </w:div>
        <w:div w:id="1896626548">
          <w:marLeft w:val="0"/>
          <w:marRight w:val="0"/>
          <w:marTop w:val="0"/>
          <w:marBottom w:val="0"/>
          <w:divBdr>
            <w:top w:val="none" w:sz="0" w:space="0" w:color="auto"/>
            <w:left w:val="none" w:sz="0" w:space="0" w:color="auto"/>
            <w:bottom w:val="none" w:sz="0" w:space="0" w:color="auto"/>
            <w:right w:val="none" w:sz="0" w:space="0" w:color="auto"/>
          </w:divBdr>
        </w:div>
        <w:div w:id="1914315570">
          <w:marLeft w:val="0"/>
          <w:marRight w:val="0"/>
          <w:marTop w:val="0"/>
          <w:marBottom w:val="0"/>
          <w:divBdr>
            <w:top w:val="none" w:sz="0" w:space="0" w:color="auto"/>
            <w:left w:val="none" w:sz="0" w:space="0" w:color="auto"/>
            <w:bottom w:val="none" w:sz="0" w:space="0" w:color="auto"/>
            <w:right w:val="none" w:sz="0" w:space="0" w:color="auto"/>
          </w:divBdr>
        </w:div>
        <w:div w:id="1938440607">
          <w:marLeft w:val="0"/>
          <w:marRight w:val="0"/>
          <w:marTop w:val="0"/>
          <w:marBottom w:val="0"/>
          <w:divBdr>
            <w:top w:val="none" w:sz="0" w:space="0" w:color="auto"/>
            <w:left w:val="none" w:sz="0" w:space="0" w:color="auto"/>
            <w:bottom w:val="none" w:sz="0" w:space="0" w:color="auto"/>
            <w:right w:val="none" w:sz="0" w:space="0" w:color="auto"/>
          </w:divBdr>
        </w:div>
        <w:div w:id="1938826186">
          <w:marLeft w:val="0"/>
          <w:marRight w:val="0"/>
          <w:marTop w:val="0"/>
          <w:marBottom w:val="0"/>
          <w:divBdr>
            <w:top w:val="none" w:sz="0" w:space="0" w:color="auto"/>
            <w:left w:val="none" w:sz="0" w:space="0" w:color="auto"/>
            <w:bottom w:val="none" w:sz="0" w:space="0" w:color="auto"/>
            <w:right w:val="none" w:sz="0" w:space="0" w:color="auto"/>
          </w:divBdr>
        </w:div>
        <w:div w:id="1961446988">
          <w:marLeft w:val="0"/>
          <w:marRight w:val="0"/>
          <w:marTop w:val="0"/>
          <w:marBottom w:val="0"/>
          <w:divBdr>
            <w:top w:val="none" w:sz="0" w:space="0" w:color="auto"/>
            <w:left w:val="none" w:sz="0" w:space="0" w:color="auto"/>
            <w:bottom w:val="none" w:sz="0" w:space="0" w:color="auto"/>
            <w:right w:val="none" w:sz="0" w:space="0" w:color="auto"/>
          </w:divBdr>
        </w:div>
        <w:div w:id="1987322141">
          <w:marLeft w:val="0"/>
          <w:marRight w:val="0"/>
          <w:marTop w:val="0"/>
          <w:marBottom w:val="0"/>
          <w:divBdr>
            <w:top w:val="none" w:sz="0" w:space="0" w:color="auto"/>
            <w:left w:val="none" w:sz="0" w:space="0" w:color="auto"/>
            <w:bottom w:val="none" w:sz="0" w:space="0" w:color="auto"/>
            <w:right w:val="none" w:sz="0" w:space="0" w:color="auto"/>
          </w:divBdr>
        </w:div>
        <w:div w:id="2021810265">
          <w:marLeft w:val="0"/>
          <w:marRight w:val="0"/>
          <w:marTop w:val="0"/>
          <w:marBottom w:val="0"/>
          <w:divBdr>
            <w:top w:val="none" w:sz="0" w:space="0" w:color="auto"/>
            <w:left w:val="none" w:sz="0" w:space="0" w:color="auto"/>
            <w:bottom w:val="none" w:sz="0" w:space="0" w:color="auto"/>
            <w:right w:val="none" w:sz="0" w:space="0" w:color="auto"/>
          </w:divBdr>
        </w:div>
        <w:div w:id="2046366890">
          <w:marLeft w:val="0"/>
          <w:marRight w:val="0"/>
          <w:marTop w:val="0"/>
          <w:marBottom w:val="0"/>
          <w:divBdr>
            <w:top w:val="none" w:sz="0" w:space="0" w:color="auto"/>
            <w:left w:val="none" w:sz="0" w:space="0" w:color="auto"/>
            <w:bottom w:val="none" w:sz="0" w:space="0" w:color="auto"/>
            <w:right w:val="none" w:sz="0" w:space="0" w:color="auto"/>
          </w:divBdr>
        </w:div>
        <w:div w:id="2061439314">
          <w:marLeft w:val="0"/>
          <w:marRight w:val="0"/>
          <w:marTop w:val="0"/>
          <w:marBottom w:val="0"/>
          <w:divBdr>
            <w:top w:val="none" w:sz="0" w:space="0" w:color="auto"/>
            <w:left w:val="none" w:sz="0" w:space="0" w:color="auto"/>
            <w:bottom w:val="none" w:sz="0" w:space="0" w:color="auto"/>
            <w:right w:val="none" w:sz="0" w:space="0" w:color="auto"/>
          </w:divBdr>
        </w:div>
        <w:div w:id="2068410905">
          <w:marLeft w:val="0"/>
          <w:marRight w:val="0"/>
          <w:marTop w:val="0"/>
          <w:marBottom w:val="0"/>
          <w:divBdr>
            <w:top w:val="none" w:sz="0" w:space="0" w:color="auto"/>
            <w:left w:val="none" w:sz="0" w:space="0" w:color="auto"/>
            <w:bottom w:val="none" w:sz="0" w:space="0" w:color="auto"/>
            <w:right w:val="none" w:sz="0" w:space="0" w:color="auto"/>
          </w:divBdr>
        </w:div>
        <w:div w:id="2070836285">
          <w:marLeft w:val="0"/>
          <w:marRight w:val="0"/>
          <w:marTop w:val="0"/>
          <w:marBottom w:val="0"/>
          <w:divBdr>
            <w:top w:val="none" w:sz="0" w:space="0" w:color="auto"/>
            <w:left w:val="none" w:sz="0" w:space="0" w:color="auto"/>
            <w:bottom w:val="none" w:sz="0" w:space="0" w:color="auto"/>
            <w:right w:val="none" w:sz="0" w:space="0" w:color="auto"/>
          </w:divBdr>
        </w:div>
        <w:div w:id="2081629506">
          <w:marLeft w:val="0"/>
          <w:marRight w:val="0"/>
          <w:marTop w:val="0"/>
          <w:marBottom w:val="0"/>
          <w:divBdr>
            <w:top w:val="none" w:sz="0" w:space="0" w:color="auto"/>
            <w:left w:val="none" w:sz="0" w:space="0" w:color="auto"/>
            <w:bottom w:val="none" w:sz="0" w:space="0" w:color="auto"/>
            <w:right w:val="none" w:sz="0" w:space="0" w:color="auto"/>
          </w:divBdr>
        </w:div>
        <w:div w:id="2088186845">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2132550478">
          <w:marLeft w:val="0"/>
          <w:marRight w:val="0"/>
          <w:marTop w:val="0"/>
          <w:marBottom w:val="0"/>
          <w:divBdr>
            <w:top w:val="none" w:sz="0" w:space="0" w:color="auto"/>
            <w:left w:val="none" w:sz="0" w:space="0" w:color="auto"/>
            <w:bottom w:val="none" w:sz="0" w:space="0" w:color="auto"/>
            <w:right w:val="none" w:sz="0" w:space="0" w:color="auto"/>
          </w:divBdr>
        </w:div>
      </w:divsChild>
    </w:div>
    <w:div w:id="1700206971">
      <w:bodyDiv w:val="1"/>
      <w:marLeft w:val="0"/>
      <w:marRight w:val="0"/>
      <w:marTop w:val="0"/>
      <w:marBottom w:val="0"/>
      <w:divBdr>
        <w:top w:val="none" w:sz="0" w:space="0" w:color="auto"/>
        <w:left w:val="none" w:sz="0" w:space="0" w:color="auto"/>
        <w:bottom w:val="none" w:sz="0" w:space="0" w:color="auto"/>
        <w:right w:val="none" w:sz="0" w:space="0" w:color="auto"/>
      </w:divBdr>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0623206">
      <w:bodyDiv w:val="1"/>
      <w:marLeft w:val="0"/>
      <w:marRight w:val="0"/>
      <w:marTop w:val="0"/>
      <w:marBottom w:val="0"/>
      <w:divBdr>
        <w:top w:val="none" w:sz="0" w:space="0" w:color="auto"/>
        <w:left w:val="none" w:sz="0" w:space="0" w:color="auto"/>
        <w:bottom w:val="none" w:sz="0" w:space="0" w:color="auto"/>
        <w:right w:val="none" w:sz="0" w:space="0" w:color="auto"/>
      </w:divBdr>
    </w:div>
    <w:div w:id="1702049889">
      <w:bodyDiv w:val="1"/>
      <w:marLeft w:val="0"/>
      <w:marRight w:val="0"/>
      <w:marTop w:val="0"/>
      <w:marBottom w:val="0"/>
      <w:divBdr>
        <w:top w:val="none" w:sz="0" w:space="0" w:color="auto"/>
        <w:left w:val="none" w:sz="0" w:space="0" w:color="auto"/>
        <w:bottom w:val="none" w:sz="0" w:space="0" w:color="auto"/>
        <w:right w:val="none" w:sz="0" w:space="0" w:color="auto"/>
      </w:divBdr>
    </w:div>
    <w:div w:id="1702852164">
      <w:bodyDiv w:val="1"/>
      <w:marLeft w:val="0"/>
      <w:marRight w:val="0"/>
      <w:marTop w:val="0"/>
      <w:marBottom w:val="0"/>
      <w:divBdr>
        <w:top w:val="none" w:sz="0" w:space="0" w:color="auto"/>
        <w:left w:val="none" w:sz="0" w:space="0" w:color="auto"/>
        <w:bottom w:val="none" w:sz="0" w:space="0" w:color="auto"/>
        <w:right w:val="none" w:sz="0" w:space="0" w:color="auto"/>
      </w:divBdr>
    </w:div>
    <w:div w:id="1703164413">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2193537">
      <w:bodyDiv w:val="1"/>
      <w:marLeft w:val="0"/>
      <w:marRight w:val="0"/>
      <w:marTop w:val="0"/>
      <w:marBottom w:val="0"/>
      <w:divBdr>
        <w:top w:val="none" w:sz="0" w:space="0" w:color="auto"/>
        <w:left w:val="none" w:sz="0" w:space="0" w:color="auto"/>
        <w:bottom w:val="none" w:sz="0" w:space="0" w:color="auto"/>
        <w:right w:val="none" w:sz="0" w:space="0" w:color="auto"/>
      </w:divBdr>
    </w:div>
    <w:div w:id="1712654008">
      <w:bodyDiv w:val="1"/>
      <w:marLeft w:val="0"/>
      <w:marRight w:val="0"/>
      <w:marTop w:val="0"/>
      <w:marBottom w:val="0"/>
      <w:divBdr>
        <w:top w:val="none" w:sz="0" w:space="0" w:color="auto"/>
        <w:left w:val="none" w:sz="0" w:space="0" w:color="auto"/>
        <w:bottom w:val="none" w:sz="0" w:space="0" w:color="auto"/>
        <w:right w:val="none" w:sz="0" w:space="0" w:color="auto"/>
      </w:divBdr>
      <w:divsChild>
        <w:div w:id="13919932">
          <w:marLeft w:val="0"/>
          <w:marRight w:val="0"/>
          <w:marTop w:val="0"/>
          <w:marBottom w:val="0"/>
          <w:divBdr>
            <w:top w:val="none" w:sz="0" w:space="0" w:color="auto"/>
            <w:left w:val="none" w:sz="0" w:space="0" w:color="auto"/>
            <w:bottom w:val="none" w:sz="0" w:space="0" w:color="auto"/>
            <w:right w:val="none" w:sz="0" w:space="0" w:color="auto"/>
          </w:divBdr>
          <w:divsChild>
            <w:div w:id="1505901128">
              <w:marLeft w:val="0"/>
              <w:marRight w:val="0"/>
              <w:marTop w:val="0"/>
              <w:marBottom w:val="0"/>
              <w:divBdr>
                <w:top w:val="none" w:sz="0" w:space="0" w:color="auto"/>
                <w:left w:val="none" w:sz="0" w:space="0" w:color="auto"/>
                <w:bottom w:val="none" w:sz="0" w:space="0" w:color="auto"/>
                <w:right w:val="none" w:sz="0" w:space="0" w:color="auto"/>
              </w:divBdr>
              <w:divsChild>
                <w:div w:id="1964388187">
                  <w:marLeft w:val="0"/>
                  <w:marRight w:val="0"/>
                  <w:marTop w:val="0"/>
                  <w:marBottom w:val="0"/>
                  <w:divBdr>
                    <w:top w:val="none" w:sz="0" w:space="0" w:color="auto"/>
                    <w:left w:val="none" w:sz="0" w:space="0" w:color="auto"/>
                    <w:bottom w:val="none" w:sz="0" w:space="0" w:color="auto"/>
                    <w:right w:val="none" w:sz="0" w:space="0" w:color="auto"/>
                  </w:divBdr>
                  <w:divsChild>
                    <w:div w:id="1076518411">
                      <w:marLeft w:val="0"/>
                      <w:marRight w:val="0"/>
                      <w:marTop w:val="0"/>
                      <w:marBottom w:val="0"/>
                      <w:divBdr>
                        <w:top w:val="none" w:sz="0" w:space="0" w:color="auto"/>
                        <w:left w:val="none" w:sz="0" w:space="0" w:color="auto"/>
                        <w:bottom w:val="none" w:sz="0" w:space="0" w:color="auto"/>
                        <w:right w:val="none" w:sz="0" w:space="0" w:color="auto"/>
                      </w:divBdr>
                    </w:div>
                    <w:div w:id="1739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1933">
      <w:bodyDiv w:val="1"/>
      <w:marLeft w:val="0"/>
      <w:marRight w:val="0"/>
      <w:marTop w:val="0"/>
      <w:marBottom w:val="0"/>
      <w:divBdr>
        <w:top w:val="none" w:sz="0" w:space="0" w:color="auto"/>
        <w:left w:val="none" w:sz="0" w:space="0" w:color="auto"/>
        <w:bottom w:val="none" w:sz="0" w:space="0" w:color="auto"/>
        <w:right w:val="none" w:sz="0" w:space="0" w:color="auto"/>
      </w:divBdr>
    </w:div>
    <w:div w:id="1715502437">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20133836">
      <w:bodyDiv w:val="1"/>
      <w:marLeft w:val="0"/>
      <w:marRight w:val="0"/>
      <w:marTop w:val="0"/>
      <w:marBottom w:val="0"/>
      <w:divBdr>
        <w:top w:val="none" w:sz="0" w:space="0" w:color="auto"/>
        <w:left w:val="none" w:sz="0" w:space="0" w:color="auto"/>
        <w:bottom w:val="none" w:sz="0" w:space="0" w:color="auto"/>
        <w:right w:val="none" w:sz="0" w:space="0" w:color="auto"/>
      </w:divBdr>
    </w:div>
    <w:div w:id="1721981025">
      <w:bodyDiv w:val="1"/>
      <w:marLeft w:val="0"/>
      <w:marRight w:val="0"/>
      <w:marTop w:val="0"/>
      <w:marBottom w:val="0"/>
      <w:divBdr>
        <w:top w:val="none" w:sz="0" w:space="0" w:color="auto"/>
        <w:left w:val="none" w:sz="0" w:space="0" w:color="auto"/>
        <w:bottom w:val="none" w:sz="0" w:space="0" w:color="auto"/>
        <w:right w:val="none" w:sz="0" w:space="0" w:color="auto"/>
      </w:divBdr>
      <w:divsChild>
        <w:div w:id="593902876">
          <w:marLeft w:val="60"/>
          <w:marRight w:val="60"/>
          <w:marTop w:val="100"/>
          <w:marBottom w:val="100"/>
          <w:divBdr>
            <w:top w:val="none" w:sz="0" w:space="0" w:color="auto"/>
            <w:left w:val="none" w:sz="0" w:space="0" w:color="auto"/>
            <w:bottom w:val="none" w:sz="0" w:space="0" w:color="auto"/>
            <w:right w:val="none" w:sz="0" w:space="0" w:color="auto"/>
          </w:divBdr>
        </w:div>
      </w:divsChild>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4600763">
      <w:bodyDiv w:val="1"/>
      <w:marLeft w:val="0"/>
      <w:marRight w:val="0"/>
      <w:marTop w:val="0"/>
      <w:marBottom w:val="0"/>
      <w:divBdr>
        <w:top w:val="none" w:sz="0" w:space="0" w:color="auto"/>
        <w:left w:val="none" w:sz="0" w:space="0" w:color="auto"/>
        <w:bottom w:val="none" w:sz="0" w:space="0" w:color="auto"/>
        <w:right w:val="none" w:sz="0" w:space="0" w:color="auto"/>
      </w:divBdr>
    </w:div>
    <w:div w:id="1724720298">
      <w:bodyDiv w:val="1"/>
      <w:marLeft w:val="0"/>
      <w:marRight w:val="0"/>
      <w:marTop w:val="0"/>
      <w:marBottom w:val="0"/>
      <w:divBdr>
        <w:top w:val="none" w:sz="0" w:space="0" w:color="auto"/>
        <w:left w:val="none" w:sz="0" w:space="0" w:color="auto"/>
        <w:bottom w:val="none" w:sz="0" w:space="0" w:color="auto"/>
        <w:right w:val="none" w:sz="0" w:space="0" w:color="auto"/>
      </w:divBdr>
    </w:div>
    <w:div w:id="1727945059">
      <w:bodyDiv w:val="1"/>
      <w:marLeft w:val="0"/>
      <w:marRight w:val="0"/>
      <w:marTop w:val="0"/>
      <w:marBottom w:val="0"/>
      <w:divBdr>
        <w:top w:val="none" w:sz="0" w:space="0" w:color="auto"/>
        <w:left w:val="none" w:sz="0" w:space="0" w:color="auto"/>
        <w:bottom w:val="none" w:sz="0" w:space="0" w:color="auto"/>
        <w:right w:val="none" w:sz="0" w:space="0" w:color="auto"/>
      </w:divBdr>
    </w:div>
    <w:div w:id="1729913428">
      <w:bodyDiv w:val="1"/>
      <w:marLeft w:val="0"/>
      <w:marRight w:val="0"/>
      <w:marTop w:val="0"/>
      <w:marBottom w:val="0"/>
      <w:divBdr>
        <w:top w:val="none" w:sz="0" w:space="0" w:color="auto"/>
        <w:left w:val="none" w:sz="0" w:space="0" w:color="auto"/>
        <w:bottom w:val="none" w:sz="0" w:space="0" w:color="auto"/>
        <w:right w:val="none" w:sz="0" w:space="0" w:color="auto"/>
      </w:divBdr>
    </w:div>
    <w:div w:id="1731075947">
      <w:bodyDiv w:val="1"/>
      <w:marLeft w:val="0"/>
      <w:marRight w:val="0"/>
      <w:marTop w:val="0"/>
      <w:marBottom w:val="0"/>
      <w:divBdr>
        <w:top w:val="none" w:sz="0" w:space="0" w:color="auto"/>
        <w:left w:val="none" w:sz="0" w:space="0" w:color="auto"/>
        <w:bottom w:val="none" w:sz="0" w:space="0" w:color="auto"/>
        <w:right w:val="none" w:sz="0" w:space="0" w:color="auto"/>
      </w:divBdr>
    </w:div>
    <w:div w:id="1733112665">
      <w:bodyDiv w:val="1"/>
      <w:marLeft w:val="0"/>
      <w:marRight w:val="0"/>
      <w:marTop w:val="0"/>
      <w:marBottom w:val="0"/>
      <w:divBdr>
        <w:top w:val="none" w:sz="0" w:space="0" w:color="auto"/>
        <w:left w:val="none" w:sz="0" w:space="0" w:color="auto"/>
        <w:bottom w:val="none" w:sz="0" w:space="0" w:color="auto"/>
        <w:right w:val="none" w:sz="0" w:space="0" w:color="auto"/>
      </w:divBdr>
    </w:div>
    <w:div w:id="1734691212">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38241259">
      <w:bodyDiv w:val="1"/>
      <w:marLeft w:val="0"/>
      <w:marRight w:val="0"/>
      <w:marTop w:val="0"/>
      <w:marBottom w:val="0"/>
      <w:divBdr>
        <w:top w:val="none" w:sz="0" w:space="0" w:color="auto"/>
        <w:left w:val="none" w:sz="0" w:space="0" w:color="auto"/>
        <w:bottom w:val="none" w:sz="0" w:space="0" w:color="auto"/>
        <w:right w:val="none" w:sz="0" w:space="0" w:color="auto"/>
      </w:divBdr>
    </w:div>
    <w:div w:id="1738939497">
      <w:bodyDiv w:val="1"/>
      <w:marLeft w:val="0"/>
      <w:marRight w:val="0"/>
      <w:marTop w:val="0"/>
      <w:marBottom w:val="0"/>
      <w:divBdr>
        <w:top w:val="none" w:sz="0" w:space="0" w:color="auto"/>
        <w:left w:val="none" w:sz="0" w:space="0" w:color="auto"/>
        <w:bottom w:val="none" w:sz="0" w:space="0" w:color="auto"/>
        <w:right w:val="none" w:sz="0" w:space="0" w:color="auto"/>
      </w:divBdr>
    </w:div>
    <w:div w:id="1740785855">
      <w:bodyDiv w:val="1"/>
      <w:marLeft w:val="0"/>
      <w:marRight w:val="0"/>
      <w:marTop w:val="0"/>
      <w:marBottom w:val="0"/>
      <w:divBdr>
        <w:top w:val="none" w:sz="0" w:space="0" w:color="auto"/>
        <w:left w:val="none" w:sz="0" w:space="0" w:color="auto"/>
        <w:bottom w:val="none" w:sz="0" w:space="0" w:color="auto"/>
        <w:right w:val="none" w:sz="0" w:space="0" w:color="auto"/>
      </w:divBdr>
    </w:div>
    <w:div w:id="1741055803">
      <w:bodyDiv w:val="1"/>
      <w:marLeft w:val="0"/>
      <w:marRight w:val="0"/>
      <w:marTop w:val="0"/>
      <w:marBottom w:val="0"/>
      <w:divBdr>
        <w:top w:val="none" w:sz="0" w:space="0" w:color="auto"/>
        <w:left w:val="none" w:sz="0" w:space="0" w:color="auto"/>
        <w:bottom w:val="none" w:sz="0" w:space="0" w:color="auto"/>
        <w:right w:val="none" w:sz="0" w:space="0" w:color="auto"/>
      </w:divBdr>
    </w:div>
    <w:div w:id="1741439637">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45420533">
      <w:bodyDiv w:val="1"/>
      <w:marLeft w:val="0"/>
      <w:marRight w:val="0"/>
      <w:marTop w:val="0"/>
      <w:marBottom w:val="0"/>
      <w:divBdr>
        <w:top w:val="none" w:sz="0" w:space="0" w:color="auto"/>
        <w:left w:val="none" w:sz="0" w:space="0" w:color="auto"/>
        <w:bottom w:val="none" w:sz="0" w:space="0" w:color="auto"/>
        <w:right w:val="none" w:sz="0" w:space="0" w:color="auto"/>
      </w:divBdr>
    </w:div>
    <w:div w:id="1745444776">
      <w:bodyDiv w:val="1"/>
      <w:marLeft w:val="0"/>
      <w:marRight w:val="0"/>
      <w:marTop w:val="0"/>
      <w:marBottom w:val="0"/>
      <w:divBdr>
        <w:top w:val="none" w:sz="0" w:space="0" w:color="auto"/>
        <w:left w:val="none" w:sz="0" w:space="0" w:color="auto"/>
        <w:bottom w:val="none" w:sz="0" w:space="0" w:color="auto"/>
        <w:right w:val="none" w:sz="0" w:space="0" w:color="auto"/>
      </w:divBdr>
    </w:div>
    <w:div w:id="1746874633">
      <w:bodyDiv w:val="1"/>
      <w:marLeft w:val="0"/>
      <w:marRight w:val="0"/>
      <w:marTop w:val="0"/>
      <w:marBottom w:val="0"/>
      <w:divBdr>
        <w:top w:val="none" w:sz="0" w:space="0" w:color="auto"/>
        <w:left w:val="none" w:sz="0" w:space="0" w:color="auto"/>
        <w:bottom w:val="none" w:sz="0" w:space="0" w:color="auto"/>
        <w:right w:val="none" w:sz="0" w:space="0" w:color="auto"/>
      </w:divBdr>
    </w:div>
    <w:div w:id="1748191550">
      <w:bodyDiv w:val="1"/>
      <w:marLeft w:val="0"/>
      <w:marRight w:val="0"/>
      <w:marTop w:val="0"/>
      <w:marBottom w:val="0"/>
      <w:divBdr>
        <w:top w:val="none" w:sz="0" w:space="0" w:color="auto"/>
        <w:left w:val="none" w:sz="0" w:space="0" w:color="auto"/>
        <w:bottom w:val="none" w:sz="0" w:space="0" w:color="auto"/>
        <w:right w:val="none" w:sz="0" w:space="0" w:color="auto"/>
      </w:divBdr>
    </w:div>
    <w:div w:id="1749300411">
      <w:bodyDiv w:val="1"/>
      <w:marLeft w:val="0"/>
      <w:marRight w:val="0"/>
      <w:marTop w:val="0"/>
      <w:marBottom w:val="0"/>
      <w:divBdr>
        <w:top w:val="none" w:sz="0" w:space="0" w:color="auto"/>
        <w:left w:val="none" w:sz="0" w:space="0" w:color="auto"/>
        <w:bottom w:val="none" w:sz="0" w:space="0" w:color="auto"/>
        <w:right w:val="none" w:sz="0" w:space="0" w:color="auto"/>
      </w:divBdr>
    </w:div>
    <w:div w:id="1751150669">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3547090">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60633628">
      <w:bodyDiv w:val="1"/>
      <w:marLeft w:val="0"/>
      <w:marRight w:val="0"/>
      <w:marTop w:val="0"/>
      <w:marBottom w:val="0"/>
      <w:divBdr>
        <w:top w:val="none" w:sz="0" w:space="0" w:color="auto"/>
        <w:left w:val="none" w:sz="0" w:space="0" w:color="auto"/>
        <w:bottom w:val="none" w:sz="0" w:space="0" w:color="auto"/>
        <w:right w:val="none" w:sz="0" w:space="0" w:color="auto"/>
      </w:divBdr>
    </w:div>
    <w:div w:id="1766070096">
      <w:bodyDiv w:val="1"/>
      <w:marLeft w:val="0"/>
      <w:marRight w:val="0"/>
      <w:marTop w:val="0"/>
      <w:marBottom w:val="0"/>
      <w:divBdr>
        <w:top w:val="none" w:sz="0" w:space="0" w:color="auto"/>
        <w:left w:val="none" w:sz="0" w:space="0" w:color="auto"/>
        <w:bottom w:val="none" w:sz="0" w:space="0" w:color="auto"/>
        <w:right w:val="none" w:sz="0" w:space="0" w:color="auto"/>
      </w:divBdr>
    </w:div>
    <w:div w:id="1766655447">
      <w:bodyDiv w:val="1"/>
      <w:marLeft w:val="0"/>
      <w:marRight w:val="0"/>
      <w:marTop w:val="0"/>
      <w:marBottom w:val="0"/>
      <w:divBdr>
        <w:top w:val="none" w:sz="0" w:space="0" w:color="auto"/>
        <w:left w:val="none" w:sz="0" w:space="0" w:color="auto"/>
        <w:bottom w:val="none" w:sz="0" w:space="0" w:color="auto"/>
        <w:right w:val="none" w:sz="0" w:space="0" w:color="auto"/>
      </w:divBdr>
    </w:div>
    <w:div w:id="1768228353">
      <w:bodyDiv w:val="1"/>
      <w:marLeft w:val="0"/>
      <w:marRight w:val="0"/>
      <w:marTop w:val="0"/>
      <w:marBottom w:val="0"/>
      <w:divBdr>
        <w:top w:val="none" w:sz="0" w:space="0" w:color="auto"/>
        <w:left w:val="none" w:sz="0" w:space="0" w:color="auto"/>
        <w:bottom w:val="none" w:sz="0" w:space="0" w:color="auto"/>
        <w:right w:val="none" w:sz="0" w:space="0" w:color="auto"/>
      </w:divBdr>
    </w:div>
    <w:div w:id="1769615600">
      <w:bodyDiv w:val="1"/>
      <w:marLeft w:val="0"/>
      <w:marRight w:val="0"/>
      <w:marTop w:val="0"/>
      <w:marBottom w:val="0"/>
      <w:divBdr>
        <w:top w:val="none" w:sz="0" w:space="0" w:color="auto"/>
        <w:left w:val="none" w:sz="0" w:space="0" w:color="auto"/>
        <w:bottom w:val="none" w:sz="0" w:space="0" w:color="auto"/>
        <w:right w:val="none" w:sz="0" w:space="0" w:color="auto"/>
      </w:divBdr>
    </w:div>
    <w:div w:id="1769764219">
      <w:bodyDiv w:val="1"/>
      <w:marLeft w:val="0"/>
      <w:marRight w:val="0"/>
      <w:marTop w:val="0"/>
      <w:marBottom w:val="0"/>
      <w:divBdr>
        <w:top w:val="none" w:sz="0" w:space="0" w:color="auto"/>
        <w:left w:val="none" w:sz="0" w:space="0" w:color="auto"/>
        <w:bottom w:val="none" w:sz="0" w:space="0" w:color="auto"/>
        <w:right w:val="none" w:sz="0" w:space="0" w:color="auto"/>
      </w:divBdr>
    </w:div>
    <w:div w:id="1769961443">
      <w:bodyDiv w:val="1"/>
      <w:marLeft w:val="0"/>
      <w:marRight w:val="0"/>
      <w:marTop w:val="0"/>
      <w:marBottom w:val="0"/>
      <w:divBdr>
        <w:top w:val="none" w:sz="0" w:space="0" w:color="auto"/>
        <w:left w:val="none" w:sz="0" w:space="0" w:color="auto"/>
        <w:bottom w:val="none" w:sz="0" w:space="0" w:color="auto"/>
        <w:right w:val="none" w:sz="0" w:space="0" w:color="auto"/>
      </w:divBdr>
    </w:div>
    <w:div w:id="1772820366">
      <w:bodyDiv w:val="1"/>
      <w:marLeft w:val="0"/>
      <w:marRight w:val="0"/>
      <w:marTop w:val="0"/>
      <w:marBottom w:val="0"/>
      <w:divBdr>
        <w:top w:val="none" w:sz="0" w:space="0" w:color="auto"/>
        <w:left w:val="none" w:sz="0" w:space="0" w:color="auto"/>
        <w:bottom w:val="none" w:sz="0" w:space="0" w:color="auto"/>
        <w:right w:val="none" w:sz="0" w:space="0" w:color="auto"/>
      </w:divBdr>
    </w:div>
    <w:div w:id="1773353948">
      <w:bodyDiv w:val="1"/>
      <w:marLeft w:val="0"/>
      <w:marRight w:val="0"/>
      <w:marTop w:val="0"/>
      <w:marBottom w:val="0"/>
      <w:divBdr>
        <w:top w:val="none" w:sz="0" w:space="0" w:color="auto"/>
        <w:left w:val="none" w:sz="0" w:space="0" w:color="auto"/>
        <w:bottom w:val="none" w:sz="0" w:space="0" w:color="auto"/>
        <w:right w:val="none" w:sz="0" w:space="0" w:color="auto"/>
      </w:divBdr>
    </w:div>
    <w:div w:id="1773358190">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75250418">
      <w:bodyDiv w:val="1"/>
      <w:marLeft w:val="0"/>
      <w:marRight w:val="0"/>
      <w:marTop w:val="0"/>
      <w:marBottom w:val="0"/>
      <w:divBdr>
        <w:top w:val="none" w:sz="0" w:space="0" w:color="auto"/>
        <w:left w:val="none" w:sz="0" w:space="0" w:color="auto"/>
        <w:bottom w:val="none" w:sz="0" w:space="0" w:color="auto"/>
        <w:right w:val="none" w:sz="0" w:space="0" w:color="auto"/>
      </w:divBdr>
    </w:div>
    <w:div w:id="1775250639">
      <w:bodyDiv w:val="1"/>
      <w:marLeft w:val="0"/>
      <w:marRight w:val="0"/>
      <w:marTop w:val="0"/>
      <w:marBottom w:val="0"/>
      <w:divBdr>
        <w:top w:val="none" w:sz="0" w:space="0" w:color="auto"/>
        <w:left w:val="none" w:sz="0" w:space="0" w:color="auto"/>
        <w:bottom w:val="none" w:sz="0" w:space="0" w:color="auto"/>
        <w:right w:val="none" w:sz="0" w:space="0" w:color="auto"/>
      </w:divBdr>
    </w:div>
    <w:div w:id="1775710201">
      <w:bodyDiv w:val="1"/>
      <w:marLeft w:val="0"/>
      <w:marRight w:val="0"/>
      <w:marTop w:val="0"/>
      <w:marBottom w:val="0"/>
      <w:divBdr>
        <w:top w:val="none" w:sz="0" w:space="0" w:color="auto"/>
        <w:left w:val="none" w:sz="0" w:space="0" w:color="auto"/>
        <w:bottom w:val="none" w:sz="0" w:space="0" w:color="auto"/>
        <w:right w:val="none" w:sz="0" w:space="0" w:color="auto"/>
      </w:divBdr>
    </w:div>
    <w:div w:id="1776821303">
      <w:bodyDiv w:val="1"/>
      <w:marLeft w:val="0"/>
      <w:marRight w:val="0"/>
      <w:marTop w:val="0"/>
      <w:marBottom w:val="0"/>
      <w:divBdr>
        <w:top w:val="none" w:sz="0" w:space="0" w:color="auto"/>
        <w:left w:val="none" w:sz="0" w:space="0" w:color="auto"/>
        <w:bottom w:val="none" w:sz="0" w:space="0" w:color="auto"/>
        <w:right w:val="none" w:sz="0" w:space="0" w:color="auto"/>
      </w:divBdr>
      <w:divsChild>
        <w:div w:id="1082606659">
          <w:marLeft w:val="0"/>
          <w:marRight w:val="0"/>
          <w:marTop w:val="0"/>
          <w:marBottom w:val="0"/>
          <w:divBdr>
            <w:top w:val="none" w:sz="0" w:space="0" w:color="auto"/>
            <w:left w:val="none" w:sz="0" w:space="0" w:color="auto"/>
            <w:bottom w:val="none" w:sz="0" w:space="0" w:color="auto"/>
            <w:right w:val="none" w:sz="0" w:space="0" w:color="auto"/>
          </w:divBdr>
        </w:div>
      </w:divsChild>
    </w:div>
    <w:div w:id="1780055699">
      <w:bodyDiv w:val="1"/>
      <w:marLeft w:val="0"/>
      <w:marRight w:val="0"/>
      <w:marTop w:val="0"/>
      <w:marBottom w:val="0"/>
      <w:divBdr>
        <w:top w:val="none" w:sz="0" w:space="0" w:color="auto"/>
        <w:left w:val="none" w:sz="0" w:space="0" w:color="auto"/>
        <w:bottom w:val="none" w:sz="0" w:space="0" w:color="auto"/>
        <w:right w:val="none" w:sz="0" w:space="0" w:color="auto"/>
      </w:divBdr>
    </w:div>
    <w:div w:id="1780493497">
      <w:bodyDiv w:val="1"/>
      <w:marLeft w:val="0"/>
      <w:marRight w:val="0"/>
      <w:marTop w:val="0"/>
      <w:marBottom w:val="0"/>
      <w:divBdr>
        <w:top w:val="none" w:sz="0" w:space="0" w:color="auto"/>
        <w:left w:val="none" w:sz="0" w:space="0" w:color="auto"/>
        <w:bottom w:val="none" w:sz="0" w:space="0" w:color="auto"/>
        <w:right w:val="none" w:sz="0" w:space="0" w:color="auto"/>
      </w:divBdr>
    </w:div>
    <w:div w:id="1780637898">
      <w:bodyDiv w:val="1"/>
      <w:marLeft w:val="0"/>
      <w:marRight w:val="0"/>
      <w:marTop w:val="0"/>
      <w:marBottom w:val="0"/>
      <w:divBdr>
        <w:top w:val="none" w:sz="0" w:space="0" w:color="auto"/>
        <w:left w:val="none" w:sz="0" w:space="0" w:color="auto"/>
        <w:bottom w:val="none" w:sz="0" w:space="0" w:color="auto"/>
        <w:right w:val="none" w:sz="0" w:space="0" w:color="auto"/>
      </w:divBdr>
    </w:div>
    <w:div w:id="1781024976">
      <w:bodyDiv w:val="1"/>
      <w:marLeft w:val="0"/>
      <w:marRight w:val="0"/>
      <w:marTop w:val="0"/>
      <w:marBottom w:val="0"/>
      <w:divBdr>
        <w:top w:val="none" w:sz="0" w:space="0" w:color="auto"/>
        <w:left w:val="none" w:sz="0" w:space="0" w:color="auto"/>
        <w:bottom w:val="none" w:sz="0" w:space="0" w:color="auto"/>
        <w:right w:val="none" w:sz="0" w:space="0" w:color="auto"/>
      </w:divBdr>
    </w:div>
    <w:div w:id="1781217097">
      <w:bodyDiv w:val="1"/>
      <w:marLeft w:val="0"/>
      <w:marRight w:val="0"/>
      <w:marTop w:val="0"/>
      <w:marBottom w:val="0"/>
      <w:divBdr>
        <w:top w:val="none" w:sz="0" w:space="0" w:color="auto"/>
        <w:left w:val="none" w:sz="0" w:space="0" w:color="auto"/>
        <w:bottom w:val="none" w:sz="0" w:space="0" w:color="auto"/>
        <w:right w:val="none" w:sz="0" w:space="0" w:color="auto"/>
      </w:divBdr>
    </w:div>
    <w:div w:id="1784642786">
      <w:bodyDiv w:val="1"/>
      <w:marLeft w:val="0"/>
      <w:marRight w:val="0"/>
      <w:marTop w:val="0"/>
      <w:marBottom w:val="0"/>
      <w:divBdr>
        <w:top w:val="none" w:sz="0" w:space="0" w:color="auto"/>
        <w:left w:val="none" w:sz="0" w:space="0" w:color="auto"/>
        <w:bottom w:val="none" w:sz="0" w:space="0" w:color="auto"/>
        <w:right w:val="none" w:sz="0" w:space="0" w:color="auto"/>
      </w:divBdr>
    </w:div>
    <w:div w:id="1784959381">
      <w:bodyDiv w:val="1"/>
      <w:marLeft w:val="0"/>
      <w:marRight w:val="0"/>
      <w:marTop w:val="0"/>
      <w:marBottom w:val="0"/>
      <w:divBdr>
        <w:top w:val="none" w:sz="0" w:space="0" w:color="auto"/>
        <w:left w:val="none" w:sz="0" w:space="0" w:color="auto"/>
        <w:bottom w:val="none" w:sz="0" w:space="0" w:color="auto"/>
        <w:right w:val="none" w:sz="0" w:space="0" w:color="auto"/>
      </w:divBdr>
    </w:div>
    <w:div w:id="1785079071">
      <w:bodyDiv w:val="1"/>
      <w:marLeft w:val="0"/>
      <w:marRight w:val="0"/>
      <w:marTop w:val="0"/>
      <w:marBottom w:val="0"/>
      <w:divBdr>
        <w:top w:val="none" w:sz="0" w:space="0" w:color="auto"/>
        <w:left w:val="none" w:sz="0" w:space="0" w:color="auto"/>
        <w:bottom w:val="none" w:sz="0" w:space="0" w:color="auto"/>
        <w:right w:val="none" w:sz="0" w:space="0" w:color="auto"/>
      </w:divBdr>
    </w:div>
    <w:div w:id="1785809165">
      <w:bodyDiv w:val="1"/>
      <w:marLeft w:val="0"/>
      <w:marRight w:val="0"/>
      <w:marTop w:val="0"/>
      <w:marBottom w:val="0"/>
      <w:divBdr>
        <w:top w:val="none" w:sz="0" w:space="0" w:color="auto"/>
        <w:left w:val="none" w:sz="0" w:space="0" w:color="auto"/>
        <w:bottom w:val="none" w:sz="0" w:space="0" w:color="auto"/>
        <w:right w:val="none" w:sz="0" w:space="0" w:color="auto"/>
      </w:divBdr>
    </w:div>
    <w:div w:id="1786347499">
      <w:bodyDiv w:val="1"/>
      <w:marLeft w:val="0"/>
      <w:marRight w:val="0"/>
      <w:marTop w:val="0"/>
      <w:marBottom w:val="0"/>
      <w:divBdr>
        <w:top w:val="none" w:sz="0" w:space="0" w:color="auto"/>
        <w:left w:val="none" w:sz="0" w:space="0" w:color="auto"/>
        <w:bottom w:val="none" w:sz="0" w:space="0" w:color="auto"/>
        <w:right w:val="none" w:sz="0" w:space="0" w:color="auto"/>
      </w:divBdr>
    </w:div>
    <w:div w:id="1787502717">
      <w:bodyDiv w:val="1"/>
      <w:marLeft w:val="0"/>
      <w:marRight w:val="0"/>
      <w:marTop w:val="0"/>
      <w:marBottom w:val="0"/>
      <w:divBdr>
        <w:top w:val="none" w:sz="0" w:space="0" w:color="auto"/>
        <w:left w:val="none" w:sz="0" w:space="0" w:color="auto"/>
        <w:bottom w:val="none" w:sz="0" w:space="0" w:color="auto"/>
        <w:right w:val="none" w:sz="0" w:space="0" w:color="auto"/>
      </w:divBdr>
    </w:div>
    <w:div w:id="1789199983">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795126383">
      <w:bodyDiv w:val="1"/>
      <w:marLeft w:val="0"/>
      <w:marRight w:val="0"/>
      <w:marTop w:val="0"/>
      <w:marBottom w:val="0"/>
      <w:divBdr>
        <w:top w:val="none" w:sz="0" w:space="0" w:color="auto"/>
        <w:left w:val="none" w:sz="0" w:space="0" w:color="auto"/>
        <w:bottom w:val="none" w:sz="0" w:space="0" w:color="auto"/>
        <w:right w:val="none" w:sz="0" w:space="0" w:color="auto"/>
      </w:divBdr>
    </w:div>
    <w:div w:id="1796408107">
      <w:bodyDiv w:val="1"/>
      <w:marLeft w:val="0"/>
      <w:marRight w:val="0"/>
      <w:marTop w:val="0"/>
      <w:marBottom w:val="0"/>
      <w:divBdr>
        <w:top w:val="none" w:sz="0" w:space="0" w:color="auto"/>
        <w:left w:val="none" w:sz="0" w:space="0" w:color="auto"/>
        <w:bottom w:val="none" w:sz="0" w:space="0" w:color="auto"/>
        <w:right w:val="none" w:sz="0" w:space="0" w:color="auto"/>
      </w:divBdr>
    </w:div>
    <w:div w:id="1800686133">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3886496">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14517672">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
    <w:div w:id="1820153048">
      <w:bodyDiv w:val="1"/>
      <w:marLeft w:val="0"/>
      <w:marRight w:val="0"/>
      <w:marTop w:val="0"/>
      <w:marBottom w:val="0"/>
      <w:divBdr>
        <w:top w:val="none" w:sz="0" w:space="0" w:color="auto"/>
        <w:left w:val="none" w:sz="0" w:space="0" w:color="auto"/>
        <w:bottom w:val="none" w:sz="0" w:space="0" w:color="auto"/>
        <w:right w:val="none" w:sz="0" w:space="0" w:color="auto"/>
      </w:divBdr>
    </w:div>
    <w:div w:id="1821532150">
      <w:bodyDiv w:val="1"/>
      <w:marLeft w:val="0"/>
      <w:marRight w:val="0"/>
      <w:marTop w:val="0"/>
      <w:marBottom w:val="0"/>
      <w:divBdr>
        <w:top w:val="none" w:sz="0" w:space="0" w:color="auto"/>
        <w:left w:val="none" w:sz="0" w:space="0" w:color="auto"/>
        <w:bottom w:val="none" w:sz="0" w:space="0" w:color="auto"/>
        <w:right w:val="none" w:sz="0" w:space="0" w:color="auto"/>
      </w:divBdr>
    </w:div>
    <w:div w:id="1825312540">
      <w:bodyDiv w:val="1"/>
      <w:marLeft w:val="0"/>
      <w:marRight w:val="0"/>
      <w:marTop w:val="0"/>
      <w:marBottom w:val="0"/>
      <w:divBdr>
        <w:top w:val="none" w:sz="0" w:space="0" w:color="auto"/>
        <w:left w:val="none" w:sz="0" w:space="0" w:color="auto"/>
        <w:bottom w:val="none" w:sz="0" w:space="0" w:color="auto"/>
        <w:right w:val="none" w:sz="0" w:space="0" w:color="auto"/>
      </w:divBdr>
    </w:div>
    <w:div w:id="1826123711">
      <w:bodyDiv w:val="1"/>
      <w:marLeft w:val="0"/>
      <w:marRight w:val="0"/>
      <w:marTop w:val="0"/>
      <w:marBottom w:val="0"/>
      <w:divBdr>
        <w:top w:val="none" w:sz="0" w:space="0" w:color="auto"/>
        <w:left w:val="none" w:sz="0" w:space="0" w:color="auto"/>
        <w:bottom w:val="none" w:sz="0" w:space="0" w:color="auto"/>
        <w:right w:val="none" w:sz="0" w:space="0" w:color="auto"/>
      </w:divBdr>
    </w:div>
    <w:div w:id="1826162756">
      <w:bodyDiv w:val="1"/>
      <w:marLeft w:val="0"/>
      <w:marRight w:val="0"/>
      <w:marTop w:val="0"/>
      <w:marBottom w:val="0"/>
      <w:divBdr>
        <w:top w:val="none" w:sz="0" w:space="0" w:color="auto"/>
        <w:left w:val="none" w:sz="0" w:space="0" w:color="auto"/>
        <w:bottom w:val="none" w:sz="0" w:space="0" w:color="auto"/>
        <w:right w:val="none" w:sz="0" w:space="0" w:color="auto"/>
      </w:divBdr>
    </w:div>
    <w:div w:id="1827278193">
      <w:bodyDiv w:val="1"/>
      <w:marLeft w:val="0"/>
      <w:marRight w:val="0"/>
      <w:marTop w:val="0"/>
      <w:marBottom w:val="0"/>
      <w:divBdr>
        <w:top w:val="none" w:sz="0" w:space="0" w:color="auto"/>
        <w:left w:val="none" w:sz="0" w:space="0" w:color="auto"/>
        <w:bottom w:val="none" w:sz="0" w:space="0" w:color="auto"/>
        <w:right w:val="none" w:sz="0" w:space="0" w:color="auto"/>
      </w:divBdr>
    </w:div>
    <w:div w:id="1827472379">
      <w:bodyDiv w:val="1"/>
      <w:marLeft w:val="0"/>
      <w:marRight w:val="0"/>
      <w:marTop w:val="0"/>
      <w:marBottom w:val="0"/>
      <w:divBdr>
        <w:top w:val="none" w:sz="0" w:space="0" w:color="auto"/>
        <w:left w:val="none" w:sz="0" w:space="0" w:color="auto"/>
        <w:bottom w:val="none" w:sz="0" w:space="0" w:color="auto"/>
        <w:right w:val="none" w:sz="0" w:space="0" w:color="auto"/>
      </w:divBdr>
      <w:divsChild>
        <w:div w:id="1178156001">
          <w:marLeft w:val="269"/>
          <w:marRight w:val="0"/>
          <w:marTop w:val="0"/>
          <w:marBottom w:val="0"/>
          <w:divBdr>
            <w:top w:val="none" w:sz="0" w:space="0" w:color="auto"/>
            <w:left w:val="none" w:sz="0" w:space="0" w:color="auto"/>
            <w:bottom w:val="none" w:sz="0" w:space="0" w:color="auto"/>
            <w:right w:val="none" w:sz="0" w:space="0" w:color="auto"/>
          </w:divBdr>
        </w:div>
      </w:divsChild>
    </w:div>
    <w:div w:id="1830245220">
      <w:bodyDiv w:val="1"/>
      <w:marLeft w:val="0"/>
      <w:marRight w:val="0"/>
      <w:marTop w:val="0"/>
      <w:marBottom w:val="0"/>
      <w:divBdr>
        <w:top w:val="none" w:sz="0" w:space="0" w:color="auto"/>
        <w:left w:val="none" w:sz="0" w:space="0" w:color="auto"/>
        <w:bottom w:val="none" w:sz="0" w:space="0" w:color="auto"/>
        <w:right w:val="none" w:sz="0" w:space="0" w:color="auto"/>
      </w:divBdr>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32409889">
      <w:bodyDiv w:val="1"/>
      <w:marLeft w:val="0"/>
      <w:marRight w:val="0"/>
      <w:marTop w:val="0"/>
      <w:marBottom w:val="0"/>
      <w:divBdr>
        <w:top w:val="none" w:sz="0" w:space="0" w:color="auto"/>
        <w:left w:val="none" w:sz="0" w:space="0" w:color="auto"/>
        <w:bottom w:val="none" w:sz="0" w:space="0" w:color="auto"/>
        <w:right w:val="none" w:sz="0" w:space="0" w:color="auto"/>
      </w:divBdr>
      <w:divsChild>
        <w:div w:id="249851035">
          <w:marLeft w:val="0"/>
          <w:marRight w:val="0"/>
          <w:marTop w:val="0"/>
          <w:marBottom w:val="0"/>
          <w:divBdr>
            <w:top w:val="none" w:sz="0" w:space="0" w:color="auto"/>
            <w:left w:val="none" w:sz="0" w:space="0" w:color="auto"/>
            <w:bottom w:val="none" w:sz="0" w:space="0" w:color="auto"/>
            <w:right w:val="none" w:sz="0" w:space="0" w:color="auto"/>
          </w:divBdr>
        </w:div>
        <w:div w:id="499738664">
          <w:marLeft w:val="0"/>
          <w:marRight w:val="0"/>
          <w:marTop w:val="0"/>
          <w:marBottom w:val="0"/>
          <w:divBdr>
            <w:top w:val="none" w:sz="0" w:space="0" w:color="auto"/>
            <w:left w:val="none" w:sz="0" w:space="0" w:color="auto"/>
            <w:bottom w:val="none" w:sz="0" w:space="0" w:color="auto"/>
            <w:right w:val="none" w:sz="0" w:space="0" w:color="auto"/>
          </w:divBdr>
        </w:div>
      </w:divsChild>
    </w:div>
    <w:div w:id="1834030154">
      <w:bodyDiv w:val="1"/>
      <w:marLeft w:val="0"/>
      <w:marRight w:val="0"/>
      <w:marTop w:val="0"/>
      <w:marBottom w:val="0"/>
      <w:divBdr>
        <w:top w:val="none" w:sz="0" w:space="0" w:color="auto"/>
        <w:left w:val="none" w:sz="0" w:space="0" w:color="auto"/>
        <w:bottom w:val="none" w:sz="0" w:space="0" w:color="auto"/>
        <w:right w:val="none" w:sz="0" w:space="0" w:color="auto"/>
      </w:divBdr>
    </w:div>
    <w:div w:id="1836141642">
      <w:bodyDiv w:val="1"/>
      <w:marLeft w:val="0"/>
      <w:marRight w:val="0"/>
      <w:marTop w:val="0"/>
      <w:marBottom w:val="0"/>
      <w:divBdr>
        <w:top w:val="none" w:sz="0" w:space="0" w:color="auto"/>
        <w:left w:val="none" w:sz="0" w:space="0" w:color="auto"/>
        <w:bottom w:val="none" w:sz="0" w:space="0" w:color="auto"/>
        <w:right w:val="none" w:sz="0" w:space="0" w:color="auto"/>
      </w:divBdr>
    </w:div>
    <w:div w:id="1838959363">
      <w:bodyDiv w:val="1"/>
      <w:marLeft w:val="0"/>
      <w:marRight w:val="0"/>
      <w:marTop w:val="0"/>
      <w:marBottom w:val="0"/>
      <w:divBdr>
        <w:top w:val="none" w:sz="0" w:space="0" w:color="auto"/>
        <w:left w:val="none" w:sz="0" w:space="0" w:color="auto"/>
        <w:bottom w:val="none" w:sz="0" w:space="0" w:color="auto"/>
        <w:right w:val="none" w:sz="0" w:space="0" w:color="auto"/>
      </w:divBdr>
    </w:div>
    <w:div w:id="1839491631">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2305714">
      <w:bodyDiv w:val="1"/>
      <w:marLeft w:val="0"/>
      <w:marRight w:val="0"/>
      <w:marTop w:val="0"/>
      <w:marBottom w:val="0"/>
      <w:divBdr>
        <w:top w:val="none" w:sz="0" w:space="0" w:color="auto"/>
        <w:left w:val="none" w:sz="0" w:space="0" w:color="auto"/>
        <w:bottom w:val="none" w:sz="0" w:space="0" w:color="auto"/>
        <w:right w:val="none" w:sz="0" w:space="0" w:color="auto"/>
      </w:divBdr>
    </w:div>
    <w:div w:id="1842701224">
      <w:bodyDiv w:val="1"/>
      <w:marLeft w:val="0"/>
      <w:marRight w:val="0"/>
      <w:marTop w:val="0"/>
      <w:marBottom w:val="0"/>
      <w:divBdr>
        <w:top w:val="none" w:sz="0" w:space="0" w:color="auto"/>
        <w:left w:val="none" w:sz="0" w:space="0" w:color="auto"/>
        <w:bottom w:val="none" w:sz="0" w:space="0" w:color="auto"/>
        <w:right w:val="none" w:sz="0" w:space="0" w:color="auto"/>
      </w:divBdr>
    </w:div>
    <w:div w:id="1842814347">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43812156">
      <w:bodyDiv w:val="1"/>
      <w:marLeft w:val="0"/>
      <w:marRight w:val="0"/>
      <w:marTop w:val="0"/>
      <w:marBottom w:val="0"/>
      <w:divBdr>
        <w:top w:val="none" w:sz="0" w:space="0" w:color="auto"/>
        <w:left w:val="none" w:sz="0" w:space="0" w:color="auto"/>
        <w:bottom w:val="none" w:sz="0" w:space="0" w:color="auto"/>
        <w:right w:val="none" w:sz="0" w:space="0" w:color="auto"/>
      </w:divBdr>
    </w:div>
    <w:div w:id="1843936278">
      <w:bodyDiv w:val="1"/>
      <w:marLeft w:val="0"/>
      <w:marRight w:val="0"/>
      <w:marTop w:val="0"/>
      <w:marBottom w:val="0"/>
      <w:divBdr>
        <w:top w:val="none" w:sz="0" w:space="0" w:color="auto"/>
        <w:left w:val="none" w:sz="0" w:space="0" w:color="auto"/>
        <w:bottom w:val="none" w:sz="0" w:space="0" w:color="auto"/>
        <w:right w:val="none" w:sz="0" w:space="0" w:color="auto"/>
      </w:divBdr>
    </w:div>
    <w:div w:id="1844709683">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028305">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57571564">
      <w:bodyDiv w:val="1"/>
      <w:marLeft w:val="0"/>
      <w:marRight w:val="0"/>
      <w:marTop w:val="0"/>
      <w:marBottom w:val="0"/>
      <w:divBdr>
        <w:top w:val="none" w:sz="0" w:space="0" w:color="auto"/>
        <w:left w:val="none" w:sz="0" w:space="0" w:color="auto"/>
        <w:bottom w:val="none" w:sz="0" w:space="0" w:color="auto"/>
        <w:right w:val="none" w:sz="0" w:space="0" w:color="auto"/>
      </w:divBdr>
    </w:div>
    <w:div w:id="1862014849">
      <w:bodyDiv w:val="1"/>
      <w:marLeft w:val="0"/>
      <w:marRight w:val="0"/>
      <w:marTop w:val="0"/>
      <w:marBottom w:val="0"/>
      <w:divBdr>
        <w:top w:val="none" w:sz="0" w:space="0" w:color="auto"/>
        <w:left w:val="none" w:sz="0" w:space="0" w:color="auto"/>
        <w:bottom w:val="none" w:sz="0" w:space="0" w:color="auto"/>
        <w:right w:val="none" w:sz="0" w:space="0" w:color="auto"/>
      </w:divBdr>
    </w:div>
    <w:div w:id="1864978138">
      <w:bodyDiv w:val="1"/>
      <w:marLeft w:val="0"/>
      <w:marRight w:val="0"/>
      <w:marTop w:val="0"/>
      <w:marBottom w:val="0"/>
      <w:divBdr>
        <w:top w:val="none" w:sz="0" w:space="0" w:color="auto"/>
        <w:left w:val="none" w:sz="0" w:space="0" w:color="auto"/>
        <w:bottom w:val="none" w:sz="0" w:space="0" w:color="auto"/>
        <w:right w:val="none" w:sz="0" w:space="0" w:color="auto"/>
      </w:divBdr>
    </w:div>
    <w:div w:id="1867208025">
      <w:bodyDiv w:val="1"/>
      <w:marLeft w:val="0"/>
      <w:marRight w:val="0"/>
      <w:marTop w:val="0"/>
      <w:marBottom w:val="0"/>
      <w:divBdr>
        <w:top w:val="none" w:sz="0" w:space="0" w:color="auto"/>
        <w:left w:val="none" w:sz="0" w:space="0" w:color="auto"/>
        <w:bottom w:val="none" w:sz="0" w:space="0" w:color="auto"/>
        <w:right w:val="none" w:sz="0" w:space="0" w:color="auto"/>
      </w:divBdr>
    </w:div>
    <w:div w:id="1867982532">
      <w:bodyDiv w:val="1"/>
      <w:marLeft w:val="0"/>
      <w:marRight w:val="0"/>
      <w:marTop w:val="0"/>
      <w:marBottom w:val="0"/>
      <w:divBdr>
        <w:top w:val="none" w:sz="0" w:space="0" w:color="auto"/>
        <w:left w:val="none" w:sz="0" w:space="0" w:color="auto"/>
        <w:bottom w:val="none" w:sz="0" w:space="0" w:color="auto"/>
        <w:right w:val="none" w:sz="0" w:space="0" w:color="auto"/>
      </w:divBdr>
    </w:div>
    <w:div w:id="1868105197">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72453877">
      <w:bodyDiv w:val="1"/>
      <w:marLeft w:val="0"/>
      <w:marRight w:val="0"/>
      <w:marTop w:val="0"/>
      <w:marBottom w:val="0"/>
      <w:divBdr>
        <w:top w:val="none" w:sz="0" w:space="0" w:color="auto"/>
        <w:left w:val="none" w:sz="0" w:space="0" w:color="auto"/>
        <w:bottom w:val="none" w:sz="0" w:space="0" w:color="auto"/>
        <w:right w:val="none" w:sz="0" w:space="0" w:color="auto"/>
      </w:divBdr>
    </w:div>
    <w:div w:id="1876842704">
      <w:bodyDiv w:val="1"/>
      <w:marLeft w:val="0"/>
      <w:marRight w:val="0"/>
      <w:marTop w:val="0"/>
      <w:marBottom w:val="0"/>
      <w:divBdr>
        <w:top w:val="none" w:sz="0" w:space="0" w:color="auto"/>
        <w:left w:val="none" w:sz="0" w:space="0" w:color="auto"/>
        <w:bottom w:val="none" w:sz="0" w:space="0" w:color="auto"/>
        <w:right w:val="none" w:sz="0" w:space="0" w:color="auto"/>
      </w:divBdr>
    </w:div>
    <w:div w:id="1878397729">
      <w:bodyDiv w:val="1"/>
      <w:marLeft w:val="0"/>
      <w:marRight w:val="0"/>
      <w:marTop w:val="0"/>
      <w:marBottom w:val="0"/>
      <w:divBdr>
        <w:top w:val="none" w:sz="0" w:space="0" w:color="auto"/>
        <w:left w:val="none" w:sz="0" w:space="0" w:color="auto"/>
        <w:bottom w:val="none" w:sz="0" w:space="0" w:color="auto"/>
        <w:right w:val="none" w:sz="0" w:space="0" w:color="auto"/>
      </w:divBdr>
    </w:div>
    <w:div w:id="188274445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83010852">
      <w:bodyDiv w:val="1"/>
      <w:marLeft w:val="0"/>
      <w:marRight w:val="0"/>
      <w:marTop w:val="0"/>
      <w:marBottom w:val="0"/>
      <w:divBdr>
        <w:top w:val="none" w:sz="0" w:space="0" w:color="auto"/>
        <w:left w:val="none" w:sz="0" w:space="0" w:color="auto"/>
        <w:bottom w:val="none" w:sz="0" w:space="0" w:color="auto"/>
        <w:right w:val="none" w:sz="0" w:space="0" w:color="auto"/>
      </w:divBdr>
    </w:div>
    <w:div w:id="1884437120">
      <w:bodyDiv w:val="1"/>
      <w:marLeft w:val="0"/>
      <w:marRight w:val="0"/>
      <w:marTop w:val="0"/>
      <w:marBottom w:val="0"/>
      <w:divBdr>
        <w:top w:val="none" w:sz="0" w:space="0" w:color="auto"/>
        <w:left w:val="none" w:sz="0" w:space="0" w:color="auto"/>
        <w:bottom w:val="none" w:sz="0" w:space="0" w:color="auto"/>
        <w:right w:val="none" w:sz="0" w:space="0" w:color="auto"/>
      </w:divBdr>
    </w:div>
    <w:div w:id="1885410261">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0994838">
      <w:bodyDiv w:val="1"/>
      <w:marLeft w:val="0"/>
      <w:marRight w:val="0"/>
      <w:marTop w:val="0"/>
      <w:marBottom w:val="0"/>
      <w:divBdr>
        <w:top w:val="none" w:sz="0" w:space="0" w:color="auto"/>
        <w:left w:val="none" w:sz="0" w:space="0" w:color="auto"/>
        <w:bottom w:val="none" w:sz="0" w:space="0" w:color="auto"/>
        <w:right w:val="none" w:sz="0" w:space="0" w:color="auto"/>
      </w:divBdr>
    </w:div>
    <w:div w:id="1894122361">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270"/>
          <w:marRight w:val="0"/>
          <w:marTop w:val="300"/>
          <w:marBottom w:val="150"/>
          <w:divBdr>
            <w:top w:val="none" w:sz="0" w:space="0" w:color="auto"/>
            <w:left w:val="none" w:sz="0" w:space="0" w:color="auto"/>
            <w:bottom w:val="none" w:sz="0" w:space="0" w:color="auto"/>
            <w:right w:val="none" w:sz="0" w:space="0" w:color="auto"/>
          </w:divBdr>
        </w:div>
        <w:div w:id="931163803">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3715811">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12888954">
      <w:bodyDiv w:val="1"/>
      <w:marLeft w:val="0"/>
      <w:marRight w:val="0"/>
      <w:marTop w:val="0"/>
      <w:marBottom w:val="0"/>
      <w:divBdr>
        <w:top w:val="none" w:sz="0" w:space="0" w:color="auto"/>
        <w:left w:val="none" w:sz="0" w:space="0" w:color="auto"/>
        <w:bottom w:val="none" w:sz="0" w:space="0" w:color="auto"/>
        <w:right w:val="none" w:sz="0" w:space="0" w:color="auto"/>
      </w:divBdr>
    </w:div>
    <w:div w:id="1915360734">
      <w:bodyDiv w:val="1"/>
      <w:marLeft w:val="0"/>
      <w:marRight w:val="0"/>
      <w:marTop w:val="0"/>
      <w:marBottom w:val="0"/>
      <w:divBdr>
        <w:top w:val="none" w:sz="0" w:space="0" w:color="auto"/>
        <w:left w:val="none" w:sz="0" w:space="0" w:color="auto"/>
        <w:bottom w:val="none" w:sz="0" w:space="0" w:color="auto"/>
        <w:right w:val="none" w:sz="0" w:space="0" w:color="auto"/>
      </w:divBdr>
    </w:div>
    <w:div w:id="1917932444">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3754184">
      <w:bodyDiv w:val="1"/>
      <w:marLeft w:val="0"/>
      <w:marRight w:val="0"/>
      <w:marTop w:val="0"/>
      <w:marBottom w:val="0"/>
      <w:divBdr>
        <w:top w:val="none" w:sz="0" w:space="0" w:color="auto"/>
        <w:left w:val="none" w:sz="0" w:space="0" w:color="auto"/>
        <w:bottom w:val="none" w:sz="0" w:space="0" w:color="auto"/>
        <w:right w:val="none" w:sz="0" w:space="0" w:color="auto"/>
      </w:divBdr>
    </w:div>
    <w:div w:id="192579647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26844347">
      <w:bodyDiv w:val="1"/>
      <w:marLeft w:val="0"/>
      <w:marRight w:val="0"/>
      <w:marTop w:val="0"/>
      <w:marBottom w:val="0"/>
      <w:divBdr>
        <w:top w:val="none" w:sz="0" w:space="0" w:color="auto"/>
        <w:left w:val="none" w:sz="0" w:space="0" w:color="auto"/>
        <w:bottom w:val="none" w:sz="0" w:space="0" w:color="auto"/>
        <w:right w:val="none" w:sz="0" w:space="0" w:color="auto"/>
      </w:divBdr>
    </w:div>
    <w:div w:id="1931968105">
      <w:bodyDiv w:val="1"/>
      <w:marLeft w:val="0"/>
      <w:marRight w:val="0"/>
      <w:marTop w:val="0"/>
      <w:marBottom w:val="0"/>
      <w:divBdr>
        <w:top w:val="none" w:sz="0" w:space="0" w:color="auto"/>
        <w:left w:val="none" w:sz="0" w:space="0" w:color="auto"/>
        <w:bottom w:val="none" w:sz="0" w:space="0" w:color="auto"/>
        <w:right w:val="none" w:sz="0" w:space="0" w:color="auto"/>
      </w:divBdr>
    </w:div>
    <w:div w:id="1933585285">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33657288">
      <w:bodyDiv w:val="1"/>
      <w:marLeft w:val="0"/>
      <w:marRight w:val="0"/>
      <w:marTop w:val="0"/>
      <w:marBottom w:val="0"/>
      <w:divBdr>
        <w:top w:val="none" w:sz="0" w:space="0" w:color="auto"/>
        <w:left w:val="none" w:sz="0" w:space="0" w:color="auto"/>
        <w:bottom w:val="none" w:sz="0" w:space="0" w:color="auto"/>
        <w:right w:val="none" w:sz="0" w:space="0" w:color="auto"/>
      </w:divBdr>
    </w:div>
    <w:div w:id="1934511555">
      <w:bodyDiv w:val="1"/>
      <w:marLeft w:val="0"/>
      <w:marRight w:val="0"/>
      <w:marTop w:val="0"/>
      <w:marBottom w:val="0"/>
      <w:divBdr>
        <w:top w:val="none" w:sz="0" w:space="0" w:color="auto"/>
        <w:left w:val="none" w:sz="0" w:space="0" w:color="auto"/>
        <w:bottom w:val="none" w:sz="0" w:space="0" w:color="auto"/>
        <w:right w:val="none" w:sz="0" w:space="0" w:color="auto"/>
      </w:divBdr>
    </w:div>
    <w:div w:id="1934625747">
      <w:bodyDiv w:val="1"/>
      <w:marLeft w:val="0"/>
      <w:marRight w:val="0"/>
      <w:marTop w:val="0"/>
      <w:marBottom w:val="0"/>
      <w:divBdr>
        <w:top w:val="none" w:sz="0" w:space="0" w:color="auto"/>
        <w:left w:val="none" w:sz="0" w:space="0" w:color="auto"/>
        <w:bottom w:val="none" w:sz="0" w:space="0" w:color="auto"/>
        <w:right w:val="none" w:sz="0" w:space="0" w:color="auto"/>
      </w:divBdr>
      <w:divsChild>
        <w:div w:id="1684934003">
          <w:marLeft w:val="0"/>
          <w:marRight w:val="0"/>
          <w:marTop w:val="0"/>
          <w:marBottom w:val="0"/>
          <w:divBdr>
            <w:top w:val="none" w:sz="0" w:space="0" w:color="auto"/>
            <w:left w:val="none" w:sz="0" w:space="0" w:color="auto"/>
            <w:bottom w:val="none" w:sz="0" w:space="0" w:color="auto"/>
            <w:right w:val="none" w:sz="0" w:space="0" w:color="auto"/>
          </w:divBdr>
        </w:div>
      </w:divsChild>
    </w:div>
    <w:div w:id="1936591739">
      <w:bodyDiv w:val="1"/>
      <w:marLeft w:val="0"/>
      <w:marRight w:val="0"/>
      <w:marTop w:val="0"/>
      <w:marBottom w:val="0"/>
      <w:divBdr>
        <w:top w:val="none" w:sz="0" w:space="0" w:color="auto"/>
        <w:left w:val="none" w:sz="0" w:space="0" w:color="auto"/>
        <w:bottom w:val="none" w:sz="0" w:space="0" w:color="auto"/>
        <w:right w:val="none" w:sz="0" w:space="0" w:color="auto"/>
      </w:divBdr>
    </w:div>
    <w:div w:id="1937250369">
      <w:bodyDiv w:val="1"/>
      <w:marLeft w:val="0"/>
      <w:marRight w:val="0"/>
      <w:marTop w:val="0"/>
      <w:marBottom w:val="0"/>
      <w:divBdr>
        <w:top w:val="none" w:sz="0" w:space="0" w:color="auto"/>
        <w:left w:val="none" w:sz="0" w:space="0" w:color="auto"/>
        <w:bottom w:val="none" w:sz="0" w:space="0" w:color="auto"/>
        <w:right w:val="none" w:sz="0" w:space="0" w:color="auto"/>
      </w:divBdr>
    </w:div>
    <w:div w:id="1938442874">
      <w:bodyDiv w:val="1"/>
      <w:marLeft w:val="0"/>
      <w:marRight w:val="0"/>
      <w:marTop w:val="0"/>
      <w:marBottom w:val="0"/>
      <w:divBdr>
        <w:top w:val="none" w:sz="0" w:space="0" w:color="auto"/>
        <w:left w:val="none" w:sz="0" w:space="0" w:color="auto"/>
        <w:bottom w:val="none" w:sz="0" w:space="0" w:color="auto"/>
        <w:right w:val="none" w:sz="0" w:space="0" w:color="auto"/>
      </w:divBdr>
    </w:div>
    <w:div w:id="1939947800">
      <w:bodyDiv w:val="1"/>
      <w:marLeft w:val="0"/>
      <w:marRight w:val="0"/>
      <w:marTop w:val="0"/>
      <w:marBottom w:val="0"/>
      <w:divBdr>
        <w:top w:val="none" w:sz="0" w:space="0" w:color="auto"/>
        <w:left w:val="none" w:sz="0" w:space="0" w:color="auto"/>
        <w:bottom w:val="none" w:sz="0" w:space="0" w:color="auto"/>
        <w:right w:val="none" w:sz="0" w:space="0" w:color="auto"/>
      </w:divBdr>
    </w:div>
    <w:div w:id="1943293365">
      <w:bodyDiv w:val="1"/>
      <w:marLeft w:val="0"/>
      <w:marRight w:val="0"/>
      <w:marTop w:val="0"/>
      <w:marBottom w:val="0"/>
      <w:divBdr>
        <w:top w:val="none" w:sz="0" w:space="0" w:color="auto"/>
        <w:left w:val="none" w:sz="0" w:space="0" w:color="auto"/>
        <w:bottom w:val="none" w:sz="0" w:space="0" w:color="auto"/>
        <w:right w:val="none" w:sz="0" w:space="0" w:color="auto"/>
      </w:divBdr>
    </w:div>
    <w:div w:id="1943999145">
      <w:bodyDiv w:val="1"/>
      <w:marLeft w:val="0"/>
      <w:marRight w:val="0"/>
      <w:marTop w:val="0"/>
      <w:marBottom w:val="0"/>
      <w:divBdr>
        <w:top w:val="none" w:sz="0" w:space="0" w:color="auto"/>
        <w:left w:val="none" w:sz="0" w:space="0" w:color="auto"/>
        <w:bottom w:val="none" w:sz="0" w:space="0" w:color="auto"/>
        <w:right w:val="none" w:sz="0" w:space="0" w:color="auto"/>
      </w:divBdr>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
    <w:div w:id="1948270072">
      <w:bodyDiv w:val="1"/>
      <w:marLeft w:val="0"/>
      <w:marRight w:val="0"/>
      <w:marTop w:val="0"/>
      <w:marBottom w:val="0"/>
      <w:divBdr>
        <w:top w:val="none" w:sz="0" w:space="0" w:color="auto"/>
        <w:left w:val="none" w:sz="0" w:space="0" w:color="auto"/>
        <w:bottom w:val="none" w:sz="0" w:space="0" w:color="auto"/>
        <w:right w:val="none" w:sz="0" w:space="0" w:color="auto"/>
      </w:divBdr>
    </w:div>
    <w:div w:id="1949310210">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52586352">
      <w:bodyDiv w:val="1"/>
      <w:marLeft w:val="0"/>
      <w:marRight w:val="0"/>
      <w:marTop w:val="0"/>
      <w:marBottom w:val="0"/>
      <w:divBdr>
        <w:top w:val="none" w:sz="0" w:space="0" w:color="auto"/>
        <w:left w:val="none" w:sz="0" w:space="0" w:color="auto"/>
        <w:bottom w:val="none" w:sz="0" w:space="0" w:color="auto"/>
        <w:right w:val="none" w:sz="0" w:space="0" w:color="auto"/>
      </w:divBdr>
    </w:div>
    <w:div w:id="1954703973">
      <w:bodyDiv w:val="1"/>
      <w:marLeft w:val="0"/>
      <w:marRight w:val="0"/>
      <w:marTop w:val="0"/>
      <w:marBottom w:val="0"/>
      <w:divBdr>
        <w:top w:val="none" w:sz="0" w:space="0" w:color="auto"/>
        <w:left w:val="none" w:sz="0" w:space="0" w:color="auto"/>
        <w:bottom w:val="none" w:sz="0" w:space="0" w:color="auto"/>
        <w:right w:val="none" w:sz="0" w:space="0" w:color="auto"/>
      </w:divBdr>
    </w:div>
    <w:div w:id="1954894407">
      <w:bodyDiv w:val="1"/>
      <w:marLeft w:val="0"/>
      <w:marRight w:val="0"/>
      <w:marTop w:val="0"/>
      <w:marBottom w:val="0"/>
      <w:divBdr>
        <w:top w:val="none" w:sz="0" w:space="0" w:color="auto"/>
        <w:left w:val="none" w:sz="0" w:space="0" w:color="auto"/>
        <w:bottom w:val="none" w:sz="0" w:space="0" w:color="auto"/>
        <w:right w:val="none" w:sz="0" w:space="0" w:color="auto"/>
      </w:divBdr>
    </w:div>
    <w:div w:id="1956788458">
      <w:bodyDiv w:val="1"/>
      <w:marLeft w:val="0"/>
      <w:marRight w:val="0"/>
      <w:marTop w:val="0"/>
      <w:marBottom w:val="0"/>
      <w:divBdr>
        <w:top w:val="none" w:sz="0" w:space="0" w:color="auto"/>
        <w:left w:val="none" w:sz="0" w:space="0" w:color="auto"/>
        <w:bottom w:val="none" w:sz="0" w:space="0" w:color="auto"/>
        <w:right w:val="none" w:sz="0" w:space="0" w:color="auto"/>
      </w:divBdr>
    </w:div>
    <w:div w:id="1960138162">
      <w:bodyDiv w:val="1"/>
      <w:marLeft w:val="0"/>
      <w:marRight w:val="0"/>
      <w:marTop w:val="0"/>
      <w:marBottom w:val="0"/>
      <w:divBdr>
        <w:top w:val="none" w:sz="0" w:space="0" w:color="auto"/>
        <w:left w:val="none" w:sz="0" w:space="0" w:color="auto"/>
        <w:bottom w:val="none" w:sz="0" w:space="0" w:color="auto"/>
        <w:right w:val="none" w:sz="0" w:space="0" w:color="auto"/>
      </w:divBdr>
    </w:div>
    <w:div w:id="1960798490">
      <w:bodyDiv w:val="1"/>
      <w:marLeft w:val="0"/>
      <w:marRight w:val="0"/>
      <w:marTop w:val="0"/>
      <w:marBottom w:val="0"/>
      <w:divBdr>
        <w:top w:val="none" w:sz="0" w:space="0" w:color="auto"/>
        <w:left w:val="none" w:sz="0" w:space="0" w:color="auto"/>
        <w:bottom w:val="none" w:sz="0" w:space="0" w:color="auto"/>
        <w:right w:val="none" w:sz="0" w:space="0" w:color="auto"/>
      </w:divBdr>
    </w:div>
    <w:div w:id="1964842146">
      <w:bodyDiv w:val="1"/>
      <w:marLeft w:val="0"/>
      <w:marRight w:val="0"/>
      <w:marTop w:val="0"/>
      <w:marBottom w:val="0"/>
      <w:divBdr>
        <w:top w:val="none" w:sz="0" w:space="0" w:color="auto"/>
        <w:left w:val="none" w:sz="0" w:space="0" w:color="auto"/>
        <w:bottom w:val="none" w:sz="0" w:space="0" w:color="auto"/>
        <w:right w:val="none" w:sz="0" w:space="0" w:color="auto"/>
      </w:divBdr>
    </w:div>
    <w:div w:id="1966153026">
      <w:bodyDiv w:val="1"/>
      <w:marLeft w:val="0"/>
      <w:marRight w:val="0"/>
      <w:marTop w:val="0"/>
      <w:marBottom w:val="0"/>
      <w:divBdr>
        <w:top w:val="none" w:sz="0" w:space="0" w:color="auto"/>
        <w:left w:val="none" w:sz="0" w:space="0" w:color="auto"/>
        <w:bottom w:val="none" w:sz="0" w:space="0" w:color="auto"/>
        <w:right w:val="none" w:sz="0" w:space="0" w:color="auto"/>
      </w:divBdr>
    </w:div>
    <w:div w:id="1966615373">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0933908">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75090430">
      <w:bodyDiv w:val="1"/>
      <w:marLeft w:val="0"/>
      <w:marRight w:val="0"/>
      <w:marTop w:val="0"/>
      <w:marBottom w:val="0"/>
      <w:divBdr>
        <w:top w:val="none" w:sz="0" w:space="0" w:color="auto"/>
        <w:left w:val="none" w:sz="0" w:space="0" w:color="auto"/>
        <w:bottom w:val="none" w:sz="0" w:space="0" w:color="auto"/>
        <w:right w:val="none" w:sz="0" w:space="0" w:color="auto"/>
      </w:divBdr>
    </w:div>
    <w:div w:id="1975598897">
      <w:bodyDiv w:val="1"/>
      <w:marLeft w:val="0"/>
      <w:marRight w:val="0"/>
      <w:marTop w:val="0"/>
      <w:marBottom w:val="0"/>
      <w:divBdr>
        <w:top w:val="none" w:sz="0" w:space="0" w:color="auto"/>
        <w:left w:val="none" w:sz="0" w:space="0" w:color="auto"/>
        <w:bottom w:val="none" w:sz="0" w:space="0" w:color="auto"/>
        <w:right w:val="none" w:sz="0" w:space="0" w:color="auto"/>
      </w:divBdr>
    </w:div>
    <w:div w:id="1978335645">
      <w:bodyDiv w:val="1"/>
      <w:marLeft w:val="0"/>
      <w:marRight w:val="0"/>
      <w:marTop w:val="0"/>
      <w:marBottom w:val="0"/>
      <w:divBdr>
        <w:top w:val="none" w:sz="0" w:space="0" w:color="auto"/>
        <w:left w:val="none" w:sz="0" w:space="0" w:color="auto"/>
        <w:bottom w:val="none" w:sz="0" w:space="0" w:color="auto"/>
        <w:right w:val="none" w:sz="0" w:space="0" w:color="auto"/>
      </w:divBdr>
    </w:div>
    <w:div w:id="1982071550">
      <w:bodyDiv w:val="1"/>
      <w:marLeft w:val="0"/>
      <w:marRight w:val="0"/>
      <w:marTop w:val="0"/>
      <w:marBottom w:val="0"/>
      <w:divBdr>
        <w:top w:val="none" w:sz="0" w:space="0" w:color="auto"/>
        <w:left w:val="none" w:sz="0" w:space="0" w:color="auto"/>
        <w:bottom w:val="none" w:sz="0" w:space="0" w:color="auto"/>
        <w:right w:val="none" w:sz="0" w:space="0" w:color="auto"/>
      </w:divBdr>
    </w:div>
    <w:div w:id="1983342703">
      <w:bodyDiv w:val="1"/>
      <w:marLeft w:val="0"/>
      <w:marRight w:val="0"/>
      <w:marTop w:val="0"/>
      <w:marBottom w:val="0"/>
      <w:divBdr>
        <w:top w:val="none" w:sz="0" w:space="0" w:color="auto"/>
        <w:left w:val="none" w:sz="0" w:space="0" w:color="auto"/>
        <w:bottom w:val="none" w:sz="0" w:space="0" w:color="auto"/>
        <w:right w:val="none" w:sz="0" w:space="0" w:color="auto"/>
      </w:divBdr>
      <w:divsChild>
        <w:div w:id="2118795110">
          <w:marLeft w:val="60"/>
          <w:marRight w:val="60"/>
          <w:marTop w:val="100"/>
          <w:marBottom w:val="100"/>
          <w:divBdr>
            <w:top w:val="none" w:sz="0" w:space="0" w:color="auto"/>
            <w:left w:val="none" w:sz="0" w:space="0" w:color="auto"/>
            <w:bottom w:val="none" w:sz="0" w:space="0" w:color="auto"/>
            <w:right w:val="none" w:sz="0" w:space="0" w:color="auto"/>
          </w:divBdr>
        </w:div>
      </w:divsChild>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8624505">
      <w:bodyDiv w:val="1"/>
      <w:marLeft w:val="0"/>
      <w:marRight w:val="0"/>
      <w:marTop w:val="0"/>
      <w:marBottom w:val="0"/>
      <w:divBdr>
        <w:top w:val="none" w:sz="0" w:space="0" w:color="auto"/>
        <w:left w:val="none" w:sz="0" w:space="0" w:color="auto"/>
        <w:bottom w:val="none" w:sz="0" w:space="0" w:color="auto"/>
        <w:right w:val="none" w:sz="0" w:space="0" w:color="auto"/>
      </w:divBdr>
    </w:div>
    <w:div w:id="1988782463">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0359598">
      <w:bodyDiv w:val="1"/>
      <w:marLeft w:val="0"/>
      <w:marRight w:val="0"/>
      <w:marTop w:val="0"/>
      <w:marBottom w:val="0"/>
      <w:divBdr>
        <w:top w:val="none" w:sz="0" w:space="0" w:color="auto"/>
        <w:left w:val="none" w:sz="0" w:space="0" w:color="auto"/>
        <w:bottom w:val="none" w:sz="0" w:space="0" w:color="auto"/>
        <w:right w:val="none" w:sz="0" w:space="0" w:color="auto"/>
      </w:divBdr>
    </w:div>
    <w:div w:id="1996258049">
      <w:bodyDiv w:val="1"/>
      <w:marLeft w:val="0"/>
      <w:marRight w:val="0"/>
      <w:marTop w:val="0"/>
      <w:marBottom w:val="0"/>
      <w:divBdr>
        <w:top w:val="none" w:sz="0" w:space="0" w:color="auto"/>
        <w:left w:val="none" w:sz="0" w:space="0" w:color="auto"/>
        <w:bottom w:val="none" w:sz="0" w:space="0" w:color="auto"/>
        <w:right w:val="none" w:sz="0" w:space="0" w:color="auto"/>
      </w:divBdr>
      <w:divsChild>
        <w:div w:id="60567744">
          <w:marLeft w:val="900"/>
          <w:marRight w:val="0"/>
          <w:marTop w:val="225"/>
          <w:marBottom w:val="450"/>
          <w:divBdr>
            <w:top w:val="none" w:sz="0" w:space="0" w:color="auto"/>
            <w:left w:val="none" w:sz="0" w:space="0" w:color="auto"/>
            <w:bottom w:val="none" w:sz="0" w:space="0" w:color="auto"/>
            <w:right w:val="none" w:sz="0" w:space="0" w:color="auto"/>
          </w:divBdr>
        </w:div>
        <w:div w:id="419183408">
          <w:marLeft w:val="900"/>
          <w:marRight w:val="0"/>
          <w:marTop w:val="225"/>
          <w:marBottom w:val="450"/>
          <w:divBdr>
            <w:top w:val="none" w:sz="0" w:space="0" w:color="auto"/>
            <w:left w:val="none" w:sz="0" w:space="0" w:color="auto"/>
            <w:bottom w:val="none" w:sz="0" w:space="0" w:color="auto"/>
            <w:right w:val="none" w:sz="0" w:space="0" w:color="auto"/>
          </w:divBdr>
        </w:div>
        <w:div w:id="642122723">
          <w:marLeft w:val="900"/>
          <w:marRight w:val="0"/>
          <w:marTop w:val="225"/>
          <w:marBottom w:val="450"/>
          <w:divBdr>
            <w:top w:val="none" w:sz="0" w:space="0" w:color="auto"/>
            <w:left w:val="none" w:sz="0" w:space="0" w:color="auto"/>
            <w:bottom w:val="none" w:sz="0" w:space="0" w:color="auto"/>
            <w:right w:val="none" w:sz="0" w:space="0" w:color="auto"/>
          </w:divBdr>
        </w:div>
        <w:div w:id="660042985">
          <w:marLeft w:val="900"/>
          <w:marRight w:val="0"/>
          <w:marTop w:val="225"/>
          <w:marBottom w:val="450"/>
          <w:divBdr>
            <w:top w:val="none" w:sz="0" w:space="0" w:color="auto"/>
            <w:left w:val="none" w:sz="0" w:space="0" w:color="auto"/>
            <w:bottom w:val="none" w:sz="0" w:space="0" w:color="auto"/>
            <w:right w:val="none" w:sz="0" w:space="0" w:color="auto"/>
          </w:divBdr>
        </w:div>
        <w:div w:id="841353900">
          <w:marLeft w:val="900"/>
          <w:marRight w:val="0"/>
          <w:marTop w:val="225"/>
          <w:marBottom w:val="450"/>
          <w:divBdr>
            <w:top w:val="none" w:sz="0" w:space="0" w:color="auto"/>
            <w:left w:val="none" w:sz="0" w:space="0" w:color="auto"/>
            <w:bottom w:val="none" w:sz="0" w:space="0" w:color="auto"/>
            <w:right w:val="none" w:sz="0" w:space="0" w:color="auto"/>
          </w:divBdr>
        </w:div>
        <w:div w:id="912855965">
          <w:marLeft w:val="900"/>
          <w:marRight w:val="0"/>
          <w:marTop w:val="225"/>
          <w:marBottom w:val="450"/>
          <w:divBdr>
            <w:top w:val="none" w:sz="0" w:space="0" w:color="auto"/>
            <w:left w:val="none" w:sz="0" w:space="0" w:color="auto"/>
            <w:bottom w:val="none" w:sz="0" w:space="0" w:color="auto"/>
            <w:right w:val="none" w:sz="0" w:space="0" w:color="auto"/>
          </w:divBdr>
        </w:div>
        <w:div w:id="957372601">
          <w:marLeft w:val="900"/>
          <w:marRight w:val="0"/>
          <w:marTop w:val="225"/>
          <w:marBottom w:val="450"/>
          <w:divBdr>
            <w:top w:val="none" w:sz="0" w:space="0" w:color="auto"/>
            <w:left w:val="none" w:sz="0" w:space="0" w:color="auto"/>
            <w:bottom w:val="none" w:sz="0" w:space="0" w:color="auto"/>
            <w:right w:val="none" w:sz="0" w:space="0" w:color="auto"/>
          </w:divBdr>
        </w:div>
        <w:div w:id="1027756310">
          <w:marLeft w:val="900"/>
          <w:marRight w:val="0"/>
          <w:marTop w:val="225"/>
          <w:marBottom w:val="450"/>
          <w:divBdr>
            <w:top w:val="none" w:sz="0" w:space="0" w:color="auto"/>
            <w:left w:val="none" w:sz="0" w:space="0" w:color="auto"/>
            <w:bottom w:val="none" w:sz="0" w:space="0" w:color="auto"/>
            <w:right w:val="none" w:sz="0" w:space="0" w:color="auto"/>
          </w:divBdr>
        </w:div>
        <w:div w:id="1143231493">
          <w:marLeft w:val="900"/>
          <w:marRight w:val="0"/>
          <w:marTop w:val="225"/>
          <w:marBottom w:val="450"/>
          <w:divBdr>
            <w:top w:val="none" w:sz="0" w:space="0" w:color="auto"/>
            <w:left w:val="none" w:sz="0" w:space="0" w:color="auto"/>
            <w:bottom w:val="none" w:sz="0" w:space="0" w:color="auto"/>
            <w:right w:val="none" w:sz="0" w:space="0" w:color="auto"/>
          </w:divBdr>
        </w:div>
        <w:div w:id="1182746488">
          <w:marLeft w:val="900"/>
          <w:marRight w:val="0"/>
          <w:marTop w:val="225"/>
          <w:marBottom w:val="450"/>
          <w:divBdr>
            <w:top w:val="none" w:sz="0" w:space="0" w:color="auto"/>
            <w:left w:val="none" w:sz="0" w:space="0" w:color="auto"/>
            <w:bottom w:val="none" w:sz="0" w:space="0" w:color="auto"/>
            <w:right w:val="none" w:sz="0" w:space="0" w:color="auto"/>
          </w:divBdr>
        </w:div>
        <w:div w:id="1478644014">
          <w:marLeft w:val="900"/>
          <w:marRight w:val="0"/>
          <w:marTop w:val="225"/>
          <w:marBottom w:val="450"/>
          <w:divBdr>
            <w:top w:val="none" w:sz="0" w:space="0" w:color="auto"/>
            <w:left w:val="none" w:sz="0" w:space="0" w:color="auto"/>
            <w:bottom w:val="none" w:sz="0" w:space="0" w:color="auto"/>
            <w:right w:val="none" w:sz="0" w:space="0" w:color="auto"/>
          </w:divBdr>
        </w:div>
        <w:div w:id="1494028015">
          <w:marLeft w:val="900"/>
          <w:marRight w:val="0"/>
          <w:marTop w:val="225"/>
          <w:marBottom w:val="450"/>
          <w:divBdr>
            <w:top w:val="none" w:sz="0" w:space="0" w:color="auto"/>
            <w:left w:val="none" w:sz="0" w:space="0" w:color="auto"/>
            <w:bottom w:val="none" w:sz="0" w:space="0" w:color="auto"/>
            <w:right w:val="none" w:sz="0" w:space="0" w:color="auto"/>
          </w:divBdr>
        </w:div>
        <w:div w:id="1508984268">
          <w:marLeft w:val="900"/>
          <w:marRight w:val="0"/>
          <w:marTop w:val="225"/>
          <w:marBottom w:val="450"/>
          <w:divBdr>
            <w:top w:val="none" w:sz="0" w:space="0" w:color="auto"/>
            <w:left w:val="none" w:sz="0" w:space="0" w:color="auto"/>
            <w:bottom w:val="none" w:sz="0" w:space="0" w:color="auto"/>
            <w:right w:val="none" w:sz="0" w:space="0" w:color="auto"/>
          </w:divBdr>
        </w:div>
        <w:div w:id="1695956807">
          <w:marLeft w:val="900"/>
          <w:marRight w:val="0"/>
          <w:marTop w:val="225"/>
          <w:marBottom w:val="450"/>
          <w:divBdr>
            <w:top w:val="none" w:sz="0" w:space="0" w:color="auto"/>
            <w:left w:val="none" w:sz="0" w:space="0" w:color="auto"/>
            <w:bottom w:val="none" w:sz="0" w:space="0" w:color="auto"/>
            <w:right w:val="none" w:sz="0" w:space="0" w:color="auto"/>
          </w:divBdr>
        </w:div>
        <w:div w:id="1712026897">
          <w:marLeft w:val="900"/>
          <w:marRight w:val="0"/>
          <w:marTop w:val="225"/>
          <w:marBottom w:val="450"/>
          <w:divBdr>
            <w:top w:val="none" w:sz="0" w:space="0" w:color="auto"/>
            <w:left w:val="none" w:sz="0" w:space="0" w:color="auto"/>
            <w:bottom w:val="none" w:sz="0" w:space="0" w:color="auto"/>
            <w:right w:val="none" w:sz="0" w:space="0" w:color="auto"/>
          </w:divBdr>
        </w:div>
        <w:div w:id="1813403269">
          <w:marLeft w:val="900"/>
          <w:marRight w:val="0"/>
          <w:marTop w:val="225"/>
          <w:marBottom w:val="450"/>
          <w:divBdr>
            <w:top w:val="none" w:sz="0" w:space="0" w:color="auto"/>
            <w:left w:val="none" w:sz="0" w:space="0" w:color="auto"/>
            <w:bottom w:val="none" w:sz="0" w:space="0" w:color="auto"/>
            <w:right w:val="none" w:sz="0" w:space="0" w:color="auto"/>
          </w:divBdr>
        </w:div>
        <w:div w:id="1960988143">
          <w:marLeft w:val="900"/>
          <w:marRight w:val="0"/>
          <w:marTop w:val="225"/>
          <w:marBottom w:val="450"/>
          <w:divBdr>
            <w:top w:val="none" w:sz="0" w:space="0" w:color="auto"/>
            <w:left w:val="none" w:sz="0" w:space="0" w:color="auto"/>
            <w:bottom w:val="none" w:sz="0" w:space="0" w:color="auto"/>
            <w:right w:val="none" w:sz="0" w:space="0" w:color="auto"/>
          </w:divBdr>
        </w:div>
      </w:divsChild>
    </w:div>
    <w:div w:id="1997686831">
      <w:bodyDiv w:val="1"/>
      <w:marLeft w:val="0"/>
      <w:marRight w:val="0"/>
      <w:marTop w:val="0"/>
      <w:marBottom w:val="0"/>
      <w:divBdr>
        <w:top w:val="none" w:sz="0" w:space="0" w:color="auto"/>
        <w:left w:val="none" w:sz="0" w:space="0" w:color="auto"/>
        <w:bottom w:val="none" w:sz="0" w:space="0" w:color="auto"/>
        <w:right w:val="none" w:sz="0" w:space="0" w:color="auto"/>
      </w:divBdr>
    </w:div>
    <w:div w:id="1998144255">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0649939">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855354">
      <w:bodyDiv w:val="1"/>
      <w:marLeft w:val="0"/>
      <w:marRight w:val="0"/>
      <w:marTop w:val="0"/>
      <w:marBottom w:val="0"/>
      <w:divBdr>
        <w:top w:val="none" w:sz="0" w:space="0" w:color="auto"/>
        <w:left w:val="none" w:sz="0" w:space="0" w:color="auto"/>
        <w:bottom w:val="none" w:sz="0" w:space="0" w:color="auto"/>
        <w:right w:val="none" w:sz="0" w:space="0" w:color="auto"/>
      </w:divBdr>
      <w:divsChild>
        <w:div w:id="1245993556">
          <w:marLeft w:val="900"/>
          <w:marRight w:val="0"/>
          <w:marTop w:val="225"/>
          <w:marBottom w:val="450"/>
          <w:divBdr>
            <w:top w:val="none" w:sz="0" w:space="0" w:color="auto"/>
            <w:left w:val="none" w:sz="0" w:space="0" w:color="auto"/>
            <w:bottom w:val="none" w:sz="0" w:space="0" w:color="auto"/>
            <w:right w:val="none" w:sz="0" w:space="0" w:color="auto"/>
          </w:divBdr>
        </w:div>
        <w:div w:id="1280182525">
          <w:marLeft w:val="900"/>
          <w:marRight w:val="0"/>
          <w:marTop w:val="225"/>
          <w:marBottom w:val="450"/>
          <w:divBdr>
            <w:top w:val="none" w:sz="0" w:space="0" w:color="auto"/>
            <w:left w:val="none" w:sz="0" w:space="0" w:color="auto"/>
            <w:bottom w:val="none" w:sz="0" w:space="0" w:color="auto"/>
            <w:right w:val="none" w:sz="0" w:space="0" w:color="auto"/>
          </w:divBdr>
        </w:div>
      </w:divsChild>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640">
      <w:bodyDiv w:val="1"/>
      <w:marLeft w:val="0"/>
      <w:marRight w:val="0"/>
      <w:marTop w:val="0"/>
      <w:marBottom w:val="0"/>
      <w:divBdr>
        <w:top w:val="none" w:sz="0" w:space="0" w:color="auto"/>
        <w:left w:val="none" w:sz="0" w:space="0" w:color="auto"/>
        <w:bottom w:val="none" w:sz="0" w:space="0" w:color="auto"/>
        <w:right w:val="none" w:sz="0" w:space="0" w:color="auto"/>
      </w:divBdr>
    </w:div>
    <w:div w:id="2015062564">
      <w:bodyDiv w:val="1"/>
      <w:marLeft w:val="0"/>
      <w:marRight w:val="0"/>
      <w:marTop w:val="0"/>
      <w:marBottom w:val="0"/>
      <w:divBdr>
        <w:top w:val="none" w:sz="0" w:space="0" w:color="auto"/>
        <w:left w:val="none" w:sz="0" w:space="0" w:color="auto"/>
        <w:bottom w:val="none" w:sz="0" w:space="0" w:color="auto"/>
        <w:right w:val="none" w:sz="0" w:space="0" w:color="auto"/>
      </w:divBdr>
    </w:div>
    <w:div w:id="2015763299">
      <w:bodyDiv w:val="1"/>
      <w:marLeft w:val="0"/>
      <w:marRight w:val="0"/>
      <w:marTop w:val="0"/>
      <w:marBottom w:val="0"/>
      <w:divBdr>
        <w:top w:val="none" w:sz="0" w:space="0" w:color="auto"/>
        <w:left w:val="none" w:sz="0" w:space="0" w:color="auto"/>
        <w:bottom w:val="none" w:sz="0" w:space="0" w:color="auto"/>
        <w:right w:val="none" w:sz="0" w:space="0" w:color="auto"/>
      </w:divBdr>
    </w:div>
    <w:div w:id="2019695517">
      <w:bodyDiv w:val="1"/>
      <w:marLeft w:val="0"/>
      <w:marRight w:val="0"/>
      <w:marTop w:val="0"/>
      <w:marBottom w:val="0"/>
      <w:divBdr>
        <w:top w:val="none" w:sz="0" w:space="0" w:color="auto"/>
        <w:left w:val="none" w:sz="0" w:space="0" w:color="auto"/>
        <w:bottom w:val="none" w:sz="0" w:space="0" w:color="auto"/>
        <w:right w:val="none" w:sz="0" w:space="0" w:color="auto"/>
      </w:divBdr>
    </w:div>
    <w:div w:id="2023168813">
      <w:bodyDiv w:val="1"/>
      <w:marLeft w:val="0"/>
      <w:marRight w:val="0"/>
      <w:marTop w:val="0"/>
      <w:marBottom w:val="0"/>
      <w:divBdr>
        <w:top w:val="none" w:sz="0" w:space="0" w:color="auto"/>
        <w:left w:val="none" w:sz="0" w:space="0" w:color="auto"/>
        <w:bottom w:val="none" w:sz="0" w:space="0" w:color="auto"/>
        <w:right w:val="none" w:sz="0" w:space="0" w:color="auto"/>
      </w:divBdr>
    </w:div>
    <w:div w:id="2023389218">
      <w:bodyDiv w:val="1"/>
      <w:marLeft w:val="0"/>
      <w:marRight w:val="0"/>
      <w:marTop w:val="0"/>
      <w:marBottom w:val="0"/>
      <w:divBdr>
        <w:top w:val="none" w:sz="0" w:space="0" w:color="auto"/>
        <w:left w:val="none" w:sz="0" w:space="0" w:color="auto"/>
        <w:bottom w:val="none" w:sz="0" w:space="0" w:color="auto"/>
        <w:right w:val="none" w:sz="0" w:space="0" w:color="auto"/>
      </w:divBdr>
    </w:div>
    <w:div w:id="2025549659">
      <w:bodyDiv w:val="1"/>
      <w:marLeft w:val="0"/>
      <w:marRight w:val="0"/>
      <w:marTop w:val="0"/>
      <w:marBottom w:val="0"/>
      <w:divBdr>
        <w:top w:val="none" w:sz="0" w:space="0" w:color="auto"/>
        <w:left w:val="none" w:sz="0" w:space="0" w:color="auto"/>
        <w:bottom w:val="none" w:sz="0" w:space="0" w:color="auto"/>
        <w:right w:val="none" w:sz="0" w:space="0" w:color="auto"/>
      </w:divBdr>
    </w:div>
    <w:div w:id="2028632446">
      <w:bodyDiv w:val="1"/>
      <w:marLeft w:val="0"/>
      <w:marRight w:val="0"/>
      <w:marTop w:val="0"/>
      <w:marBottom w:val="0"/>
      <w:divBdr>
        <w:top w:val="none" w:sz="0" w:space="0" w:color="auto"/>
        <w:left w:val="none" w:sz="0" w:space="0" w:color="auto"/>
        <w:bottom w:val="none" w:sz="0" w:space="0" w:color="auto"/>
        <w:right w:val="none" w:sz="0" w:space="0" w:color="auto"/>
      </w:divBdr>
      <w:divsChild>
        <w:div w:id="962924784">
          <w:marLeft w:val="60"/>
          <w:marRight w:val="60"/>
          <w:marTop w:val="100"/>
          <w:marBottom w:val="100"/>
          <w:divBdr>
            <w:top w:val="none" w:sz="0" w:space="0" w:color="auto"/>
            <w:left w:val="none" w:sz="0" w:space="0" w:color="auto"/>
            <w:bottom w:val="none" w:sz="0" w:space="0" w:color="auto"/>
            <w:right w:val="none" w:sz="0" w:space="0" w:color="auto"/>
          </w:divBdr>
        </w:div>
        <w:div w:id="1345746597">
          <w:marLeft w:val="60"/>
          <w:marRight w:val="60"/>
          <w:marTop w:val="100"/>
          <w:marBottom w:val="100"/>
          <w:divBdr>
            <w:top w:val="none" w:sz="0" w:space="0" w:color="auto"/>
            <w:left w:val="none" w:sz="0" w:space="0" w:color="auto"/>
            <w:bottom w:val="none" w:sz="0" w:space="0" w:color="auto"/>
            <w:right w:val="none" w:sz="0" w:space="0" w:color="auto"/>
          </w:divBdr>
        </w:div>
        <w:div w:id="1333485009">
          <w:marLeft w:val="60"/>
          <w:marRight w:val="60"/>
          <w:marTop w:val="100"/>
          <w:marBottom w:val="100"/>
          <w:divBdr>
            <w:top w:val="none" w:sz="0" w:space="0" w:color="auto"/>
            <w:left w:val="none" w:sz="0" w:space="0" w:color="auto"/>
            <w:bottom w:val="none" w:sz="0" w:space="0" w:color="auto"/>
            <w:right w:val="none" w:sz="0" w:space="0" w:color="auto"/>
          </w:divBdr>
        </w:div>
        <w:div w:id="1028411662">
          <w:marLeft w:val="60"/>
          <w:marRight w:val="60"/>
          <w:marTop w:val="100"/>
          <w:marBottom w:val="100"/>
          <w:divBdr>
            <w:top w:val="none" w:sz="0" w:space="0" w:color="auto"/>
            <w:left w:val="none" w:sz="0" w:space="0" w:color="auto"/>
            <w:bottom w:val="none" w:sz="0" w:space="0" w:color="auto"/>
            <w:right w:val="none" w:sz="0" w:space="0" w:color="auto"/>
          </w:divBdr>
        </w:div>
        <w:div w:id="850535680">
          <w:marLeft w:val="60"/>
          <w:marRight w:val="60"/>
          <w:marTop w:val="100"/>
          <w:marBottom w:val="100"/>
          <w:divBdr>
            <w:top w:val="none" w:sz="0" w:space="0" w:color="auto"/>
            <w:left w:val="none" w:sz="0" w:space="0" w:color="auto"/>
            <w:bottom w:val="none" w:sz="0" w:space="0" w:color="auto"/>
            <w:right w:val="none" w:sz="0" w:space="0" w:color="auto"/>
          </w:divBdr>
          <w:divsChild>
            <w:div w:id="626861088">
              <w:marLeft w:val="0"/>
              <w:marRight w:val="0"/>
              <w:marTop w:val="0"/>
              <w:marBottom w:val="0"/>
              <w:divBdr>
                <w:top w:val="none" w:sz="0" w:space="0" w:color="auto"/>
                <w:left w:val="none" w:sz="0" w:space="0" w:color="auto"/>
                <w:bottom w:val="none" w:sz="0" w:space="0" w:color="auto"/>
                <w:right w:val="none" w:sz="0" w:space="0" w:color="auto"/>
              </w:divBdr>
            </w:div>
            <w:div w:id="1992637662">
              <w:marLeft w:val="0"/>
              <w:marRight w:val="0"/>
              <w:marTop w:val="0"/>
              <w:marBottom w:val="0"/>
              <w:divBdr>
                <w:top w:val="none" w:sz="0" w:space="0" w:color="auto"/>
                <w:left w:val="none" w:sz="0" w:space="0" w:color="auto"/>
                <w:bottom w:val="none" w:sz="0" w:space="0" w:color="auto"/>
                <w:right w:val="none" w:sz="0" w:space="0" w:color="auto"/>
              </w:divBdr>
            </w:div>
          </w:divsChild>
        </w:div>
        <w:div w:id="1135179728">
          <w:marLeft w:val="60"/>
          <w:marRight w:val="60"/>
          <w:marTop w:val="100"/>
          <w:marBottom w:val="100"/>
          <w:divBdr>
            <w:top w:val="none" w:sz="0" w:space="0" w:color="auto"/>
            <w:left w:val="none" w:sz="0" w:space="0" w:color="auto"/>
            <w:bottom w:val="none" w:sz="0" w:space="0" w:color="auto"/>
            <w:right w:val="none" w:sz="0" w:space="0" w:color="auto"/>
          </w:divBdr>
          <w:divsChild>
            <w:div w:id="233008666">
              <w:marLeft w:val="0"/>
              <w:marRight w:val="0"/>
              <w:marTop w:val="0"/>
              <w:marBottom w:val="0"/>
              <w:divBdr>
                <w:top w:val="none" w:sz="0" w:space="0" w:color="auto"/>
                <w:left w:val="none" w:sz="0" w:space="0" w:color="auto"/>
                <w:bottom w:val="none" w:sz="0" w:space="0" w:color="auto"/>
                <w:right w:val="none" w:sz="0" w:space="0" w:color="auto"/>
              </w:divBdr>
            </w:div>
            <w:div w:id="2099867505">
              <w:marLeft w:val="0"/>
              <w:marRight w:val="0"/>
              <w:marTop w:val="0"/>
              <w:marBottom w:val="0"/>
              <w:divBdr>
                <w:top w:val="none" w:sz="0" w:space="0" w:color="auto"/>
                <w:left w:val="none" w:sz="0" w:space="0" w:color="auto"/>
                <w:bottom w:val="none" w:sz="0" w:space="0" w:color="auto"/>
                <w:right w:val="none" w:sz="0" w:space="0" w:color="auto"/>
              </w:divBdr>
            </w:div>
            <w:div w:id="1815171392">
              <w:marLeft w:val="0"/>
              <w:marRight w:val="0"/>
              <w:marTop w:val="0"/>
              <w:marBottom w:val="0"/>
              <w:divBdr>
                <w:top w:val="none" w:sz="0" w:space="0" w:color="auto"/>
                <w:left w:val="none" w:sz="0" w:space="0" w:color="auto"/>
                <w:bottom w:val="none" w:sz="0" w:space="0" w:color="auto"/>
                <w:right w:val="none" w:sz="0" w:space="0" w:color="auto"/>
              </w:divBdr>
            </w:div>
            <w:div w:id="554506975">
              <w:marLeft w:val="0"/>
              <w:marRight w:val="0"/>
              <w:marTop w:val="0"/>
              <w:marBottom w:val="0"/>
              <w:divBdr>
                <w:top w:val="none" w:sz="0" w:space="0" w:color="auto"/>
                <w:left w:val="none" w:sz="0" w:space="0" w:color="auto"/>
                <w:bottom w:val="none" w:sz="0" w:space="0" w:color="auto"/>
                <w:right w:val="none" w:sz="0" w:space="0" w:color="auto"/>
              </w:divBdr>
            </w:div>
            <w:div w:id="2106074452">
              <w:marLeft w:val="0"/>
              <w:marRight w:val="0"/>
              <w:marTop w:val="0"/>
              <w:marBottom w:val="0"/>
              <w:divBdr>
                <w:top w:val="none" w:sz="0" w:space="0" w:color="auto"/>
                <w:left w:val="none" w:sz="0" w:space="0" w:color="auto"/>
                <w:bottom w:val="none" w:sz="0" w:space="0" w:color="auto"/>
                <w:right w:val="none" w:sz="0" w:space="0" w:color="auto"/>
              </w:divBdr>
            </w:div>
            <w:div w:id="319846550">
              <w:marLeft w:val="0"/>
              <w:marRight w:val="0"/>
              <w:marTop w:val="0"/>
              <w:marBottom w:val="0"/>
              <w:divBdr>
                <w:top w:val="none" w:sz="0" w:space="0" w:color="auto"/>
                <w:left w:val="none" w:sz="0" w:space="0" w:color="auto"/>
                <w:bottom w:val="none" w:sz="0" w:space="0" w:color="auto"/>
                <w:right w:val="none" w:sz="0" w:space="0" w:color="auto"/>
              </w:divBdr>
            </w:div>
            <w:div w:id="980229232">
              <w:marLeft w:val="0"/>
              <w:marRight w:val="0"/>
              <w:marTop w:val="0"/>
              <w:marBottom w:val="0"/>
              <w:divBdr>
                <w:top w:val="none" w:sz="0" w:space="0" w:color="auto"/>
                <w:left w:val="none" w:sz="0" w:space="0" w:color="auto"/>
                <w:bottom w:val="none" w:sz="0" w:space="0" w:color="auto"/>
                <w:right w:val="none" w:sz="0" w:space="0" w:color="auto"/>
              </w:divBdr>
            </w:div>
            <w:div w:id="180559557">
              <w:marLeft w:val="0"/>
              <w:marRight w:val="0"/>
              <w:marTop w:val="0"/>
              <w:marBottom w:val="0"/>
              <w:divBdr>
                <w:top w:val="none" w:sz="0" w:space="0" w:color="auto"/>
                <w:left w:val="none" w:sz="0" w:space="0" w:color="auto"/>
                <w:bottom w:val="none" w:sz="0" w:space="0" w:color="auto"/>
                <w:right w:val="none" w:sz="0" w:space="0" w:color="auto"/>
              </w:divBdr>
            </w:div>
            <w:div w:id="1979609633">
              <w:marLeft w:val="0"/>
              <w:marRight w:val="0"/>
              <w:marTop w:val="0"/>
              <w:marBottom w:val="0"/>
              <w:divBdr>
                <w:top w:val="none" w:sz="0" w:space="0" w:color="auto"/>
                <w:left w:val="none" w:sz="0" w:space="0" w:color="auto"/>
                <w:bottom w:val="none" w:sz="0" w:space="0" w:color="auto"/>
                <w:right w:val="none" w:sz="0" w:space="0" w:color="auto"/>
              </w:divBdr>
            </w:div>
            <w:div w:id="1954238942">
              <w:marLeft w:val="0"/>
              <w:marRight w:val="0"/>
              <w:marTop w:val="0"/>
              <w:marBottom w:val="0"/>
              <w:divBdr>
                <w:top w:val="none" w:sz="0" w:space="0" w:color="auto"/>
                <w:left w:val="none" w:sz="0" w:space="0" w:color="auto"/>
                <w:bottom w:val="none" w:sz="0" w:space="0" w:color="auto"/>
                <w:right w:val="none" w:sz="0" w:space="0" w:color="auto"/>
              </w:divBdr>
            </w:div>
          </w:divsChild>
        </w:div>
        <w:div w:id="380980762">
          <w:marLeft w:val="60"/>
          <w:marRight w:val="60"/>
          <w:marTop w:val="100"/>
          <w:marBottom w:val="100"/>
          <w:divBdr>
            <w:top w:val="none" w:sz="0" w:space="0" w:color="auto"/>
            <w:left w:val="none" w:sz="0" w:space="0" w:color="auto"/>
            <w:bottom w:val="none" w:sz="0" w:space="0" w:color="auto"/>
            <w:right w:val="none" w:sz="0" w:space="0" w:color="auto"/>
          </w:divBdr>
        </w:div>
        <w:div w:id="1924411090">
          <w:marLeft w:val="60"/>
          <w:marRight w:val="60"/>
          <w:marTop w:val="100"/>
          <w:marBottom w:val="100"/>
          <w:divBdr>
            <w:top w:val="none" w:sz="0" w:space="0" w:color="auto"/>
            <w:left w:val="none" w:sz="0" w:space="0" w:color="auto"/>
            <w:bottom w:val="none" w:sz="0" w:space="0" w:color="auto"/>
            <w:right w:val="none" w:sz="0" w:space="0" w:color="auto"/>
          </w:divBdr>
          <w:divsChild>
            <w:div w:id="1631476793">
              <w:marLeft w:val="0"/>
              <w:marRight w:val="0"/>
              <w:marTop w:val="0"/>
              <w:marBottom w:val="0"/>
              <w:divBdr>
                <w:top w:val="none" w:sz="0" w:space="0" w:color="auto"/>
                <w:left w:val="none" w:sz="0" w:space="0" w:color="auto"/>
                <w:bottom w:val="none" w:sz="0" w:space="0" w:color="auto"/>
                <w:right w:val="none" w:sz="0" w:space="0" w:color="auto"/>
              </w:divBdr>
            </w:div>
            <w:div w:id="253559574">
              <w:marLeft w:val="0"/>
              <w:marRight w:val="0"/>
              <w:marTop w:val="0"/>
              <w:marBottom w:val="0"/>
              <w:divBdr>
                <w:top w:val="none" w:sz="0" w:space="0" w:color="auto"/>
                <w:left w:val="none" w:sz="0" w:space="0" w:color="auto"/>
                <w:bottom w:val="none" w:sz="0" w:space="0" w:color="auto"/>
                <w:right w:val="none" w:sz="0" w:space="0" w:color="auto"/>
              </w:divBdr>
            </w:div>
          </w:divsChild>
        </w:div>
        <w:div w:id="566261729">
          <w:marLeft w:val="60"/>
          <w:marRight w:val="60"/>
          <w:marTop w:val="100"/>
          <w:marBottom w:val="100"/>
          <w:divBdr>
            <w:top w:val="none" w:sz="0" w:space="0" w:color="auto"/>
            <w:left w:val="none" w:sz="0" w:space="0" w:color="auto"/>
            <w:bottom w:val="none" w:sz="0" w:space="0" w:color="auto"/>
            <w:right w:val="none" w:sz="0" w:space="0" w:color="auto"/>
          </w:divBdr>
          <w:divsChild>
            <w:div w:id="989553419">
              <w:marLeft w:val="0"/>
              <w:marRight w:val="0"/>
              <w:marTop w:val="0"/>
              <w:marBottom w:val="0"/>
              <w:divBdr>
                <w:top w:val="none" w:sz="0" w:space="0" w:color="auto"/>
                <w:left w:val="none" w:sz="0" w:space="0" w:color="auto"/>
                <w:bottom w:val="none" w:sz="0" w:space="0" w:color="auto"/>
                <w:right w:val="none" w:sz="0" w:space="0" w:color="auto"/>
              </w:divBdr>
            </w:div>
            <w:div w:id="1104690409">
              <w:marLeft w:val="0"/>
              <w:marRight w:val="0"/>
              <w:marTop w:val="0"/>
              <w:marBottom w:val="0"/>
              <w:divBdr>
                <w:top w:val="none" w:sz="0" w:space="0" w:color="auto"/>
                <w:left w:val="none" w:sz="0" w:space="0" w:color="auto"/>
                <w:bottom w:val="none" w:sz="0" w:space="0" w:color="auto"/>
                <w:right w:val="none" w:sz="0" w:space="0" w:color="auto"/>
              </w:divBdr>
            </w:div>
            <w:div w:id="1267230935">
              <w:marLeft w:val="0"/>
              <w:marRight w:val="0"/>
              <w:marTop w:val="0"/>
              <w:marBottom w:val="0"/>
              <w:divBdr>
                <w:top w:val="none" w:sz="0" w:space="0" w:color="auto"/>
                <w:left w:val="none" w:sz="0" w:space="0" w:color="auto"/>
                <w:bottom w:val="none" w:sz="0" w:space="0" w:color="auto"/>
                <w:right w:val="none" w:sz="0" w:space="0" w:color="auto"/>
              </w:divBdr>
            </w:div>
            <w:div w:id="900675924">
              <w:marLeft w:val="0"/>
              <w:marRight w:val="0"/>
              <w:marTop w:val="0"/>
              <w:marBottom w:val="0"/>
              <w:divBdr>
                <w:top w:val="none" w:sz="0" w:space="0" w:color="auto"/>
                <w:left w:val="none" w:sz="0" w:space="0" w:color="auto"/>
                <w:bottom w:val="none" w:sz="0" w:space="0" w:color="auto"/>
                <w:right w:val="none" w:sz="0" w:space="0" w:color="auto"/>
              </w:divBdr>
            </w:div>
            <w:div w:id="1735153145">
              <w:marLeft w:val="0"/>
              <w:marRight w:val="0"/>
              <w:marTop w:val="0"/>
              <w:marBottom w:val="0"/>
              <w:divBdr>
                <w:top w:val="none" w:sz="0" w:space="0" w:color="auto"/>
                <w:left w:val="none" w:sz="0" w:space="0" w:color="auto"/>
                <w:bottom w:val="none" w:sz="0" w:space="0" w:color="auto"/>
                <w:right w:val="none" w:sz="0" w:space="0" w:color="auto"/>
              </w:divBdr>
            </w:div>
            <w:div w:id="1379622182">
              <w:marLeft w:val="0"/>
              <w:marRight w:val="0"/>
              <w:marTop w:val="0"/>
              <w:marBottom w:val="0"/>
              <w:divBdr>
                <w:top w:val="none" w:sz="0" w:space="0" w:color="auto"/>
                <w:left w:val="none" w:sz="0" w:space="0" w:color="auto"/>
                <w:bottom w:val="none" w:sz="0" w:space="0" w:color="auto"/>
                <w:right w:val="none" w:sz="0" w:space="0" w:color="auto"/>
              </w:divBdr>
            </w:div>
          </w:divsChild>
        </w:div>
        <w:div w:id="414012212">
          <w:marLeft w:val="60"/>
          <w:marRight w:val="60"/>
          <w:marTop w:val="100"/>
          <w:marBottom w:val="100"/>
          <w:divBdr>
            <w:top w:val="none" w:sz="0" w:space="0" w:color="auto"/>
            <w:left w:val="none" w:sz="0" w:space="0" w:color="auto"/>
            <w:bottom w:val="none" w:sz="0" w:space="0" w:color="auto"/>
            <w:right w:val="none" w:sz="0" w:space="0" w:color="auto"/>
          </w:divBdr>
        </w:div>
        <w:div w:id="465582129">
          <w:marLeft w:val="60"/>
          <w:marRight w:val="60"/>
          <w:marTop w:val="100"/>
          <w:marBottom w:val="100"/>
          <w:divBdr>
            <w:top w:val="none" w:sz="0" w:space="0" w:color="auto"/>
            <w:left w:val="none" w:sz="0" w:space="0" w:color="auto"/>
            <w:bottom w:val="none" w:sz="0" w:space="0" w:color="auto"/>
            <w:right w:val="none" w:sz="0" w:space="0" w:color="auto"/>
          </w:divBdr>
          <w:divsChild>
            <w:div w:id="632633952">
              <w:marLeft w:val="0"/>
              <w:marRight w:val="0"/>
              <w:marTop w:val="0"/>
              <w:marBottom w:val="0"/>
              <w:divBdr>
                <w:top w:val="none" w:sz="0" w:space="0" w:color="auto"/>
                <w:left w:val="none" w:sz="0" w:space="0" w:color="auto"/>
                <w:bottom w:val="none" w:sz="0" w:space="0" w:color="auto"/>
                <w:right w:val="none" w:sz="0" w:space="0" w:color="auto"/>
              </w:divBdr>
            </w:div>
            <w:div w:id="2107001425">
              <w:marLeft w:val="0"/>
              <w:marRight w:val="0"/>
              <w:marTop w:val="0"/>
              <w:marBottom w:val="0"/>
              <w:divBdr>
                <w:top w:val="none" w:sz="0" w:space="0" w:color="auto"/>
                <w:left w:val="none" w:sz="0" w:space="0" w:color="auto"/>
                <w:bottom w:val="none" w:sz="0" w:space="0" w:color="auto"/>
                <w:right w:val="none" w:sz="0" w:space="0" w:color="auto"/>
              </w:divBdr>
            </w:div>
          </w:divsChild>
        </w:div>
        <w:div w:id="1283150738">
          <w:marLeft w:val="60"/>
          <w:marRight w:val="60"/>
          <w:marTop w:val="100"/>
          <w:marBottom w:val="100"/>
          <w:divBdr>
            <w:top w:val="none" w:sz="0" w:space="0" w:color="auto"/>
            <w:left w:val="none" w:sz="0" w:space="0" w:color="auto"/>
            <w:bottom w:val="none" w:sz="0" w:space="0" w:color="auto"/>
            <w:right w:val="none" w:sz="0" w:space="0" w:color="auto"/>
          </w:divBdr>
          <w:divsChild>
            <w:div w:id="8952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4681">
      <w:bodyDiv w:val="1"/>
      <w:marLeft w:val="0"/>
      <w:marRight w:val="0"/>
      <w:marTop w:val="0"/>
      <w:marBottom w:val="0"/>
      <w:divBdr>
        <w:top w:val="none" w:sz="0" w:space="0" w:color="auto"/>
        <w:left w:val="none" w:sz="0" w:space="0" w:color="auto"/>
        <w:bottom w:val="none" w:sz="0" w:space="0" w:color="auto"/>
        <w:right w:val="none" w:sz="0" w:space="0" w:color="auto"/>
      </w:divBdr>
    </w:div>
    <w:div w:id="2032215855">
      <w:bodyDiv w:val="1"/>
      <w:marLeft w:val="0"/>
      <w:marRight w:val="0"/>
      <w:marTop w:val="0"/>
      <w:marBottom w:val="0"/>
      <w:divBdr>
        <w:top w:val="none" w:sz="0" w:space="0" w:color="auto"/>
        <w:left w:val="none" w:sz="0" w:space="0" w:color="auto"/>
        <w:bottom w:val="none" w:sz="0" w:space="0" w:color="auto"/>
        <w:right w:val="none" w:sz="0" w:space="0" w:color="auto"/>
      </w:divBdr>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36924692">
      <w:bodyDiv w:val="1"/>
      <w:marLeft w:val="0"/>
      <w:marRight w:val="0"/>
      <w:marTop w:val="0"/>
      <w:marBottom w:val="0"/>
      <w:divBdr>
        <w:top w:val="none" w:sz="0" w:space="0" w:color="auto"/>
        <w:left w:val="none" w:sz="0" w:space="0" w:color="auto"/>
        <w:bottom w:val="none" w:sz="0" w:space="0" w:color="auto"/>
        <w:right w:val="none" w:sz="0" w:space="0" w:color="auto"/>
      </w:divBdr>
    </w:div>
    <w:div w:id="2038920454">
      <w:bodyDiv w:val="1"/>
      <w:marLeft w:val="0"/>
      <w:marRight w:val="0"/>
      <w:marTop w:val="0"/>
      <w:marBottom w:val="0"/>
      <w:divBdr>
        <w:top w:val="none" w:sz="0" w:space="0" w:color="auto"/>
        <w:left w:val="none" w:sz="0" w:space="0" w:color="auto"/>
        <w:bottom w:val="none" w:sz="0" w:space="0" w:color="auto"/>
        <w:right w:val="none" w:sz="0" w:space="0" w:color="auto"/>
      </w:divBdr>
    </w:div>
    <w:div w:id="2039159155">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7101913">
      <w:bodyDiv w:val="1"/>
      <w:marLeft w:val="0"/>
      <w:marRight w:val="0"/>
      <w:marTop w:val="0"/>
      <w:marBottom w:val="0"/>
      <w:divBdr>
        <w:top w:val="none" w:sz="0" w:space="0" w:color="auto"/>
        <w:left w:val="none" w:sz="0" w:space="0" w:color="auto"/>
        <w:bottom w:val="none" w:sz="0" w:space="0" w:color="auto"/>
        <w:right w:val="none" w:sz="0" w:space="0" w:color="auto"/>
      </w:divBdr>
    </w:div>
    <w:div w:id="2047636395">
      <w:bodyDiv w:val="1"/>
      <w:marLeft w:val="0"/>
      <w:marRight w:val="0"/>
      <w:marTop w:val="0"/>
      <w:marBottom w:val="0"/>
      <w:divBdr>
        <w:top w:val="none" w:sz="0" w:space="0" w:color="auto"/>
        <w:left w:val="none" w:sz="0" w:space="0" w:color="auto"/>
        <w:bottom w:val="none" w:sz="0" w:space="0" w:color="auto"/>
        <w:right w:val="none" w:sz="0" w:space="0" w:color="auto"/>
      </w:divBdr>
    </w:div>
    <w:div w:id="2047948045">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0371809">
      <w:bodyDiv w:val="1"/>
      <w:marLeft w:val="0"/>
      <w:marRight w:val="0"/>
      <w:marTop w:val="0"/>
      <w:marBottom w:val="0"/>
      <w:divBdr>
        <w:top w:val="none" w:sz="0" w:space="0" w:color="auto"/>
        <w:left w:val="none" w:sz="0" w:space="0" w:color="auto"/>
        <w:bottom w:val="none" w:sz="0" w:space="0" w:color="auto"/>
        <w:right w:val="none" w:sz="0" w:space="0" w:color="auto"/>
      </w:divBdr>
      <w:divsChild>
        <w:div w:id="183174275">
          <w:marLeft w:val="-225"/>
          <w:marRight w:val="-225"/>
          <w:marTop w:val="0"/>
          <w:marBottom w:val="0"/>
          <w:divBdr>
            <w:top w:val="none" w:sz="0" w:space="0" w:color="auto"/>
            <w:left w:val="none" w:sz="0" w:space="0" w:color="auto"/>
            <w:bottom w:val="none" w:sz="0" w:space="0" w:color="auto"/>
            <w:right w:val="none" w:sz="0" w:space="0" w:color="auto"/>
          </w:divBdr>
          <w:divsChild>
            <w:div w:id="1834101723">
              <w:marLeft w:val="0"/>
              <w:marRight w:val="0"/>
              <w:marTop w:val="0"/>
              <w:marBottom w:val="0"/>
              <w:divBdr>
                <w:top w:val="none" w:sz="0" w:space="0" w:color="auto"/>
                <w:left w:val="none" w:sz="0" w:space="0" w:color="auto"/>
                <w:bottom w:val="none" w:sz="0" w:space="0" w:color="auto"/>
                <w:right w:val="none" w:sz="0" w:space="0" w:color="auto"/>
              </w:divBdr>
            </w:div>
          </w:divsChild>
        </w:div>
        <w:div w:id="647052719">
          <w:marLeft w:val="-225"/>
          <w:marRight w:val="-225"/>
          <w:marTop w:val="0"/>
          <w:marBottom w:val="0"/>
          <w:divBdr>
            <w:top w:val="none" w:sz="0" w:space="0" w:color="auto"/>
            <w:left w:val="none" w:sz="0" w:space="0" w:color="auto"/>
            <w:bottom w:val="none" w:sz="0" w:space="0" w:color="auto"/>
            <w:right w:val="none" w:sz="0" w:space="0" w:color="auto"/>
          </w:divBdr>
          <w:divsChild>
            <w:div w:id="1860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3599">
      <w:bodyDiv w:val="1"/>
      <w:marLeft w:val="0"/>
      <w:marRight w:val="0"/>
      <w:marTop w:val="0"/>
      <w:marBottom w:val="0"/>
      <w:divBdr>
        <w:top w:val="none" w:sz="0" w:space="0" w:color="auto"/>
        <w:left w:val="none" w:sz="0" w:space="0" w:color="auto"/>
        <w:bottom w:val="none" w:sz="0" w:space="0" w:color="auto"/>
        <w:right w:val="none" w:sz="0" w:space="0" w:color="auto"/>
      </w:divBdr>
    </w:div>
    <w:div w:id="2051032154">
      <w:bodyDiv w:val="1"/>
      <w:marLeft w:val="0"/>
      <w:marRight w:val="0"/>
      <w:marTop w:val="0"/>
      <w:marBottom w:val="0"/>
      <w:divBdr>
        <w:top w:val="none" w:sz="0" w:space="0" w:color="auto"/>
        <w:left w:val="none" w:sz="0" w:space="0" w:color="auto"/>
        <w:bottom w:val="none" w:sz="0" w:space="0" w:color="auto"/>
        <w:right w:val="none" w:sz="0" w:space="0" w:color="auto"/>
      </w:divBdr>
    </w:div>
    <w:div w:id="2051493870">
      <w:bodyDiv w:val="1"/>
      <w:marLeft w:val="0"/>
      <w:marRight w:val="0"/>
      <w:marTop w:val="0"/>
      <w:marBottom w:val="0"/>
      <w:divBdr>
        <w:top w:val="none" w:sz="0" w:space="0" w:color="auto"/>
        <w:left w:val="none" w:sz="0" w:space="0" w:color="auto"/>
        <w:bottom w:val="none" w:sz="0" w:space="0" w:color="auto"/>
        <w:right w:val="none" w:sz="0" w:space="0" w:color="auto"/>
      </w:divBdr>
    </w:div>
    <w:div w:id="2051762459">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4309061">
      <w:bodyDiv w:val="1"/>
      <w:marLeft w:val="0"/>
      <w:marRight w:val="0"/>
      <w:marTop w:val="0"/>
      <w:marBottom w:val="0"/>
      <w:divBdr>
        <w:top w:val="none" w:sz="0" w:space="0" w:color="auto"/>
        <w:left w:val="none" w:sz="0" w:space="0" w:color="auto"/>
        <w:bottom w:val="none" w:sz="0" w:space="0" w:color="auto"/>
        <w:right w:val="none" w:sz="0" w:space="0" w:color="auto"/>
      </w:divBdr>
    </w:div>
    <w:div w:id="2056197020">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64136499">
      <w:bodyDiv w:val="1"/>
      <w:marLeft w:val="0"/>
      <w:marRight w:val="0"/>
      <w:marTop w:val="0"/>
      <w:marBottom w:val="0"/>
      <w:divBdr>
        <w:top w:val="none" w:sz="0" w:space="0" w:color="auto"/>
        <w:left w:val="none" w:sz="0" w:space="0" w:color="auto"/>
        <w:bottom w:val="none" w:sz="0" w:space="0" w:color="auto"/>
        <w:right w:val="none" w:sz="0" w:space="0" w:color="auto"/>
      </w:divBdr>
    </w:div>
    <w:div w:id="2066098081">
      <w:bodyDiv w:val="1"/>
      <w:marLeft w:val="0"/>
      <w:marRight w:val="0"/>
      <w:marTop w:val="0"/>
      <w:marBottom w:val="0"/>
      <w:divBdr>
        <w:top w:val="none" w:sz="0" w:space="0" w:color="auto"/>
        <w:left w:val="none" w:sz="0" w:space="0" w:color="auto"/>
        <w:bottom w:val="none" w:sz="0" w:space="0" w:color="auto"/>
        <w:right w:val="none" w:sz="0" w:space="0" w:color="auto"/>
      </w:divBdr>
    </w:div>
    <w:div w:id="2067491568">
      <w:bodyDiv w:val="1"/>
      <w:marLeft w:val="0"/>
      <w:marRight w:val="0"/>
      <w:marTop w:val="0"/>
      <w:marBottom w:val="0"/>
      <w:divBdr>
        <w:top w:val="none" w:sz="0" w:space="0" w:color="auto"/>
        <w:left w:val="none" w:sz="0" w:space="0" w:color="auto"/>
        <w:bottom w:val="none" w:sz="0" w:space="0" w:color="auto"/>
        <w:right w:val="none" w:sz="0" w:space="0" w:color="auto"/>
      </w:divBdr>
    </w:div>
    <w:div w:id="2067989940">
      <w:bodyDiv w:val="1"/>
      <w:marLeft w:val="0"/>
      <w:marRight w:val="0"/>
      <w:marTop w:val="0"/>
      <w:marBottom w:val="0"/>
      <w:divBdr>
        <w:top w:val="none" w:sz="0" w:space="0" w:color="auto"/>
        <w:left w:val="none" w:sz="0" w:space="0" w:color="auto"/>
        <w:bottom w:val="none" w:sz="0" w:space="0" w:color="auto"/>
        <w:right w:val="none" w:sz="0" w:space="0" w:color="auto"/>
      </w:divBdr>
    </w:div>
    <w:div w:id="2068528018">
      <w:bodyDiv w:val="1"/>
      <w:marLeft w:val="0"/>
      <w:marRight w:val="0"/>
      <w:marTop w:val="0"/>
      <w:marBottom w:val="0"/>
      <w:divBdr>
        <w:top w:val="none" w:sz="0" w:space="0" w:color="auto"/>
        <w:left w:val="none" w:sz="0" w:space="0" w:color="auto"/>
        <w:bottom w:val="none" w:sz="0" w:space="0" w:color="auto"/>
        <w:right w:val="none" w:sz="0" w:space="0" w:color="auto"/>
      </w:divBdr>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2997779">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3330326">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87532314">
      <w:bodyDiv w:val="1"/>
      <w:marLeft w:val="0"/>
      <w:marRight w:val="0"/>
      <w:marTop w:val="0"/>
      <w:marBottom w:val="0"/>
      <w:divBdr>
        <w:top w:val="none" w:sz="0" w:space="0" w:color="auto"/>
        <w:left w:val="none" w:sz="0" w:space="0" w:color="auto"/>
        <w:bottom w:val="none" w:sz="0" w:space="0" w:color="auto"/>
        <w:right w:val="none" w:sz="0" w:space="0" w:color="auto"/>
      </w:divBdr>
    </w:div>
    <w:div w:id="2088189892">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2460193">
      <w:bodyDiv w:val="1"/>
      <w:marLeft w:val="0"/>
      <w:marRight w:val="0"/>
      <w:marTop w:val="0"/>
      <w:marBottom w:val="0"/>
      <w:divBdr>
        <w:top w:val="none" w:sz="0" w:space="0" w:color="auto"/>
        <w:left w:val="none" w:sz="0" w:space="0" w:color="auto"/>
        <w:bottom w:val="none" w:sz="0" w:space="0" w:color="auto"/>
        <w:right w:val="none" w:sz="0" w:space="0" w:color="auto"/>
      </w:divBdr>
    </w:div>
    <w:div w:id="2094084457">
      <w:bodyDiv w:val="1"/>
      <w:marLeft w:val="0"/>
      <w:marRight w:val="0"/>
      <w:marTop w:val="0"/>
      <w:marBottom w:val="0"/>
      <w:divBdr>
        <w:top w:val="none" w:sz="0" w:space="0" w:color="auto"/>
        <w:left w:val="none" w:sz="0" w:space="0" w:color="auto"/>
        <w:bottom w:val="none" w:sz="0" w:space="0" w:color="auto"/>
        <w:right w:val="none" w:sz="0" w:space="0" w:color="auto"/>
      </w:divBdr>
    </w:div>
    <w:div w:id="2096316529">
      <w:bodyDiv w:val="1"/>
      <w:marLeft w:val="0"/>
      <w:marRight w:val="0"/>
      <w:marTop w:val="0"/>
      <w:marBottom w:val="0"/>
      <w:divBdr>
        <w:top w:val="none" w:sz="0" w:space="0" w:color="auto"/>
        <w:left w:val="none" w:sz="0" w:space="0" w:color="auto"/>
        <w:bottom w:val="none" w:sz="0" w:space="0" w:color="auto"/>
        <w:right w:val="none" w:sz="0" w:space="0" w:color="auto"/>
      </w:divBdr>
    </w:div>
    <w:div w:id="2097289600">
      <w:bodyDiv w:val="1"/>
      <w:marLeft w:val="0"/>
      <w:marRight w:val="0"/>
      <w:marTop w:val="0"/>
      <w:marBottom w:val="0"/>
      <w:divBdr>
        <w:top w:val="none" w:sz="0" w:space="0" w:color="auto"/>
        <w:left w:val="none" w:sz="0" w:space="0" w:color="auto"/>
        <w:bottom w:val="none" w:sz="0" w:space="0" w:color="auto"/>
        <w:right w:val="none" w:sz="0" w:space="0" w:color="auto"/>
      </w:divBdr>
      <w:divsChild>
        <w:div w:id="1773931978">
          <w:marLeft w:val="0"/>
          <w:marRight w:val="0"/>
          <w:marTop w:val="0"/>
          <w:marBottom w:val="0"/>
          <w:divBdr>
            <w:top w:val="none" w:sz="0" w:space="0" w:color="auto"/>
            <w:left w:val="none" w:sz="0" w:space="0" w:color="auto"/>
            <w:bottom w:val="none" w:sz="0" w:space="0" w:color="auto"/>
            <w:right w:val="none" w:sz="0" w:space="0" w:color="auto"/>
          </w:divBdr>
          <w:divsChild>
            <w:div w:id="86079911">
              <w:marLeft w:val="0"/>
              <w:marRight w:val="0"/>
              <w:marTop w:val="0"/>
              <w:marBottom w:val="0"/>
              <w:divBdr>
                <w:top w:val="none" w:sz="0" w:space="0" w:color="auto"/>
                <w:left w:val="none" w:sz="0" w:space="0" w:color="auto"/>
                <w:bottom w:val="none" w:sz="0" w:space="0" w:color="auto"/>
                <w:right w:val="none" w:sz="0" w:space="0" w:color="auto"/>
              </w:divBdr>
              <w:divsChild>
                <w:div w:id="155269137">
                  <w:marLeft w:val="0"/>
                  <w:marRight w:val="0"/>
                  <w:marTop w:val="0"/>
                  <w:marBottom w:val="0"/>
                  <w:divBdr>
                    <w:top w:val="none" w:sz="0" w:space="0" w:color="auto"/>
                    <w:left w:val="none" w:sz="0" w:space="0" w:color="auto"/>
                    <w:bottom w:val="none" w:sz="0" w:space="0" w:color="auto"/>
                    <w:right w:val="none" w:sz="0" w:space="0" w:color="auto"/>
                  </w:divBdr>
                </w:div>
              </w:divsChild>
            </w:div>
            <w:div w:id="573124237">
              <w:marLeft w:val="0"/>
              <w:marRight w:val="0"/>
              <w:marTop w:val="0"/>
              <w:marBottom w:val="0"/>
              <w:divBdr>
                <w:top w:val="none" w:sz="0" w:space="0" w:color="auto"/>
                <w:left w:val="none" w:sz="0" w:space="0" w:color="auto"/>
                <w:bottom w:val="none" w:sz="0" w:space="0" w:color="auto"/>
                <w:right w:val="none" w:sz="0" w:space="0" w:color="auto"/>
              </w:divBdr>
            </w:div>
            <w:div w:id="954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098359068">
      <w:bodyDiv w:val="1"/>
      <w:marLeft w:val="0"/>
      <w:marRight w:val="0"/>
      <w:marTop w:val="0"/>
      <w:marBottom w:val="0"/>
      <w:divBdr>
        <w:top w:val="none" w:sz="0" w:space="0" w:color="auto"/>
        <w:left w:val="none" w:sz="0" w:space="0" w:color="auto"/>
        <w:bottom w:val="none" w:sz="0" w:space="0" w:color="auto"/>
        <w:right w:val="none" w:sz="0" w:space="0" w:color="auto"/>
      </w:divBdr>
    </w:div>
    <w:div w:id="2100827816">
      <w:bodyDiv w:val="1"/>
      <w:marLeft w:val="0"/>
      <w:marRight w:val="0"/>
      <w:marTop w:val="0"/>
      <w:marBottom w:val="0"/>
      <w:divBdr>
        <w:top w:val="none" w:sz="0" w:space="0" w:color="auto"/>
        <w:left w:val="none" w:sz="0" w:space="0" w:color="auto"/>
        <w:bottom w:val="none" w:sz="0" w:space="0" w:color="auto"/>
        <w:right w:val="none" w:sz="0" w:space="0" w:color="auto"/>
      </w:divBdr>
    </w:div>
    <w:div w:id="2101559775">
      <w:bodyDiv w:val="1"/>
      <w:marLeft w:val="0"/>
      <w:marRight w:val="0"/>
      <w:marTop w:val="0"/>
      <w:marBottom w:val="0"/>
      <w:divBdr>
        <w:top w:val="none" w:sz="0" w:space="0" w:color="auto"/>
        <w:left w:val="none" w:sz="0" w:space="0" w:color="auto"/>
        <w:bottom w:val="none" w:sz="0" w:space="0" w:color="auto"/>
        <w:right w:val="none" w:sz="0" w:space="0" w:color="auto"/>
      </w:divBdr>
    </w:div>
    <w:div w:id="2102068687">
      <w:bodyDiv w:val="1"/>
      <w:marLeft w:val="0"/>
      <w:marRight w:val="0"/>
      <w:marTop w:val="0"/>
      <w:marBottom w:val="0"/>
      <w:divBdr>
        <w:top w:val="none" w:sz="0" w:space="0" w:color="auto"/>
        <w:left w:val="none" w:sz="0" w:space="0" w:color="auto"/>
        <w:bottom w:val="none" w:sz="0" w:space="0" w:color="auto"/>
        <w:right w:val="none" w:sz="0" w:space="0" w:color="auto"/>
      </w:divBdr>
      <w:divsChild>
        <w:div w:id="1408769486">
          <w:marLeft w:val="0"/>
          <w:marRight w:val="0"/>
          <w:marTop w:val="0"/>
          <w:marBottom w:val="0"/>
          <w:divBdr>
            <w:top w:val="none" w:sz="0" w:space="0" w:color="auto"/>
            <w:left w:val="none" w:sz="0" w:space="0" w:color="auto"/>
            <w:bottom w:val="none" w:sz="0" w:space="0" w:color="auto"/>
            <w:right w:val="none" w:sz="0" w:space="0" w:color="auto"/>
          </w:divBdr>
        </w:div>
      </w:divsChild>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04840028">
      <w:bodyDiv w:val="1"/>
      <w:marLeft w:val="0"/>
      <w:marRight w:val="0"/>
      <w:marTop w:val="0"/>
      <w:marBottom w:val="0"/>
      <w:divBdr>
        <w:top w:val="none" w:sz="0" w:space="0" w:color="auto"/>
        <w:left w:val="none" w:sz="0" w:space="0" w:color="auto"/>
        <w:bottom w:val="none" w:sz="0" w:space="0" w:color="auto"/>
        <w:right w:val="none" w:sz="0" w:space="0" w:color="auto"/>
      </w:divBdr>
    </w:div>
    <w:div w:id="2105031479">
      <w:bodyDiv w:val="1"/>
      <w:marLeft w:val="0"/>
      <w:marRight w:val="0"/>
      <w:marTop w:val="0"/>
      <w:marBottom w:val="0"/>
      <w:divBdr>
        <w:top w:val="none" w:sz="0" w:space="0" w:color="auto"/>
        <w:left w:val="none" w:sz="0" w:space="0" w:color="auto"/>
        <w:bottom w:val="none" w:sz="0" w:space="0" w:color="auto"/>
        <w:right w:val="none" w:sz="0" w:space="0" w:color="auto"/>
      </w:divBdr>
    </w:div>
    <w:div w:id="2105489575">
      <w:bodyDiv w:val="1"/>
      <w:marLeft w:val="0"/>
      <w:marRight w:val="0"/>
      <w:marTop w:val="0"/>
      <w:marBottom w:val="0"/>
      <w:divBdr>
        <w:top w:val="none" w:sz="0" w:space="0" w:color="auto"/>
        <w:left w:val="none" w:sz="0" w:space="0" w:color="auto"/>
        <w:bottom w:val="none" w:sz="0" w:space="0" w:color="auto"/>
        <w:right w:val="none" w:sz="0" w:space="0" w:color="auto"/>
      </w:divBdr>
    </w:div>
    <w:div w:id="2109540058">
      <w:bodyDiv w:val="1"/>
      <w:marLeft w:val="0"/>
      <w:marRight w:val="0"/>
      <w:marTop w:val="0"/>
      <w:marBottom w:val="0"/>
      <w:divBdr>
        <w:top w:val="none" w:sz="0" w:space="0" w:color="auto"/>
        <w:left w:val="none" w:sz="0" w:space="0" w:color="auto"/>
        <w:bottom w:val="none" w:sz="0" w:space="0" w:color="auto"/>
        <w:right w:val="none" w:sz="0" w:space="0" w:color="auto"/>
      </w:divBdr>
    </w:div>
    <w:div w:id="2110156381">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312">
      <w:bodyDiv w:val="1"/>
      <w:marLeft w:val="0"/>
      <w:marRight w:val="0"/>
      <w:marTop w:val="0"/>
      <w:marBottom w:val="0"/>
      <w:divBdr>
        <w:top w:val="none" w:sz="0" w:space="0" w:color="auto"/>
        <w:left w:val="none" w:sz="0" w:space="0" w:color="auto"/>
        <w:bottom w:val="none" w:sz="0" w:space="0" w:color="auto"/>
        <w:right w:val="none" w:sz="0" w:space="0" w:color="auto"/>
      </w:divBdr>
    </w:div>
    <w:div w:id="2117214810">
      <w:bodyDiv w:val="1"/>
      <w:marLeft w:val="0"/>
      <w:marRight w:val="0"/>
      <w:marTop w:val="0"/>
      <w:marBottom w:val="0"/>
      <w:divBdr>
        <w:top w:val="none" w:sz="0" w:space="0" w:color="auto"/>
        <w:left w:val="none" w:sz="0" w:space="0" w:color="auto"/>
        <w:bottom w:val="none" w:sz="0" w:space="0" w:color="auto"/>
        <w:right w:val="none" w:sz="0" w:space="0" w:color="auto"/>
      </w:divBdr>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24810555">
      <w:bodyDiv w:val="1"/>
      <w:marLeft w:val="0"/>
      <w:marRight w:val="0"/>
      <w:marTop w:val="0"/>
      <w:marBottom w:val="0"/>
      <w:divBdr>
        <w:top w:val="none" w:sz="0" w:space="0" w:color="auto"/>
        <w:left w:val="none" w:sz="0" w:space="0" w:color="auto"/>
        <w:bottom w:val="none" w:sz="0" w:space="0" w:color="auto"/>
        <w:right w:val="none" w:sz="0" w:space="0" w:color="auto"/>
      </w:divBdr>
      <w:divsChild>
        <w:div w:id="1288050701">
          <w:marLeft w:val="60"/>
          <w:marRight w:val="60"/>
          <w:marTop w:val="100"/>
          <w:marBottom w:val="100"/>
          <w:divBdr>
            <w:top w:val="none" w:sz="0" w:space="0" w:color="auto"/>
            <w:left w:val="none" w:sz="0" w:space="0" w:color="auto"/>
            <w:bottom w:val="none" w:sz="0" w:space="0" w:color="auto"/>
            <w:right w:val="none" w:sz="0" w:space="0" w:color="auto"/>
          </w:divBdr>
        </w:div>
        <w:div w:id="1090195079">
          <w:marLeft w:val="60"/>
          <w:marRight w:val="60"/>
          <w:marTop w:val="100"/>
          <w:marBottom w:val="100"/>
          <w:divBdr>
            <w:top w:val="none" w:sz="0" w:space="0" w:color="auto"/>
            <w:left w:val="none" w:sz="0" w:space="0" w:color="auto"/>
            <w:bottom w:val="none" w:sz="0" w:space="0" w:color="auto"/>
            <w:right w:val="none" w:sz="0" w:space="0" w:color="auto"/>
          </w:divBdr>
        </w:div>
      </w:divsChild>
    </w:div>
    <w:div w:id="2127461118">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34669300">
      <w:bodyDiv w:val="1"/>
      <w:marLeft w:val="0"/>
      <w:marRight w:val="0"/>
      <w:marTop w:val="0"/>
      <w:marBottom w:val="0"/>
      <w:divBdr>
        <w:top w:val="none" w:sz="0" w:space="0" w:color="auto"/>
        <w:left w:val="none" w:sz="0" w:space="0" w:color="auto"/>
        <w:bottom w:val="none" w:sz="0" w:space="0" w:color="auto"/>
        <w:right w:val="none" w:sz="0" w:space="0" w:color="auto"/>
      </w:divBdr>
      <w:divsChild>
        <w:div w:id="983000652">
          <w:marLeft w:val="60"/>
          <w:marRight w:val="60"/>
          <w:marTop w:val="100"/>
          <w:marBottom w:val="100"/>
          <w:divBdr>
            <w:top w:val="none" w:sz="0" w:space="0" w:color="auto"/>
            <w:left w:val="none" w:sz="0" w:space="0" w:color="auto"/>
            <w:bottom w:val="none" w:sz="0" w:space="0" w:color="auto"/>
            <w:right w:val="none" w:sz="0" w:space="0" w:color="auto"/>
          </w:divBdr>
        </w:div>
        <w:div w:id="263266874">
          <w:marLeft w:val="60"/>
          <w:marRight w:val="60"/>
          <w:marTop w:val="100"/>
          <w:marBottom w:val="100"/>
          <w:divBdr>
            <w:top w:val="none" w:sz="0" w:space="0" w:color="auto"/>
            <w:left w:val="none" w:sz="0" w:space="0" w:color="auto"/>
            <w:bottom w:val="none" w:sz="0" w:space="0" w:color="auto"/>
            <w:right w:val="none" w:sz="0" w:space="0" w:color="auto"/>
          </w:divBdr>
        </w:div>
        <w:div w:id="794761479">
          <w:marLeft w:val="60"/>
          <w:marRight w:val="60"/>
          <w:marTop w:val="100"/>
          <w:marBottom w:val="100"/>
          <w:divBdr>
            <w:top w:val="none" w:sz="0" w:space="0" w:color="auto"/>
            <w:left w:val="none" w:sz="0" w:space="0" w:color="auto"/>
            <w:bottom w:val="none" w:sz="0" w:space="0" w:color="auto"/>
            <w:right w:val="none" w:sz="0" w:space="0" w:color="auto"/>
          </w:divBdr>
        </w:div>
        <w:div w:id="831024533">
          <w:marLeft w:val="60"/>
          <w:marRight w:val="60"/>
          <w:marTop w:val="100"/>
          <w:marBottom w:val="100"/>
          <w:divBdr>
            <w:top w:val="none" w:sz="0" w:space="0" w:color="auto"/>
            <w:left w:val="none" w:sz="0" w:space="0" w:color="auto"/>
            <w:bottom w:val="none" w:sz="0" w:space="0" w:color="auto"/>
            <w:right w:val="none" w:sz="0" w:space="0" w:color="auto"/>
          </w:divBdr>
          <w:divsChild>
            <w:div w:id="849564349">
              <w:marLeft w:val="0"/>
              <w:marRight w:val="0"/>
              <w:marTop w:val="0"/>
              <w:marBottom w:val="0"/>
              <w:divBdr>
                <w:top w:val="none" w:sz="0" w:space="0" w:color="auto"/>
                <w:left w:val="none" w:sz="0" w:space="0" w:color="auto"/>
                <w:bottom w:val="none" w:sz="0" w:space="0" w:color="auto"/>
                <w:right w:val="none" w:sz="0" w:space="0" w:color="auto"/>
              </w:divBdr>
            </w:div>
          </w:divsChild>
        </w:div>
        <w:div w:id="439836588">
          <w:marLeft w:val="60"/>
          <w:marRight w:val="60"/>
          <w:marTop w:val="100"/>
          <w:marBottom w:val="100"/>
          <w:divBdr>
            <w:top w:val="none" w:sz="0" w:space="0" w:color="auto"/>
            <w:left w:val="none" w:sz="0" w:space="0" w:color="auto"/>
            <w:bottom w:val="none" w:sz="0" w:space="0" w:color="auto"/>
            <w:right w:val="none" w:sz="0" w:space="0" w:color="auto"/>
          </w:divBdr>
          <w:divsChild>
            <w:div w:id="386344616">
              <w:marLeft w:val="0"/>
              <w:marRight w:val="0"/>
              <w:marTop w:val="0"/>
              <w:marBottom w:val="0"/>
              <w:divBdr>
                <w:top w:val="none" w:sz="0" w:space="0" w:color="auto"/>
                <w:left w:val="none" w:sz="0" w:space="0" w:color="auto"/>
                <w:bottom w:val="none" w:sz="0" w:space="0" w:color="auto"/>
                <w:right w:val="none" w:sz="0" w:space="0" w:color="auto"/>
              </w:divBdr>
            </w:div>
          </w:divsChild>
        </w:div>
        <w:div w:id="2141070443">
          <w:marLeft w:val="60"/>
          <w:marRight w:val="60"/>
          <w:marTop w:val="100"/>
          <w:marBottom w:val="100"/>
          <w:divBdr>
            <w:top w:val="none" w:sz="0" w:space="0" w:color="auto"/>
            <w:left w:val="none" w:sz="0" w:space="0" w:color="auto"/>
            <w:bottom w:val="none" w:sz="0" w:space="0" w:color="auto"/>
            <w:right w:val="none" w:sz="0" w:space="0" w:color="auto"/>
          </w:divBdr>
        </w:div>
        <w:div w:id="1227300830">
          <w:marLeft w:val="60"/>
          <w:marRight w:val="60"/>
          <w:marTop w:val="100"/>
          <w:marBottom w:val="100"/>
          <w:divBdr>
            <w:top w:val="none" w:sz="0" w:space="0" w:color="auto"/>
            <w:left w:val="none" w:sz="0" w:space="0" w:color="auto"/>
            <w:bottom w:val="none" w:sz="0" w:space="0" w:color="auto"/>
            <w:right w:val="none" w:sz="0" w:space="0" w:color="auto"/>
          </w:divBdr>
          <w:divsChild>
            <w:div w:id="680350514">
              <w:marLeft w:val="0"/>
              <w:marRight w:val="0"/>
              <w:marTop w:val="0"/>
              <w:marBottom w:val="0"/>
              <w:divBdr>
                <w:top w:val="none" w:sz="0" w:space="0" w:color="auto"/>
                <w:left w:val="none" w:sz="0" w:space="0" w:color="auto"/>
                <w:bottom w:val="none" w:sz="0" w:space="0" w:color="auto"/>
                <w:right w:val="none" w:sz="0" w:space="0" w:color="auto"/>
              </w:divBdr>
            </w:div>
          </w:divsChild>
        </w:div>
        <w:div w:id="2139491370">
          <w:marLeft w:val="60"/>
          <w:marRight w:val="60"/>
          <w:marTop w:val="100"/>
          <w:marBottom w:val="100"/>
          <w:divBdr>
            <w:top w:val="none" w:sz="0" w:space="0" w:color="auto"/>
            <w:left w:val="none" w:sz="0" w:space="0" w:color="auto"/>
            <w:bottom w:val="none" w:sz="0" w:space="0" w:color="auto"/>
            <w:right w:val="none" w:sz="0" w:space="0" w:color="auto"/>
          </w:divBdr>
          <w:divsChild>
            <w:div w:id="583298179">
              <w:marLeft w:val="0"/>
              <w:marRight w:val="0"/>
              <w:marTop w:val="0"/>
              <w:marBottom w:val="0"/>
              <w:divBdr>
                <w:top w:val="none" w:sz="0" w:space="0" w:color="auto"/>
                <w:left w:val="none" w:sz="0" w:space="0" w:color="auto"/>
                <w:bottom w:val="none" w:sz="0" w:space="0" w:color="auto"/>
                <w:right w:val="none" w:sz="0" w:space="0" w:color="auto"/>
              </w:divBdr>
            </w:div>
          </w:divsChild>
        </w:div>
        <w:div w:id="839202363">
          <w:marLeft w:val="60"/>
          <w:marRight w:val="60"/>
          <w:marTop w:val="100"/>
          <w:marBottom w:val="100"/>
          <w:divBdr>
            <w:top w:val="none" w:sz="0" w:space="0" w:color="auto"/>
            <w:left w:val="none" w:sz="0" w:space="0" w:color="auto"/>
            <w:bottom w:val="none" w:sz="0" w:space="0" w:color="auto"/>
            <w:right w:val="none" w:sz="0" w:space="0" w:color="auto"/>
          </w:divBdr>
        </w:div>
        <w:div w:id="1507746244">
          <w:marLeft w:val="60"/>
          <w:marRight w:val="60"/>
          <w:marTop w:val="100"/>
          <w:marBottom w:val="100"/>
          <w:divBdr>
            <w:top w:val="none" w:sz="0" w:space="0" w:color="auto"/>
            <w:left w:val="none" w:sz="0" w:space="0" w:color="auto"/>
            <w:bottom w:val="none" w:sz="0" w:space="0" w:color="auto"/>
            <w:right w:val="none" w:sz="0" w:space="0" w:color="auto"/>
          </w:divBdr>
          <w:divsChild>
            <w:div w:id="2129543231">
              <w:marLeft w:val="0"/>
              <w:marRight w:val="0"/>
              <w:marTop w:val="0"/>
              <w:marBottom w:val="0"/>
              <w:divBdr>
                <w:top w:val="none" w:sz="0" w:space="0" w:color="auto"/>
                <w:left w:val="none" w:sz="0" w:space="0" w:color="auto"/>
                <w:bottom w:val="none" w:sz="0" w:space="0" w:color="auto"/>
                <w:right w:val="none" w:sz="0" w:space="0" w:color="auto"/>
              </w:divBdr>
            </w:div>
          </w:divsChild>
        </w:div>
        <w:div w:id="446586001">
          <w:marLeft w:val="60"/>
          <w:marRight w:val="60"/>
          <w:marTop w:val="100"/>
          <w:marBottom w:val="100"/>
          <w:divBdr>
            <w:top w:val="none" w:sz="0" w:space="0" w:color="auto"/>
            <w:left w:val="none" w:sz="0" w:space="0" w:color="auto"/>
            <w:bottom w:val="none" w:sz="0" w:space="0" w:color="auto"/>
            <w:right w:val="none" w:sz="0" w:space="0" w:color="auto"/>
          </w:divBdr>
          <w:divsChild>
            <w:div w:id="1368411179">
              <w:marLeft w:val="0"/>
              <w:marRight w:val="0"/>
              <w:marTop w:val="0"/>
              <w:marBottom w:val="0"/>
              <w:divBdr>
                <w:top w:val="none" w:sz="0" w:space="0" w:color="auto"/>
                <w:left w:val="none" w:sz="0" w:space="0" w:color="auto"/>
                <w:bottom w:val="none" w:sz="0" w:space="0" w:color="auto"/>
                <w:right w:val="none" w:sz="0" w:space="0" w:color="auto"/>
              </w:divBdr>
            </w:div>
          </w:divsChild>
        </w:div>
        <w:div w:id="1558937224">
          <w:marLeft w:val="60"/>
          <w:marRight w:val="60"/>
          <w:marTop w:val="100"/>
          <w:marBottom w:val="100"/>
          <w:divBdr>
            <w:top w:val="none" w:sz="0" w:space="0" w:color="auto"/>
            <w:left w:val="none" w:sz="0" w:space="0" w:color="auto"/>
            <w:bottom w:val="none" w:sz="0" w:space="0" w:color="auto"/>
            <w:right w:val="none" w:sz="0" w:space="0" w:color="auto"/>
          </w:divBdr>
        </w:div>
        <w:div w:id="226310516">
          <w:marLeft w:val="60"/>
          <w:marRight w:val="60"/>
          <w:marTop w:val="100"/>
          <w:marBottom w:val="100"/>
          <w:divBdr>
            <w:top w:val="none" w:sz="0" w:space="0" w:color="auto"/>
            <w:left w:val="none" w:sz="0" w:space="0" w:color="auto"/>
            <w:bottom w:val="none" w:sz="0" w:space="0" w:color="auto"/>
            <w:right w:val="none" w:sz="0" w:space="0" w:color="auto"/>
          </w:divBdr>
          <w:divsChild>
            <w:div w:id="1324160859">
              <w:marLeft w:val="0"/>
              <w:marRight w:val="0"/>
              <w:marTop w:val="0"/>
              <w:marBottom w:val="0"/>
              <w:divBdr>
                <w:top w:val="none" w:sz="0" w:space="0" w:color="auto"/>
                <w:left w:val="none" w:sz="0" w:space="0" w:color="auto"/>
                <w:bottom w:val="none" w:sz="0" w:space="0" w:color="auto"/>
                <w:right w:val="none" w:sz="0" w:space="0" w:color="auto"/>
              </w:divBdr>
            </w:div>
          </w:divsChild>
        </w:div>
        <w:div w:id="2055304977">
          <w:marLeft w:val="60"/>
          <w:marRight w:val="60"/>
          <w:marTop w:val="100"/>
          <w:marBottom w:val="100"/>
          <w:divBdr>
            <w:top w:val="none" w:sz="0" w:space="0" w:color="auto"/>
            <w:left w:val="none" w:sz="0" w:space="0" w:color="auto"/>
            <w:bottom w:val="none" w:sz="0" w:space="0" w:color="auto"/>
            <w:right w:val="none" w:sz="0" w:space="0" w:color="auto"/>
          </w:divBdr>
          <w:divsChild>
            <w:div w:id="639116927">
              <w:marLeft w:val="0"/>
              <w:marRight w:val="0"/>
              <w:marTop w:val="0"/>
              <w:marBottom w:val="0"/>
              <w:divBdr>
                <w:top w:val="none" w:sz="0" w:space="0" w:color="auto"/>
                <w:left w:val="none" w:sz="0" w:space="0" w:color="auto"/>
                <w:bottom w:val="none" w:sz="0" w:space="0" w:color="auto"/>
                <w:right w:val="none" w:sz="0" w:space="0" w:color="auto"/>
              </w:divBdr>
            </w:div>
          </w:divsChild>
        </w:div>
        <w:div w:id="1871644653">
          <w:marLeft w:val="60"/>
          <w:marRight w:val="60"/>
          <w:marTop w:val="100"/>
          <w:marBottom w:val="100"/>
          <w:divBdr>
            <w:top w:val="none" w:sz="0" w:space="0" w:color="auto"/>
            <w:left w:val="none" w:sz="0" w:space="0" w:color="auto"/>
            <w:bottom w:val="none" w:sz="0" w:space="0" w:color="auto"/>
            <w:right w:val="none" w:sz="0" w:space="0" w:color="auto"/>
          </w:divBdr>
        </w:div>
      </w:divsChild>
    </w:div>
    <w:div w:id="2134860163">
      <w:bodyDiv w:val="1"/>
      <w:marLeft w:val="0"/>
      <w:marRight w:val="0"/>
      <w:marTop w:val="0"/>
      <w:marBottom w:val="0"/>
      <w:divBdr>
        <w:top w:val="none" w:sz="0" w:space="0" w:color="auto"/>
        <w:left w:val="none" w:sz="0" w:space="0" w:color="auto"/>
        <w:bottom w:val="none" w:sz="0" w:space="0" w:color="auto"/>
        <w:right w:val="none" w:sz="0" w:space="0" w:color="auto"/>
      </w:divBdr>
    </w:div>
    <w:div w:id="2141457204">
      <w:bodyDiv w:val="1"/>
      <w:marLeft w:val="0"/>
      <w:marRight w:val="0"/>
      <w:marTop w:val="0"/>
      <w:marBottom w:val="0"/>
      <w:divBdr>
        <w:top w:val="none" w:sz="0" w:space="0" w:color="auto"/>
        <w:left w:val="none" w:sz="0" w:space="0" w:color="auto"/>
        <w:bottom w:val="none" w:sz="0" w:space="0" w:color="auto"/>
        <w:right w:val="none" w:sz="0" w:space="0" w:color="auto"/>
      </w:divBdr>
    </w:div>
    <w:div w:id="2141997397">
      <w:bodyDiv w:val="1"/>
      <w:marLeft w:val="0"/>
      <w:marRight w:val="0"/>
      <w:marTop w:val="0"/>
      <w:marBottom w:val="0"/>
      <w:divBdr>
        <w:top w:val="none" w:sz="0" w:space="0" w:color="auto"/>
        <w:left w:val="none" w:sz="0" w:space="0" w:color="auto"/>
        <w:bottom w:val="none" w:sz="0" w:space="0" w:color="auto"/>
        <w:right w:val="none" w:sz="0" w:space="0" w:color="auto"/>
      </w:divBdr>
    </w:div>
    <w:div w:id="2142847523">
      <w:bodyDiv w:val="1"/>
      <w:marLeft w:val="0"/>
      <w:marRight w:val="0"/>
      <w:marTop w:val="0"/>
      <w:marBottom w:val="0"/>
      <w:divBdr>
        <w:top w:val="none" w:sz="0" w:space="0" w:color="auto"/>
        <w:left w:val="none" w:sz="0" w:space="0" w:color="auto"/>
        <w:bottom w:val="none" w:sz="0" w:space="0" w:color="auto"/>
        <w:right w:val="none" w:sz="0" w:space="0" w:color="auto"/>
      </w:divBdr>
    </w:div>
    <w:div w:id="2143184871">
      <w:bodyDiv w:val="1"/>
      <w:marLeft w:val="0"/>
      <w:marRight w:val="0"/>
      <w:marTop w:val="0"/>
      <w:marBottom w:val="0"/>
      <w:divBdr>
        <w:top w:val="none" w:sz="0" w:space="0" w:color="auto"/>
        <w:left w:val="none" w:sz="0" w:space="0" w:color="auto"/>
        <w:bottom w:val="none" w:sz="0" w:space="0" w:color="auto"/>
        <w:right w:val="none" w:sz="0" w:space="0" w:color="auto"/>
      </w:divBdr>
    </w:div>
    <w:div w:id="2143302779">
      <w:bodyDiv w:val="1"/>
      <w:marLeft w:val="0"/>
      <w:marRight w:val="0"/>
      <w:marTop w:val="0"/>
      <w:marBottom w:val="0"/>
      <w:divBdr>
        <w:top w:val="none" w:sz="0" w:space="0" w:color="auto"/>
        <w:left w:val="none" w:sz="0" w:space="0" w:color="auto"/>
        <w:bottom w:val="none" w:sz="0" w:space="0" w:color="auto"/>
        <w:right w:val="none" w:sz="0" w:space="0" w:color="auto"/>
      </w:divBdr>
    </w:div>
    <w:div w:id="2144810551">
      <w:bodyDiv w:val="1"/>
      <w:marLeft w:val="0"/>
      <w:marRight w:val="0"/>
      <w:marTop w:val="0"/>
      <w:marBottom w:val="0"/>
      <w:divBdr>
        <w:top w:val="none" w:sz="0" w:space="0" w:color="auto"/>
        <w:left w:val="none" w:sz="0" w:space="0" w:color="auto"/>
        <w:bottom w:val="none" w:sz="0" w:space="0" w:color="auto"/>
        <w:right w:val="none" w:sz="0" w:space="0" w:color="auto"/>
      </w:divBdr>
    </w:div>
    <w:div w:id="2145150335">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 w:id="2146970605">
      <w:bodyDiv w:val="1"/>
      <w:marLeft w:val="0"/>
      <w:marRight w:val="0"/>
      <w:marTop w:val="0"/>
      <w:marBottom w:val="0"/>
      <w:divBdr>
        <w:top w:val="none" w:sz="0" w:space="0" w:color="auto"/>
        <w:left w:val="none" w:sz="0" w:space="0" w:color="auto"/>
        <w:bottom w:val="none" w:sz="0" w:space="0" w:color="auto"/>
        <w:right w:val="none" w:sz="0" w:space="0" w:color="auto"/>
      </w:divBdr>
    </w:div>
    <w:div w:id="21473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9000&amp;dst=258" TargetMode="External"/><Relationship Id="rId21" Type="http://schemas.openxmlformats.org/officeDocument/2006/relationships/hyperlink" Target="https://login.consultant.ru/link/?req=doc&amp;base=LAW&amp;n=360252&amp;dst=100070&amp;date=20.08.2020" TargetMode="External"/><Relationship Id="rId42" Type="http://schemas.openxmlformats.org/officeDocument/2006/relationships/hyperlink" Target="https://login.consultant.ru/link/?rnd=66E9879E4068A2A04BB5EF1822FD3AAC&amp;req=doc&amp;base=LAW&amp;n=289105&amp;dst=100078&amp;fld=134&amp;REFFIELD=134&amp;REFDST=100028&amp;REFDOC=196989&amp;REFBASE=QUEST&amp;stat=refcode%3D10881%3Bdstident%3D100078%3Bindex%3D33&amp;date=19.08.2020" TargetMode="External"/><Relationship Id="rId47" Type="http://schemas.openxmlformats.org/officeDocument/2006/relationships/hyperlink" Target="https://login.consultant.ru/link/?req=doc&amp;base=LAW&amp;n=359972&amp;dst=100001%2C1&amp;date=18.08.2020" TargetMode="External"/><Relationship Id="rId63" Type="http://schemas.openxmlformats.org/officeDocument/2006/relationships/hyperlink" Target="https://login.consultant.ru/link/?req=doc&amp;base=LAW&amp;n=358923&amp;dst=100230&amp;date=20.08.2020" TargetMode="External"/><Relationship Id="rId68" Type="http://schemas.openxmlformats.org/officeDocument/2006/relationships/hyperlink" Target="https://login.consultant.ru/link/?rnd=BDB570AC8156D672332CF07E5C6EE54F&amp;req=doc&amp;base=LAW&amp;n=358923&amp;dst=98&amp;fld=134&amp;REFFIELD=134&amp;REFDST=100010&amp;REFDOC=360238&amp;REFBASE=LAW&amp;stat=refcode%3D10881%3Bdstident%3D98%3Bindex%3D18&amp;date=20.08.2020" TargetMode="External"/><Relationship Id="rId84" Type="http://schemas.openxmlformats.org/officeDocument/2006/relationships/hyperlink" Target="https://login.consultant.ru/link/?req=doc&amp;base=SOPV&amp;n=342176&amp;dst=100002&amp;date=20.08.2020" TargetMode="External"/><Relationship Id="rId89" Type="http://schemas.openxmlformats.org/officeDocument/2006/relationships/hyperlink" Target="https://login.consultant.ru/link/?req=doc&amp;base=ARB&amp;n=634669&amp;dst=100043" TargetMode="External"/><Relationship Id="rId112" Type="http://schemas.openxmlformats.org/officeDocument/2006/relationships/hyperlink" Target="https://login.consultant.ru/link/?req=doc&amp;base=LAW&amp;n=357773&amp;dst=100018" TargetMode="External"/><Relationship Id="rId133" Type="http://schemas.openxmlformats.org/officeDocument/2006/relationships/hyperlink" Target="https://login.consultant.ru/link/?req=doc&amp;base=LAW&amp;n=353262&amp;dst=100056&amp;date=18.08.2020" TargetMode="External"/><Relationship Id="rId138" Type="http://schemas.openxmlformats.org/officeDocument/2006/relationships/hyperlink" Target="https://login.consultant.ru/link/?rnd=6FCA980C4D971BD78C2673002303FBB7&amp;req=doc&amp;base=LAW&amp;n=354580&amp;dst=100111&amp;fld=134&amp;REFFIELD=134&amp;REFDST=100085&amp;REFDOC=348655&amp;REFBASE=LAW&amp;stat=refcode%3D10881%3Bdstident%3D100111%3Bindex%3D63&amp;date=18.08.2020" TargetMode="External"/><Relationship Id="rId154" Type="http://schemas.openxmlformats.org/officeDocument/2006/relationships/hyperlink" Target="http://government.ru/docs/40257/" TargetMode="External"/><Relationship Id="rId159" Type="http://schemas.openxmlformats.org/officeDocument/2006/relationships/hyperlink" Target="https://login.consultant.ru/link/?rnd=C878581A53DC8D697E4DCDE1F4A1C2AD&amp;req=doc&amp;base=LAW&amp;n=63894&amp;dst=100019&amp;fld=134&amp;REFFIELD=134&amp;REFDST=100004&amp;REFDOC=146180&amp;REFBASE=QUEST&amp;stat=refcode%3D10881%3Bdstident%3D100019%3Bindex%3D6&amp;date=20.08.2020" TargetMode="External"/><Relationship Id="rId175" Type="http://schemas.openxmlformats.org/officeDocument/2006/relationships/hyperlink" Target="https://login.consultant.ru/link/?rnd=BDB570AC8156D672332CF07E5C6EE54F&amp;req=doc&amp;base=LAW&amp;n=317470&amp;dst=100068&amp;fld=134&amp;REFFIELD=134&amp;REFDST=100007&amp;REFDOC=190949&amp;REFBASE=QUEST&amp;stat=refcode%3D10881%3Bdstident%3D100068%3Bindex%3D9&amp;date=20.08.2020" TargetMode="External"/><Relationship Id="rId170" Type="http://schemas.openxmlformats.org/officeDocument/2006/relationships/hyperlink" Target="https://login.consultant.ru/link/?rnd=BDB570AC8156D672332CF07E5C6EE54F&amp;req=doc&amp;base=QUEST&amp;n=194985&amp;REFFIELD=134&amp;REFDST=100014&amp;REFDOC=236149&amp;REFBASE=PBI&amp;stat=refcode%3D10881%3Bindex%3D20&amp;date=20.08.2020" TargetMode="External"/><Relationship Id="rId191" Type="http://schemas.openxmlformats.org/officeDocument/2006/relationships/footer" Target="footer2.xml"/><Relationship Id="rId16" Type="http://schemas.openxmlformats.org/officeDocument/2006/relationships/hyperlink" Target="https://login.consultant.ru/link/?req=doc&amp;base=LAW&amp;n=360252&amp;dst=100041&amp;date=20.08.2020" TargetMode="External"/><Relationship Id="rId107" Type="http://schemas.openxmlformats.org/officeDocument/2006/relationships/hyperlink" Target="https://login.consultant.ru/link/?req=doc&amp;base=LAW&amp;n=359000&amp;dst=9084" TargetMode="External"/><Relationship Id="rId11" Type="http://schemas.openxmlformats.org/officeDocument/2006/relationships/hyperlink" Target="https://login.consultant.ru/link/?rnd=C878581A53DC8D697E4DCDE1F4A1C2AD&amp;req=doc&amp;base=LAW&amp;n=360252&amp;dst=100040&amp;fld=134&amp;date=20.08.2020" TargetMode="External"/><Relationship Id="rId32" Type="http://schemas.openxmlformats.org/officeDocument/2006/relationships/hyperlink" Target="https://login.consultant.ru/link/?req=doc&amp;base=LAW&amp;n=343840&amp;dst=100007&amp;date=21.08.2020" TargetMode="External"/><Relationship Id="rId37" Type="http://schemas.openxmlformats.org/officeDocument/2006/relationships/hyperlink" Target="https://login.consultant.ru/link/?req=doc&amp;base=QUEST&amp;n=196989&amp;dst=100001&amp;date=19.08.2020" TargetMode="External"/><Relationship Id="rId53" Type="http://schemas.openxmlformats.org/officeDocument/2006/relationships/hyperlink" Target="https://login.consultant.ru/link/?req=doc&amp;base=LAW&amp;n=360238&amp;dst=100002&amp;date=20.08.2020" TargetMode="External"/><Relationship Id="rId58" Type="http://schemas.openxmlformats.org/officeDocument/2006/relationships/hyperlink" Target="https://login.consultant.ru/link/?rnd=BDB570AC8156D672332CF07E5C6EE54F&amp;req=doc&amp;base=LAW&amp;n=358819&amp;dst=1365&amp;fld=134&amp;REFFIELD=134&amp;REFDST=100006&amp;REFDOC=360238&amp;REFBASE=LAW&amp;stat=refcode%3D10881%3Bdstident%3D1365%3Bindex%3D14&amp;date=20.08.2020" TargetMode="External"/><Relationship Id="rId74" Type="http://schemas.openxmlformats.org/officeDocument/2006/relationships/hyperlink" Target="https://login.consultant.ru/link/?req=doc&amp;base=PBI&amp;n=237056&amp;dst=100026&amp;date=18.08.2020" TargetMode="External"/><Relationship Id="rId79" Type="http://schemas.openxmlformats.org/officeDocument/2006/relationships/hyperlink" Target="https://login.consultant.ru/link/?rnd=BDB570AC8156D672332CF07E5C6EE54F&amp;req=doc&amp;base=LAW&amp;n=313169&amp;REFFIELD=134&amp;REFDST=100007&amp;REFDOC=196923&amp;REFBASE=QUEST&amp;stat=refcode%3D10881%3Bindex%3D9&amp;date=20.08.2020" TargetMode="External"/><Relationship Id="rId102" Type="http://schemas.openxmlformats.org/officeDocument/2006/relationships/hyperlink" Target="https://login.consultant.ru/link/?req=doc&amp;base=LAW&amp;n=360239&amp;dst=100003" TargetMode="External"/><Relationship Id="rId123" Type="http://schemas.openxmlformats.org/officeDocument/2006/relationships/hyperlink" Target="https://login.consultant.ru/link/?req=doc&amp;base=LAW&amp;n=307286&amp;dst=100009" TargetMode="External"/><Relationship Id="rId128" Type="http://schemas.openxmlformats.org/officeDocument/2006/relationships/hyperlink" Target="https://login.consultant.ru/link/?req=doc&amp;base=LAW&amp;n=359968&amp;dst=100001&amp;date=18.08.2020" TargetMode="External"/><Relationship Id="rId144" Type="http://schemas.openxmlformats.org/officeDocument/2006/relationships/hyperlink" Target="https://login.consultant.ru/link/?req=doc&amp;base=LAW&amp;n=354239&amp;dst=100001%2C1&amp;date=19.08.2020" TargetMode="External"/><Relationship Id="rId149" Type="http://schemas.openxmlformats.org/officeDocument/2006/relationships/hyperlink" Target="https://login.consultant.ru/link/?rnd=22CC8BB6E2F8D5B5F0E1A10407637C98&amp;req=doc&amp;base=LAW&amp;n=335824&amp;dst=100430&amp;fld=134&amp;REFFIELD=134&amp;REFDST=100004&amp;REFDOC=360122&amp;REFBASE=LAW&amp;stat=refcode%3D10898%3Bdstident%3D100430%3Bindex%3D7&amp;date=19.08.2020" TargetMode="External"/><Relationship Id="rId5" Type="http://schemas.openxmlformats.org/officeDocument/2006/relationships/settings" Target="settings.xml"/><Relationship Id="rId90" Type="http://schemas.openxmlformats.org/officeDocument/2006/relationships/hyperlink" Target="https://login.consultant.ru/link/?req=doc&amp;base=ARB&amp;n=634669&amp;dst=100040" TargetMode="External"/><Relationship Id="rId95" Type="http://schemas.openxmlformats.org/officeDocument/2006/relationships/hyperlink" Target="https://login.consultant.ru/link/?rnd=22CC8BB6E2F8D5B5F0E1A10407637C98&amp;req=doc&amp;base=LAW&amp;n=199789&amp;dst=102294&amp;fld=134&amp;REFFIELD=134&amp;REFDST=100020&amp;REFDOC=68130&amp;REFBASE=PBI&amp;stat=refcode%3D10881%3Bdstident%3D102294%3Bindex%3D29&amp;date=19.08.2020" TargetMode="External"/><Relationship Id="rId160" Type="http://schemas.openxmlformats.org/officeDocument/2006/relationships/hyperlink" Target="consultantplus://offline/ref=E826BB5CD651DB50A31544D0C1C6C6032DBF7721593F05EA1AA08D3F45C9DB2E0BF98CC7D8D211E4ED08J" TargetMode="External"/><Relationship Id="rId165" Type="http://schemas.openxmlformats.org/officeDocument/2006/relationships/hyperlink" Target="https://login.consultant.ru/link/?rnd=BDB570AC8156D672332CF07E5C6EE54F&amp;req=doc&amp;base=LAW&amp;n=343756&amp;dst=645&amp;fld=134&amp;REFFIELD=134&amp;REFDST=100004&amp;REFDOC=190949&amp;REFBASE=QUEST&amp;stat=refcode%3D10881%3Bdstident%3D645%3Bindex%3D6&amp;date=20.08.2020" TargetMode="External"/><Relationship Id="rId181" Type="http://schemas.openxmlformats.org/officeDocument/2006/relationships/hyperlink" Target="https://login.consultant.ru/link/?rnd=BDB570AC8156D672332CF07E5C6EE54F&amp;req=doc&amp;base=QUEST&amp;n=187422&amp;REFFIELD=134&amp;REFDST=100010&amp;REFDOC=190949&amp;REFBASE=QUEST&amp;stat=refcode%3D10881%3Bindex%3D12&amp;date=20.08.2020" TargetMode="External"/><Relationship Id="rId186" Type="http://schemas.openxmlformats.org/officeDocument/2006/relationships/hyperlink" Target="https://login.consultant.ru/link/?rnd=BDB570AC8156D672332CF07E5C6EE54F&amp;req=doc&amp;base=LAW&amp;n=350539&amp;dst=100006&amp;fld=134&amp;REFFIELD=134&amp;REFDST=100007&amp;REFDOC=196144&amp;REFBASE=QUEST&amp;stat=refcode%3D10881%3Bdstident%3D100006%3Bindex%3D9&amp;date=20.08.2020" TargetMode="External"/><Relationship Id="rId22" Type="http://schemas.openxmlformats.org/officeDocument/2006/relationships/hyperlink" Target="https://login.consultant.ru/link/?req=doc&amp;base=LAW&amp;n=360252&amp;dst=100088&amp;date=20.08.2020" TargetMode="External"/><Relationship Id="rId27" Type="http://schemas.openxmlformats.org/officeDocument/2006/relationships/hyperlink" Target="https://login.consultant.ru/link/?rnd=32416868630CC4DE556C5247E8D4C813&amp;req=doc&amp;base=LAW&amp;n=341787&amp;dst=100052&amp;fld=134&amp;REFFIELD=134&amp;REFDST=100331&amp;REFDOC=332851&amp;REFBASE=LAW&amp;stat=refcode%3D10881%3Bdstident%3D100052%3Bindex%3D389&amp;date=21.08.2020" TargetMode="External"/><Relationship Id="rId43" Type="http://schemas.openxmlformats.org/officeDocument/2006/relationships/hyperlink" Target="https://login.consultant.ru/link/?rnd=66E9879E4068A2A04BB5EF1822FD3AAC&amp;req=doc&amp;base=LAW&amp;n=289105&amp;dst=100079&amp;fld=134&amp;REFFIELD=134&amp;REFDST=100029&amp;REFDOC=196989&amp;REFBASE=QUEST&amp;stat=refcode%3D10881%3Bdstident%3D100079%3Bindex%3D34&amp;date=19.08.2020" TargetMode="External"/><Relationship Id="rId48" Type="http://schemas.openxmlformats.org/officeDocument/2006/relationships/hyperlink" Target="https://login.consultant.ru/link/?rnd=D66B65B3F15406D02CE16EC162DF40BD&amp;req=doc&amp;base=LAW&amp;n=200311&amp;REFFIELD=134&amp;REFDST=100006&amp;REFDOC=359040&amp;REFBASE=LAW&amp;stat=refcode%3D10881%3Bindex%3D11&amp;date=06.08.2020" TargetMode="External"/><Relationship Id="rId64" Type="http://schemas.openxmlformats.org/officeDocument/2006/relationships/hyperlink" Target="https://login.consultant.ru/link/?rnd=BDB570AC8156D672332CF07E5C6EE54F&amp;req=doc&amp;base=LAW&amp;n=358923&amp;dst=98&amp;fld=134&amp;REFFIELD=134&amp;REFDST=100010&amp;REFDOC=360238&amp;REFBASE=LAW&amp;stat=refcode%3D10881%3Bdstident%3D98%3Bindex%3D18&amp;date=20.08.2020" TargetMode="External"/><Relationship Id="rId69" Type="http://schemas.openxmlformats.org/officeDocument/2006/relationships/hyperlink" Target="https://login.consultant.ru/link/?rnd=BDB570AC8156D672332CF07E5C6EE54F&amp;req=doc&amp;base=LAW&amp;n=358923&amp;dst=98&amp;fld=134&amp;REFFIELD=134&amp;REFDST=100011&amp;REFDOC=360238&amp;REFBASE=LAW&amp;stat=refcode%3D10881%3Bdstident%3D98%3Bindex%3D19&amp;date=20.08.2020" TargetMode="External"/><Relationship Id="rId113" Type="http://schemas.openxmlformats.org/officeDocument/2006/relationships/hyperlink" Target="https://login.consultant.ru/link/?req=doc&amp;base=LAW&amp;n=359000&amp;dst=9086" TargetMode="External"/><Relationship Id="rId118" Type="http://schemas.openxmlformats.org/officeDocument/2006/relationships/hyperlink" Target="https://login.consultant.ru/link/?req=doc&amp;base=LAW&amp;n=359000&amp;dst=9098" TargetMode="External"/><Relationship Id="rId134" Type="http://schemas.openxmlformats.org/officeDocument/2006/relationships/hyperlink" Target="https://login.consultant.ru/link/?req=doc&amp;base=LAW&amp;n=359968&amp;dst=100013&amp;date=18.08.2020" TargetMode="External"/><Relationship Id="rId139" Type="http://schemas.openxmlformats.org/officeDocument/2006/relationships/hyperlink" Target="https://login.consultant.ru/link/?rnd=6FCA980C4D971BD78C2673002303FBB7&amp;req=doc&amp;base=LAW&amp;n=354580&amp;dst=100112&amp;fld=134&amp;REFFIELD=134&amp;REFDST=100086&amp;REFDOC=348655&amp;REFBASE=LAW&amp;stat=refcode%3D10881%3Bdstident%3D100112%3Bindex%3D64&amp;date=18.08.2020" TargetMode="External"/><Relationship Id="rId80" Type="http://schemas.openxmlformats.org/officeDocument/2006/relationships/hyperlink" Target="https://login.consultant.ru/link/?req=doc&amp;base=QUEST&amp;n=196923&amp;dst=100001&amp;date=20.08.2020" TargetMode="External"/><Relationship Id="rId85" Type="http://schemas.openxmlformats.org/officeDocument/2006/relationships/hyperlink" Target="https://login.consultant.ru/link/?req=doc&amp;base=ARB&amp;n=634669&amp;dst=100002" TargetMode="External"/><Relationship Id="rId150" Type="http://schemas.openxmlformats.org/officeDocument/2006/relationships/hyperlink" Target="https://lkfl2.nalog.ru/lkfl/" TargetMode="External"/><Relationship Id="rId155" Type="http://schemas.openxmlformats.org/officeDocument/2006/relationships/hyperlink" Target="https://login.consultant.ru/link/?req=doc&amp;base=LAW&amp;n=210013&amp;dst=100148&amp;date=21.08.2020" TargetMode="External"/><Relationship Id="rId171" Type="http://schemas.openxmlformats.org/officeDocument/2006/relationships/hyperlink" Target="https://login.consultant.ru/link/?rnd=BDB570AC8156D672332CF07E5C6EE54F&amp;req=doc&amp;base=QUEST&amp;n=174847&amp;dst=100008&amp;fld=134&amp;REFFIELD=134&amp;REFDST=100014&amp;REFDOC=236149&amp;REFBASE=PBI&amp;stat=refcode%3D10881%3Bdstident%3D100008%3Bindex%3D20&amp;date=20.08.2020" TargetMode="External"/><Relationship Id="rId176" Type="http://schemas.openxmlformats.org/officeDocument/2006/relationships/hyperlink" Target="https://login.consultant.ru/link/?rnd=BDB570AC8156D672332CF07E5C6EE54F&amp;req=doc&amp;base=LAW&amp;n=175637&amp;dst=80&amp;fld=134&amp;REFFIELD=134&amp;REFDST=100007&amp;REFDOC=190949&amp;REFBASE=QUEST&amp;stat=refcode%3D10881%3Bdstident%3D80%3Bindex%3D9&amp;date=20.08.2020" TargetMode="External"/><Relationship Id="rId192" Type="http://schemas.openxmlformats.org/officeDocument/2006/relationships/fontTable" Target="fontTable.xml"/><Relationship Id="rId12" Type="http://schemas.openxmlformats.org/officeDocument/2006/relationships/hyperlink" Target="https://login.consultant.ru/link/?req=doc&amp;base=LAW&amp;n=360252&amp;dst=100008&amp;date=20.08.2020" TargetMode="External"/><Relationship Id="rId17" Type="http://schemas.openxmlformats.org/officeDocument/2006/relationships/hyperlink" Target="https://login.consultant.ru/link/?req=doc&amp;base=LAW&amp;n=360252&amp;dst=100043&amp;date=20.08.2020" TargetMode="External"/><Relationship Id="rId33" Type="http://schemas.openxmlformats.org/officeDocument/2006/relationships/hyperlink" Target="https://login.consultant.ru/link/?rnd=32416868630CC4DE556C5247E8D4C813&amp;req=doc&amp;base=LAW&amp;n=343898&amp;dst=100018&amp;fld=134&amp;REFFIELD=134&amp;REFDST=100407&amp;REFDOC=332851&amp;REFBASE=LAW&amp;stat=refcode%3D10881%3Bdstident%3D100018%3Bindex%3D415&amp;date=21.08.2020" TargetMode="External"/><Relationship Id="rId38" Type="http://schemas.openxmlformats.org/officeDocument/2006/relationships/hyperlink" Target="https://login.consultant.ru/link/?req=doc&amp;base=LAW&amp;n=289105&amp;dst=100075&amp;date=19.08.2020" TargetMode="External"/><Relationship Id="rId59" Type="http://schemas.openxmlformats.org/officeDocument/2006/relationships/hyperlink" Target="https://login.consultant.ru/link/?rnd=BDB570AC8156D672332CF07E5C6EE54F&amp;req=doc&amp;base=LAW&amp;n=358819&amp;dst=10340&amp;fld=134&amp;REFFIELD=134&amp;REFDST=100006&amp;REFDOC=360238&amp;REFBASE=LAW&amp;stat=refcode%3D10881%3Bdstident%3D10340%3Bindex%3D14&amp;date=20.08.2020" TargetMode="External"/><Relationship Id="rId103" Type="http://schemas.openxmlformats.org/officeDocument/2006/relationships/hyperlink" Target="https://login.consultant.ru/link/?req=doc&amp;base=LAW&amp;n=357773" TargetMode="External"/><Relationship Id="rId108" Type="http://schemas.openxmlformats.org/officeDocument/2006/relationships/hyperlink" Target="https://login.consultant.ru/link/?req=doc&amp;base=LAW&amp;n=359000&amp;dst=9085" TargetMode="External"/><Relationship Id="rId124" Type="http://schemas.openxmlformats.org/officeDocument/2006/relationships/hyperlink" Target="https://login.consultant.ru/link/?req=doc&amp;base=LAW&amp;n=358914&amp;dst=100330" TargetMode="External"/><Relationship Id="rId129" Type="http://schemas.openxmlformats.org/officeDocument/2006/relationships/hyperlink" Target="https://login.consultant.ru/link/?req=doc&amp;base=LAW&amp;n=353262&amp;dst=100055&amp;date=18.08.2020" TargetMode="External"/><Relationship Id="rId54" Type="http://schemas.openxmlformats.org/officeDocument/2006/relationships/hyperlink" Target="https://login.consultant.ru/link/?req=doc&amp;base=LAW&amp;n=360238&amp;dst=100002&amp;date=20.08.2020" TargetMode="External"/><Relationship Id="rId70" Type="http://schemas.openxmlformats.org/officeDocument/2006/relationships/hyperlink" Target="https://login.consultant.ru/link/?req=doc&amp;base=LAW&amp;n=358923&amp;dst=100&amp;date=20.08.2020" TargetMode="External"/><Relationship Id="rId75" Type="http://schemas.openxmlformats.org/officeDocument/2006/relationships/hyperlink" Target="https://login.consultant.ru/link/?rnd=1F8E2A0F2B4E6A1B810AF5A4B3B30641&amp;req=doc&amp;base=LAW&amp;n=358819&amp;dst=4273&amp;fld=134&amp;REFFIELD=134&amp;REFDST=100021&amp;REFDOC=237056&amp;REFBASE=PBI&amp;stat=refcode%3D10881%3Bdstident%3D4273%3Bindex%3D33&amp;date=18.08.2020" TargetMode="External"/><Relationship Id="rId91" Type="http://schemas.openxmlformats.org/officeDocument/2006/relationships/hyperlink" Target="https://login.consultant.ru/link/?req=doc&amp;base=QUEST&amp;n=196987&amp;dst=100003&amp;date=19.08.2020" TargetMode="External"/><Relationship Id="rId96" Type="http://schemas.openxmlformats.org/officeDocument/2006/relationships/hyperlink" Target="https://login.consultant.ru/link/?req=doc&amp;base=LAW&amp;n=199789&amp;dst=105544&amp;date=19.08.2020" TargetMode="External"/><Relationship Id="rId140" Type="http://schemas.openxmlformats.org/officeDocument/2006/relationships/hyperlink" Target="https://login.consultant.ru/link/?rnd=6FCA980C4D971BD78C2673002303FBB7&amp;req=doc&amp;base=LAW&amp;n=354580&amp;dst=100119&amp;fld=134&amp;REFFIELD=134&amp;REFDST=100086&amp;REFDOC=348655&amp;REFBASE=LAW&amp;stat=refcode%3D10881%3Bdstident%3D100119%3Bindex%3D64&amp;date=18.08.2020" TargetMode="External"/><Relationship Id="rId145" Type="http://schemas.openxmlformats.org/officeDocument/2006/relationships/hyperlink" Target="https://trudvsem.ru/information/pages/support-employment" TargetMode="External"/><Relationship Id="rId161" Type="http://schemas.openxmlformats.org/officeDocument/2006/relationships/hyperlink" Target="https://login.consultant.ru/link/?rnd=C878581A53DC8D697E4DCDE1F4A1C2AD&amp;req=doc&amp;base=QUEST&amp;n=183161&amp;REFFIELD=134&amp;REFDST=100049&amp;REFDOC=146180&amp;REFBASE=QUEST&amp;stat=refcode%3D10881%3Bindex%3D14&amp;date=20.08.2020" TargetMode="External"/><Relationship Id="rId166" Type="http://schemas.openxmlformats.org/officeDocument/2006/relationships/hyperlink" Target="https://login.consultant.ru/link/?rnd=BDB570AC8156D672332CF07E5C6EE54F&amp;req=doc&amp;base=LAW&amp;n=341906&amp;dst=4&amp;fld=134&amp;REFFIELD=134&amp;REFDST=100014&amp;REFDOC=236149&amp;REFBASE=PBI&amp;stat=refcode%3D10881%3Bdstident%3D4%3Bindex%3D20&amp;date=20.08.2020" TargetMode="External"/><Relationship Id="rId182" Type="http://schemas.openxmlformats.org/officeDocument/2006/relationships/hyperlink" Target="https://login.consultant.ru/link/?rnd=BDB570AC8156D672332CF07E5C6EE54F&amp;req=doc&amp;base=LAW&amp;n=350539&amp;dst=100006&amp;fld=134&amp;REFFIELD=134&amp;REFDST=100003&amp;REFDOC=196144&amp;REFBASE=QUEST&amp;stat=refcode%3D10881%3Bdstident%3D100006%3Bindex%3D5&amp;date=20.08.2020" TargetMode="External"/><Relationship Id="rId187" Type="http://schemas.openxmlformats.org/officeDocument/2006/relationships/hyperlink" Target="https://login.consultant.ru/link/?rnd=BDB570AC8156D672332CF07E5C6EE54F&amp;req=doc&amp;base=LAW&amp;n=350539&amp;dst=100020&amp;fld=134&amp;REFFIELD=134&amp;REFDST=100007&amp;REFDOC=196144&amp;REFBASE=QUEST&amp;stat=refcode%3D10881%3Bdstident%3D100020%3Bindex%3D9&amp;date=20.08.202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ogin.consultant.ru/link/?req=doc&amp;base=LAW&amp;n=360320&amp;dst=100002&amp;date=21.08.2020" TargetMode="External"/><Relationship Id="rId28" Type="http://schemas.openxmlformats.org/officeDocument/2006/relationships/hyperlink" Target="https://login.consultant.ru/link/?rnd=32416868630CC4DE556C5247E8D4C813&amp;req=doc&amp;base=LAW&amp;n=329197&amp;dst=100704&amp;fld=134&amp;REFFIELD=134&amp;REFDST=100331&amp;REFDOC=332851&amp;REFBASE=LAW&amp;stat=refcode%3D10881%3Bdstident%3D100704%3Bindex%3D389&amp;date=21.08.2020" TargetMode="External"/><Relationship Id="rId49" Type="http://schemas.openxmlformats.org/officeDocument/2006/relationships/hyperlink" Target="https://elcode.ru/service/news/daydjest-novostey-zakonodatelstva/kipr-soglasilsya-na-usloviya-rossii-soglashenie-ob" TargetMode="External"/><Relationship Id="rId114" Type="http://schemas.openxmlformats.org/officeDocument/2006/relationships/hyperlink" Target="https://login.consultant.ru/link/?req=doc&amp;base=LAW&amp;n=359000&amp;dst=9086" TargetMode="External"/><Relationship Id="rId119" Type="http://schemas.openxmlformats.org/officeDocument/2006/relationships/hyperlink" Target="https://login.consultant.ru/link/?req=doc&amp;base=LAW&amp;n=359000&amp;dst=9099" TargetMode="External"/><Relationship Id="rId44" Type="http://schemas.openxmlformats.org/officeDocument/2006/relationships/hyperlink" Target="https://login.consultant.ru/link/?rnd=66E9879E4068A2A04BB5EF1822FD3AAC&amp;req=doc&amp;base=LAW&amp;n=289105&amp;dst=100078&amp;fld=134&amp;REFFIELD=134&amp;REFDST=100028&amp;REFDOC=196989&amp;REFBASE=QUEST&amp;stat=refcode%3D10881%3Bdstident%3D100078%3Bindex%3D33&amp;date=19.08.2020" TargetMode="External"/><Relationship Id="rId60" Type="http://schemas.openxmlformats.org/officeDocument/2006/relationships/hyperlink" Target="https://login.consultant.ru/link/?rnd=BDB570AC8156D672332CF07E5C6EE54F&amp;req=doc&amp;base=LAW&amp;n=358790&amp;REFFIELD=134&amp;REFDST=100006&amp;REFDOC=360238&amp;REFBASE=LAW&amp;stat=refcode%3D10881%3Bindex%3D14&amp;date=20.08.2020" TargetMode="External"/><Relationship Id="rId65" Type="http://schemas.openxmlformats.org/officeDocument/2006/relationships/hyperlink" Target="https://login.consultant.ru/link/?rnd=47CFB79DE714AA1FCF7A84DDC3B39C72&amp;req=doc&amp;base=LAW&amp;n=358790&amp;dst=100257&amp;fld=134&amp;REFFIELD=134&amp;REFDST=1000000176&amp;REFDOC=358923&amp;REFBASE=LAW&amp;stat=refcode%3D19827%3Bdstident%3D100257%3Bindex%3D450&amp;date=21.08.2020" TargetMode="External"/><Relationship Id="rId81" Type="http://schemas.openxmlformats.org/officeDocument/2006/relationships/hyperlink" Target="https://login.consultant.ru/link/?rnd=BDB570AC8156D672332CF07E5C6EE54F&amp;req=doc&amp;base=LAW&amp;n=353344&amp;dst=637&amp;fld=134&amp;REFFIELD=134&amp;REFDST=100004&amp;REFDOC=196923&amp;REFBASE=QUEST&amp;stat=refcode%3D10881%3Bdstident%3D637%3Bindex%3D6&amp;date=20.08.2020" TargetMode="External"/><Relationship Id="rId86" Type="http://schemas.openxmlformats.org/officeDocument/2006/relationships/hyperlink" Target="consultantplus://offline/ref=main?base=ARB;n=634669;dst=100038" TargetMode="External"/><Relationship Id="rId130" Type="http://schemas.openxmlformats.org/officeDocument/2006/relationships/hyperlink" Target="https://login.consultant.ru/link/?req=doc&amp;base=LAW&amp;n=353262&amp;dst=100057&amp;date=18.08.2020" TargetMode="External"/><Relationship Id="rId135" Type="http://schemas.openxmlformats.org/officeDocument/2006/relationships/hyperlink" Target="https://login.consultant.ru/link/?req=doc&amp;base=LAW&amp;n=354580&amp;dst=100102&amp;date=18.08.2020" TargetMode="External"/><Relationship Id="rId151" Type="http://schemas.openxmlformats.org/officeDocument/2006/relationships/hyperlink" Target="https://login.consultant.ru/link/?rnd=22CC8BB6E2F8D5B5F0E1A10407637C98&amp;req=doc&amp;base=LAW&amp;n=309480&amp;dst=100028&amp;fld=134&amp;REFFIELD=134&amp;REFDST=100012&amp;REFDOC=360122&amp;REFBASE=LAW&amp;stat=refcode%3D16876%3Bdstident%3D100028%3Bindex%3D15&amp;date=19.08.2020" TargetMode="External"/><Relationship Id="rId156" Type="http://schemas.openxmlformats.org/officeDocument/2006/relationships/hyperlink" Target="https://login.consultant.ru/link/?req=doc&amp;base=PKBO&amp;n=22279&amp;dst=1000000001&amp;date=21.08.2020" TargetMode="External"/><Relationship Id="rId177" Type="http://schemas.openxmlformats.org/officeDocument/2006/relationships/hyperlink" Target="https://login.consultant.ru/link/?rnd=BDB570AC8156D672332CF07E5C6EE54F&amp;req=doc&amp;base=LAW&amp;n=175637&amp;dst=13&amp;fld=134&amp;REFFIELD=134&amp;REFDST=100007&amp;REFDOC=190949&amp;REFBASE=QUEST&amp;stat=refcode%3D10881%3Bdstident%3D13%3Bindex%3D9&amp;date=20.08.2020" TargetMode="External"/><Relationship Id="rId172" Type="http://schemas.openxmlformats.org/officeDocument/2006/relationships/hyperlink" Target="https://login.consultant.ru/link/?rnd=BDB570AC8156D672332CF07E5C6EE54F&amp;req=doc&amp;base=LAW&amp;n=344334&amp;dst=100023&amp;fld=134&amp;REFFIELD=134&amp;REFDST=100015&amp;REFDOC=236149&amp;REFBASE=PBI&amp;stat=refcode%3D10881%3Bdstident%3D100023%3Bindex%3D21&amp;date=20.08.2020" TargetMode="External"/><Relationship Id="rId193" Type="http://schemas.openxmlformats.org/officeDocument/2006/relationships/theme" Target="theme/theme1.xml"/><Relationship Id="rId13" Type="http://schemas.openxmlformats.org/officeDocument/2006/relationships/hyperlink" Target="https://login.consultant.ru/link/?req=doc&amp;base=LAW&amp;n=360252&amp;dst=100009&amp;date=20.08.2020" TargetMode="External"/><Relationship Id="rId18" Type="http://schemas.openxmlformats.org/officeDocument/2006/relationships/hyperlink" Target="https://login.consultant.ru/link/?req=doc&amp;base=LAW&amp;n=360252&amp;dst=100048&amp;date=20.08.2020" TargetMode="External"/><Relationship Id="rId39" Type="http://schemas.openxmlformats.org/officeDocument/2006/relationships/hyperlink" Target="https://login.consultant.ru/link/?req=doc&amp;base=LAW&amp;n=289105&amp;dst=100075&amp;date=19.08.2020" TargetMode="External"/><Relationship Id="rId109" Type="http://schemas.openxmlformats.org/officeDocument/2006/relationships/hyperlink" Target="https://login.consultant.ru/link/?req=doc&amp;base=LAW&amp;n=359000&amp;dst=9098" TargetMode="External"/><Relationship Id="rId34" Type="http://schemas.openxmlformats.org/officeDocument/2006/relationships/hyperlink" Target="https://login.consultant.ru/link/?req=doc&amp;base=QUEST&amp;n=196989&amp;dst=100001&amp;date=19.08.2020" TargetMode="External"/><Relationship Id="rId50" Type="http://schemas.openxmlformats.org/officeDocument/2006/relationships/hyperlink" Target="https://login.consultant.ru/link/?req=doc&amp;base=LAW&amp;n=359972&amp;dst=100001%2C1&amp;date=18.08.2020" TargetMode="External"/><Relationship Id="rId55" Type="http://schemas.openxmlformats.org/officeDocument/2006/relationships/hyperlink" Target="https://login.consultant.ru/link/?req=doc&amp;base=LAW&amp;n=358790&amp;dst=100004&amp;date=20.08.2020" TargetMode="External"/><Relationship Id="rId76" Type="http://schemas.openxmlformats.org/officeDocument/2006/relationships/hyperlink" Target="https://elcode.ru/products/education/raspisanie-meropriyatiy/format-translyacii/translyaciya-osnovnye-sredstva-i-mpz-osobennosti-b" TargetMode="External"/><Relationship Id="rId97" Type="http://schemas.openxmlformats.org/officeDocument/2006/relationships/hyperlink" Target="https://login.consultant.ru/link/?rnd=22CC8BB6E2F8D5B5F0E1A10407637C98&amp;req=doc&amp;base=LAW&amp;n=199789&amp;dst=102306&amp;fld=134&amp;REFFIELD=134&amp;REFDST=100008&amp;REFDOC=196987&amp;REFBASE=QUEST&amp;stat=refcode%3D10881%3Bdstident%3D102306%3Bindex%3D13&amp;date=19.08.2020" TargetMode="External"/><Relationship Id="rId104" Type="http://schemas.openxmlformats.org/officeDocument/2006/relationships/hyperlink" Target="https://login.consultant.ru/link/?req=doc&amp;base=LAW&amp;n=359000" TargetMode="External"/><Relationship Id="rId120" Type="http://schemas.openxmlformats.org/officeDocument/2006/relationships/hyperlink" Target="https://login.consultant.ru/link/?req=doc&amp;base=LAW&amp;n=359000&amp;dst=9101" TargetMode="External"/><Relationship Id="rId125" Type="http://schemas.openxmlformats.org/officeDocument/2006/relationships/hyperlink" Target="https://login.consultant.ru/link/?req=doc&amp;base=LAW&amp;n=358914&amp;dst=199" TargetMode="External"/><Relationship Id="rId141" Type="http://schemas.openxmlformats.org/officeDocument/2006/relationships/hyperlink" Target="https://login.consultant.ru/link/?rnd=6FCA980C4D971BD78C2673002303FBB7&amp;req=doc&amp;base=LAW&amp;n=324956&amp;REFFIELD=134&amp;REFDST=100087&amp;REFDOC=348655&amp;REFBASE=LAW&amp;stat=refcode%3D16876%3Bindex%3D65&amp;date=18.08.2020" TargetMode="External"/><Relationship Id="rId146" Type="http://schemas.openxmlformats.org/officeDocument/2006/relationships/hyperlink" Target="https://express.worldskills.ru/competencies" TargetMode="External"/><Relationship Id="rId167" Type="http://schemas.openxmlformats.org/officeDocument/2006/relationships/hyperlink" Target="https://login.consultant.ru/link/?rnd=BDB570AC8156D672332CF07E5C6EE54F&amp;req=doc&amp;base=LAW&amp;n=341906&amp;dst=29&amp;fld=134&amp;REFFIELD=134&amp;REFDST=100014&amp;REFDOC=236149&amp;REFBASE=PBI&amp;stat=refcode%3D10881%3Bdstident%3D29%3Bindex%3D20&amp;date=20.08.2020" TargetMode="External"/><Relationship Id="rId18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login.consultant.ru/link/?req=doc&amp;base=QUEST&amp;n=196167&amp;dst=100004%2C1&amp;date=18.08.2020" TargetMode="External"/><Relationship Id="rId92" Type="http://schemas.openxmlformats.org/officeDocument/2006/relationships/hyperlink" Target="https://login.consultant.ru/link/?req=doc&amp;base=QUEST&amp;n=196987&amp;dst=100003&amp;date=19.08.2020" TargetMode="External"/><Relationship Id="rId162" Type="http://schemas.openxmlformats.org/officeDocument/2006/relationships/hyperlink" Target="https://elcode.ru/service/elkodtv/zapisi-meropriyatiy/format-webinari/12-08-20-droblenie-biznesa-priznaki-posledstviya-p" TargetMode="External"/><Relationship Id="rId183" Type="http://schemas.openxmlformats.org/officeDocument/2006/relationships/hyperlink" Target="https://login.consultant.ru/link/?rnd=BDB570AC8156D672332CF07E5C6EE54F&amp;req=doc&amp;base=LAW&amp;n=350539&amp;dst=100020&amp;fld=134&amp;REFFIELD=134&amp;REFDST=100003&amp;REFDOC=196144&amp;REFBASE=QUEST&amp;stat=refcode%3D10881%3Bdstident%3D100020%3Bindex%3D5&amp;date=20.08.2020" TargetMode="External"/><Relationship Id="rId2" Type="http://schemas.openxmlformats.org/officeDocument/2006/relationships/numbering" Target="numbering.xml"/><Relationship Id="rId29" Type="http://schemas.openxmlformats.org/officeDocument/2006/relationships/hyperlink" Target="https://login.consultant.ru/link/?rnd=32416868630CC4DE556C5247E8D4C813&amp;req=doc&amp;base=LAW&amp;n=329197&amp;dst=100709&amp;fld=134&amp;REFFIELD=134&amp;REFDST=100335&amp;REFDOC=332851&amp;REFBASE=LAW&amp;stat=refcode%3D10881%3Bdstident%3D100709%3Bindex%3D393&amp;date=21.08.2020" TargetMode="External"/><Relationship Id="rId24" Type="http://schemas.openxmlformats.org/officeDocument/2006/relationships/hyperlink" Target="https://login.consultant.ru/link/?req=doc&amp;base=LAW&amp;n=360320&amp;dst=100002&amp;date=21.08.2020" TargetMode="External"/><Relationship Id="rId40" Type="http://schemas.openxmlformats.org/officeDocument/2006/relationships/hyperlink" Target="https://login.consultant.ru/link/?rnd=66E9879E4068A2A04BB5EF1822FD3AAC&amp;req=doc&amp;base=LAW&amp;n=289105&amp;dst=100078&amp;fld=134&amp;REFFIELD=134&amp;REFDST=100023&amp;REFDOC=196989&amp;REFBASE=QUEST&amp;stat=refcode%3D10881%3Bdstident%3D100078%3Bindex%3D28&amp;date=19.08.2020" TargetMode="External"/><Relationship Id="rId45" Type="http://schemas.openxmlformats.org/officeDocument/2006/relationships/hyperlink" Target="https://login.consultant.ru/link/?rnd=66E9879E4068A2A04BB5EF1822FD3AAC&amp;req=doc&amp;base=LAW&amp;n=289105&amp;dst=100079&amp;fld=134&amp;REFFIELD=134&amp;REFDST=100029&amp;REFDOC=196989&amp;REFBASE=QUEST&amp;stat=refcode%3D10881%3Bdstident%3D100079%3Bindex%3D34&amp;date=19.08.2020" TargetMode="External"/><Relationship Id="rId66" Type="http://schemas.openxmlformats.org/officeDocument/2006/relationships/hyperlink" Target="https://login.consultant.ru/link/?rnd=BDB570AC8156D672332CF07E5C6EE54F&amp;req=doc&amp;base=LAW&amp;n=358790&amp;dst=100289&amp;fld=134&amp;REFFIELD=134&amp;REFDST=100011&amp;REFDOC=360238&amp;REFBASE=LAW&amp;stat=refcode%3D10881%3Bdstident%3D100289%3Bindex%3D19&amp;date=20.08.2020" TargetMode="External"/><Relationship Id="rId87" Type="http://schemas.openxmlformats.org/officeDocument/2006/relationships/hyperlink" Target="https://login.consultant.ru/link/?req=doc&amp;base=ARB&amp;n=634669&amp;dst=100028" TargetMode="External"/><Relationship Id="rId110" Type="http://schemas.openxmlformats.org/officeDocument/2006/relationships/hyperlink" Target="https://login.consultant.ru/link/?req=doc&amp;base=LAW&amp;n=359000&amp;dst=9099" TargetMode="External"/><Relationship Id="rId115" Type="http://schemas.openxmlformats.org/officeDocument/2006/relationships/hyperlink" Target="https://login.consultant.ru/link/?req=doc&amp;base=LAW&amp;n=359000&amp;dst=3147" TargetMode="External"/><Relationship Id="rId131" Type="http://schemas.openxmlformats.org/officeDocument/2006/relationships/hyperlink" Target="https://login.consultant.ru/link/?req=doc&amp;base=LAW&amp;n=359968&amp;dst=100001&amp;date=18.08.2020" TargetMode="External"/><Relationship Id="rId136" Type="http://schemas.openxmlformats.org/officeDocument/2006/relationships/hyperlink" Target="https://login.consultant.ru/link/?rnd=6FCA980C4D971BD78C2673002303FBB7&amp;req=doc&amp;base=LAW&amp;n=354580&amp;dst=100121&amp;fld=134&amp;REFFIELD=134&amp;REFDST=100085&amp;REFDOC=348655&amp;REFBASE=LAW&amp;stat=refcode%3D10881%3Bdstident%3D100121%3Bindex%3D63&amp;date=18.08.2020" TargetMode="External"/><Relationship Id="rId157" Type="http://schemas.openxmlformats.org/officeDocument/2006/relationships/hyperlink" Target="https://login.consultant.ru/link/?req=doc&amp;base=QUEST&amp;n=146180&amp;dst=100001&amp;date=20.08.2020" TargetMode="External"/><Relationship Id="rId178" Type="http://schemas.openxmlformats.org/officeDocument/2006/relationships/hyperlink" Target="https://login.consultant.ru/link/?rnd=BDB570AC8156D672332CF07E5C6EE54F&amp;req=doc&amp;base=LAW&amp;n=175637&amp;dst=22&amp;fld=134&amp;REFFIELD=134&amp;REFDST=100007&amp;REFDOC=190949&amp;REFBASE=QUEST&amp;stat=refcode%3D10881%3Bdstident%3D22%3Bindex%3D9&amp;date=20.08.2020" TargetMode="External"/><Relationship Id="rId61" Type="http://schemas.openxmlformats.org/officeDocument/2006/relationships/hyperlink" Target="https://login.consultant.ru/link/?req=doc&amp;base=LAW&amp;n=358790&amp;dst=100012&amp;date=20.08.2020" TargetMode="External"/><Relationship Id="rId82" Type="http://schemas.openxmlformats.org/officeDocument/2006/relationships/hyperlink" Target="https://login.consultant.ru/link/?rnd=BDB570AC8156D672332CF07E5C6EE54F&amp;req=doc&amp;base=LAW&amp;n=357134&amp;dst=657&amp;fld=134&amp;REFFIELD=134&amp;REFDST=100019&amp;REFDOC=236565&amp;REFBASE=PBI&amp;stat=refcode%3D10881%3Bdstident%3D657%3Bindex%3D33&amp;date=20.08.2020" TargetMode="External"/><Relationship Id="rId152" Type="http://schemas.openxmlformats.org/officeDocument/2006/relationships/hyperlink" Target="http://static.consultant.ru/obj/file/doc/post_210820_1215.pdf" TargetMode="External"/><Relationship Id="rId173" Type="http://schemas.openxmlformats.org/officeDocument/2006/relationships/hyperlink" Target="https://login.consultant.ru/link/?rnd=BDB570AC8156D672332CF07E5C6EE54F&amp;req=doc&amp;base=LAW&amp;n=343756&amp;dst=554&amp;fld=134&amp;REFFIELD=134&amp;REFDST=100005&amp;REFDOC=190949&amp;REFBASE=QUEST&amp;stat=refcode%3D10881%3Bdstident%3D554%3Bindex%3D7&amp;date=20.08.2020" TargetMode="External"/><Relationship Id="rId19" Type="http://schemas.openxmlformats.org/officeDocument/2006/relationships/hyperlink" Target="https://login.consultant.ru/link/?req=doc&amp;base=LAW&amp;n=360252&amp;dst=100061&amp;date=20.08.2020" TargetMode="External"/><Relationship Id="rId14" Type="http://schemas.openxmlformats.org/officeDocument/2006/relationships/hyperlink" Target="https://login.consultant.ru/link/?req=doc&amp;base=LAW&amp;n=360252&amp;dst=100010&amp;date=20.08.2020" TargetMode="External"/><Relationship Id="rId30" Type="http://schemas.openxmlformats.org/officeDocument/2006/relationships/hyperlink" Target="https://login.consultant.ru/link/?req=doc&amp;base=LAW&amp;n=360320&amp;dst=100030&amp;date=21.08.2020" TargetMode="External"/><Relationship Id="rId35" Type="http://schemas.openxmlformats.org/officeDocument/2006/relationships/hyperlink" Target="https://login.consultant.ru/link/?rnd=66E9879E4068A2A04BB5EF1822FD3AAC&amp;req=doc&amp;base=LAW&amp;n=358819&amp;dst=101435&amp;fld=134&amp;REFFIELD=134&amp;REFDST=100038&amp;REFDOC=226895&amp;REFBASE=PBI&amp;stat=refcode%3D10881%3Bdstident%3D101435%3Bindex%3D54&amp;date=19.08.2020" TargetMode="External"/><Relationship Id="rId56" Type="http://schemas.openxmlformats.org/officeDocument/2006/relationships/hyperlink" Target="https://login.consultant.ru/link/?rnd=BDB570AC8156D672332CF07E5C6EE54F&amp;req=doc&amp;base=LAW&amp;n=358790&amp;REFFIELD=134&amp;REFDST=100006&amp;REFDOC=360238&amp;REFBASE=LAW&amp;stat=refcode%3D10881%3Bindex%3D14&amp;date=20.08.2020" TargetMode="External"/><Relationship Id="rId77" Type="http://schemas.openxmlformats.org/officeDocument/2006/relationships/hyperlink" Target="https://login.consultant.ru/link/?req=doc&amp;base=QUEST&amp;n=196923&amp;dst=100001&amp;date=20.08.2020" TargetMode="External"/><Relationship Id="rId100" Type="http://schemas.openxmlformats.org/officeDocument/2006/relationships/hyperlink" Target="https://login.consultant.ru/link/?req=doc&amp;base=LAW&amp;n=360239&amp;dst=100003" TargetMode="External"/><Relationship Id="rId105" Type="http://schemas.openxmlformats.org/officeDocument/2006/relationships/hyperlink" Target="https://login.consultant.ru/link/?req=doc&amp;base=LAW&amp;n=357773" TargetMode="External"/><Relationship Id="rId126" Type="http://schemas.openxmlformats.org/officeDocument/2006/relationships/hyperlink" Target="https://login.consultant.ru/link/?req=doc&amp;base=LAW&amp;n=358914&amp;dst=54" TargetMode="External"/><Relationship Id="rId147" Type="http://schemas.openxmlformats.org/officeDocument/2006/relationships/hyperlink" Target="https://login.consultant.ru/link/?req=doc&amp;base=LAW&amp;n=360122&amp;dst=100002&amp;date=19.08.2020" TargetMode="External"/><Relationship Id="rId168" Type="http://schemas.openxmlformats.org/officeDocument/2006/relationships/hyperlink" Target="https://login.consultant.ru/link/?rnd=BDB570AC8156D672332CF07E5C6EE54F&amp;req=doc&amp;base=LAW&amp;n=343756&amp;dst=99&amp;fld=134&amp;REFFIELD=134&amp;REFDST=100014&amp;REFDOC=236149&amp;REFBASE=PBI&amp;stat=refcode%3D10881%3Bdstident%3D99%3Bindex%3D20&amp;date=20.08.2020" TargetMode="External"/><Relationship Id="rId8" Type="http://schemas.openxmlformats.org/officeDocument/2006/relationships/endnotes" Target="endnotes.xml"/><Relationship Id="rId51" Type="http://schemas.openxmlformats.org/officeDocument/2006/relationships/hyperlink" Target="https://login.consultant.ru/link/?req=doc&amp;base=LAW&amp;n=161458&amp;dst=100001%2C2&amp;date=18.08.2020" TargetMode="External"/><Relationship Id="rId72" Type="http://schemas.openxmlformats.org/officeDocument/2006/relationships/hyperlink" Target="https://login.consultant.ru/link/?req=doc&amp;base=LAW&amp;n=358819&amp;dst=102081&amp;date=18.08.2020" TargetMode="External"/><Relationship Id="rId93" Type="http://schemas.openxmlformats.org/officeDocument/2006/relationships/hyperlink" Target="https://login.consultant.ru/link/?req=doc&amp;base=LAW&amp;n=351437&amp;dst=100002&amp;date=19.08.2020" TargetMode="External"/><Relationship Id="rId98" Type="http://schemas.openxmlformats.org/officeDocument/2006/relationships/hyperlink" Target="https://login.consultant.ru/link/?rnd=22CC8BB6E2F8D5B5F0E1A10407637C98&amp;req=doc&amp;base=LAW&amp;n=350817&amp;REFFIELD=134&amp;REFDST=100011&amp;REFDOC=196987&amp;REFBASE=QUEST&amp;stat=refcode%3D10881%3Bindex%3D16&amp;date=19.08.2020" TargetMode="External"/><Relationship Id="rId121" Type="http://schemas.openxmlformats.org/officeDocument/2006/relationships/hyperlink" Target="https://login.consultant.ru/link/?req=doc&amp;base=LAW&amp;n=359000&amp;dst=9102" TargetMode="External"/><Relationship Id="rId142" Type="http://schemas.openxmlformats.org/officeDocument/2006/relationships/hyperlink" Target="https://login.consultant.ru/link/?rnd=6FCA980C4D971BD78C2673002303FBB7&amp;req=doc&amp;base=LAW&amp;n=354580&amp;dst=100158&amp;fld=134&amp;REFFIELD=134&amp;REFDST=100087&amp;REFDOC=348655&amp;REFBASE=LAW&amp;stat=refcode%3D10881%3Bdstident%3D100158%3Bindex%3D65&amp;date=18.08.2020" TargetMode="External"/><Relationship Id="rId163" Type="http://schemas.openxmlformats.org/officeDocument/2006/relationships/hyperlink" Target="https://login.consultant.ru/link/?req=doc&amp;base=PBI&amp;n=236149&amp;dst=100001&amp;date=20.08.2020" TargetMode="External"/><Relationship Id="rId184" Type="http://schemas.openxmlformats.org/officeDocument/2006/relationships/hyperlink" Target="https://login.consultant.ru/link/?rnd=BDB570AC8156D672332CF07E5C6EE54F&amp;req=doc&amp;base=LAW&amp;n=175637&amp;dst=80&amp;fld=134&amp;REFFIELD=134&amp;REFDST=100004&amp;REFDOC=196144&amp;REFBASE=QUEST&amp;stat=refcode%3D10881%3Bdstident%3D80%3Bindex%3D6&amp;date=20.08.2020"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login.consultant.ru/link/?req=doc&amp;base=LAW&amp;n=360320&amp;dst=100009&amp;date=21.08.2020" TargetMode="External"/><Relationship Id="rId46" Type="http://schemas.openxmlformats.org/officeDocument/2006/relationships/hyperlink" Target="https://elcode.ru/service/news/daydjest-novostey-zakonodatelstva/na-2020-god-ustanovleny-osobye-pravila-priznaniya-" TargetMode="External"/><Relationship Id="rId67" Type="http://schemas.openxmlformats.org/officeDocument/2006/relationships/hyperlink" Target="https://login.consultant.ru/link/?req=doc&amp;base=LAW&amp;n=358923&amp;dst=100230&amp;date=20.08.2020" TargetMode="External"/><Relationship Id="rId116" Type="http://schemas.openxmlformats.org/officeDocument/2006/relationships/hyperlink" Target="https://login.consultant.ru/link/?req=doc&amp;base=LAW&amp;n=359000&amp;dst=9090" TargetMode="External"/><Relationship Id="rId137" Type="http://schemas.openxmlformats.org/officeDocument/2006/relationships/hyperlink" Target="https://login.consultant.ru/link/?rnd=6FCA980C4D971BD78C2673002303FBB7&amp;req=doc&amp;base=LAW&amp;n=354580&amp;dst=100106&amp;fld=134&amp;REFFIELD=134&amp;REFDST=100085&amp;REFDOC=348655&amp;REFBASE=LAW&amp;stat=refcode%3D10881%3Bdstident%3D100106%3Bindex%3D63&amp;date=18.08.2020" TargetMode="External"/><Relationship Id="rId158" Type="http://schemas.openxmlformats.org/officeDocument/2006/relationships/image" Target="media/image1.png"/><Relationship Id="rId20" Type="http://schemas.openxmlformats.org/officeDocument/2006/relationships/hyperlink" Target="https://login.consultant.ru/link/?req=doc&amp;base=LAW&amp;n=360252&amp;dst=100075&amp;date=20.08.2020" TargetMode="External"/><Relationship Id="rId41" Type="http://schemas.openxmlformats.org/officeDocument/2006/relationships/hyperlink" Target="https://login.consultant.ru/link/?rnd=66E9879E4068A2A04BB5EF1822FD3AAC&amp;req=doc&amp;base=LAW&amp;n=289105&amp;dst=100079&amp;fld=134&amp;REFFIELD=134&amp;REFDST=100024&amp;REFDOC=196989&amp;REFBASE=QUEST&amp;stat=refcode%3D10881%3Bdstident%3D100079%3Bindex%3D29&amp;date=19.08.2020" TargetMode="External"/><Relationship Id="rId62" Type="http://schemas.openxmlformats.org/officeDocument/2006/relationships/hyperlink" Target="https://login.consultant.ru/link/?rnd=BDB570AC8156D672332CF07E5C6EE54F&amp;req=doc&amp;base=LAW&amp;n=346226&amp;dst=100208&amp;fld=134&amp;REFFIELD=134&amp;REFDST=100008&amp;REFDOC=360238&amp;REFBASE=LAW&amp;stat=refcode%3D10881%3Bdstident%3D100208%3Bindex%3D16&amp;date=20.08.2020" TargetMode="External"/><Relationship Id="rId83" Type="http://schemas.openxmlformats.org/officeDocument/2006/relationships/hyperlink" Target="https://login.consultant.ru/link/?rnd=BDB570AC8156D672332CF07E5C6EE54F&amp;req=doc&amp;base=QUEST&amp;n=177605&amp;REFFIELD=134&amp;REFDST=100046&amp;REFDOC=269887&amp;REFBASE=PBI&amp;stat=refcode%3D10881%3Bindex%3D58&amp;date=20.08.2020" TargetMode="External"/><Relationship Id="rId88" Type="http://schemas.openxmlformats.org/officeDocument/2006/relationships/hyperlink" Target="https://login.consultant.ru/link/?req=doc&amp;base=ARB&amp;n=634669&amp;dst=100051" TargetMode="External"/><Relationship Id="rId111" Type="http://schemas.openxmlformats.org/officeDocument/2006/relationships/hyperlink" Target="https://login.consultant.ru/link/?req=doc&amp;base=LAW&amp;n=359000&amp;dst=9105" TargetMode="External"/><Relationship Id="rId132" Type="http://schemas.openxmlformats.org/officeDocument/2006/relationships/hyperlink" Target="https://login.consultant.ru/link/?req=doc&amp;base=PBI&amp;n=74649&amp;dst=100016&amp;date=18.08.2020" TargetMode="External"/><Relationship Id="rId153" Type="http://schemas.openxmlformats.org/officeDocument/2006/relationships/hyperlink" Target="http://static.consultant.ru/obj/file/doc/post_210820_1215.pdf" TargetMode="External"/><Relationship Id="rId174" Type="http://schemas.openxmlformats.org/officeDocument/2006/relationships/hyperlink" Target="https://login.consultant.ru/link/?rnd=BDB570AC8156D672332CF07E5C6EE54F&amp;req=doc&amp;base=LAW&amp;n=317470&amp;dst=5&amp;fld=134&amp;REFFIELD=134&amp;REFDST=100007&amp;REFDOC=190949&amp;REFBASE=QUEST&amp;stat=refcode%3D10881%3Bdstident%3D5%3Bindex%3D9&amp;date=20.08.2020" TargetMode="External"/><Relationship Id="rId179" Type="http://schemas.openxmlformats.org/officeDocument/2006/relationships/hyperlink" Target="https://login.consultant.ru/link/?rnd=BDB570AC8156D672332CF07E5C6EE54F&amp;req=doc&amp;base=LAW&amp;n=175637&amp;dst=68&amp;fld=134&amp;REFFIELD=134&amp;REFDST=100007&amp;REFDOC=190949&amp;REFBASE=QUEST&amp;stat=refcode%3D10881%3Bdstident%3D68%3Bindex%3D9&amp;date=20.08.2020" TargetMode="External"/><Relationship Id="rId190" Type="http://schemas.openxmlformats.org/officeDocument/2006/relationships/header" Target="header2.xml"/><Relationship Id="rId15" Type="http://schemas.openxmlformats.org/officeDocument/2006/relationships/hyperlink" Target="https://login.consultant.ru/link/?req=doc&amp;base=LAW&amp;n=360252&amp;dst=100014&amp;date=20.08.2020" TargetMode="External"/><Relationship Id="rId36" Type="http://schemas.openxmlformats.org/officeDocument/2006/relationships/hyperlink" Target="https://login.consultant.ru/link/?rnd=66E9879E4068A2A04BB5EF1822FD3AAC&amp;req=doc&amp;base=LAW&amp;n=357134&amp;dst=100943&amp;fld=134&amp;REFFIELD=134&amp;REFDST=100063&amp;REFDOC=226895&amp;REFBASE=PBI&amp;stat=refcode%3D10881%3Bdstident%3D100943%3Bindex%3D84&amp;date=19.08.2020" TargetMode="External"/><Relationship Id="rId57" Type="http://schemas.openxmlformats.org/officeDocument/2006/relationships/hyperlink" Target="https://login.consultant.ru/link/?rnd=BDB570AC8156D672332CF07E5C6EE54F&amp;req=doc&amp;base=LAW&amp;n=358819&amp;dst=9200&amp;fld=134&amp;REFFIELD=134&amp;REFDST=100006&amp;REFDOC=360238&amp;REFBASE=LAW&amp;stat=refcode%3D10881%3Bdstident%3D9200%3Bindex%3D14&amp;date=20.08.2020" TargetMode="External"/><Relationship Id="rId106" Type="http://schemas.openxmlformats.org/officeDocument/2006/relationships/hyperlink" Target="https://login.consultant.ru/link/?req=doc&amp;base=LAW&amp;n=359000&amp;dst=9082" TargetMode="External"/><Relationship Id="rId127" Type="http://schemas.openxmlformats.org/officeDocument/2006/relationships/hyperlink" Target="https://elcode.ru/products/education/raspisanie-meropriyatiy/format-webinari/24-07-20-valyutnyy-kontrol-trebovaniya-zakonodatel" TargetMode="External"/><Relationship Id="rId10" Type="http://schemas.openxmlformats.org/officeDocument/2006/relationships/hyperlink" Target="https://login.consultant.ru/link/?req=doc&amp;base=LAW&amp;n=360252&amp;dst=100002&amp;date=20.08.2020" TargetMode="External"/><Relationship Id="rId31" Type="http://schemas.openxmlformats.org/officeDocument/2006/relationships/hyperlink" Target="https://login.consultant.ru/link/?req=doc&amp;base=LAW&amp;n=340044&amp;dst=100015&amp;date=21.08.2020" TargetMode="External"/><Relationship Id="rId52" Type="http://schemas.openxmlformats.org/officeDocument/2006/relationships/hyperlink" Target="https://login.consultant.ru/link/?req=doc&amp;base=LAW&amp;n=316494&amp;dst=100001%2C1&amp;date=12.08.2020" TargetMode="External"/><Relationship Id="rId73" Type="http://schemas.openxmlformats.org/officeDocument/2006/relationships/hyperlink" Target="https://login.consultant.ru/link/?req=doc&amp;base=QUEST&amp;n=196167&amp;dst=100004%2C1&amp;date=18.08.2020" TargetMode="External"/><Relationship Id="rId78" Type="http://schemas.openxmlformats.org/officeDocument/2006/relationships/hyperlink" Target="https://login.consultant.ru/link/?rnd=BDB570AC8156D672332CF07E5C6EE54F&amp;req=doc&amp;base=LAW&amp;n=353344&amp;dst=101181&amp;fld=134&amp;REFFIELD=134&amp;REFDST=100003&amp;REFDOC=196923&amp;REFBASE=QUEST&amp;stat=refcode%3D10881%3Bdstident%3D101181%3Bindex%3D5&amp;date=20.08.2020" TargetMode="External"/><Relationship Id="rId94" Type="http://schemas.openxmlformats.org/officeDocument/2006/relationships/hyperlink" Target="https://login.consultant.ru/link/?rnd=22CC8BB6E2F8D5B5F0E1A10407637C98&amp;req=doc&amp;base=LAW&amp;n=350817&amp;REFFIELD=134&amp;REFDST=100011&amp;REFDOC=196987&amp;REFBASE=QUEST&amp;stat=refcode%3D10881%3Bindex%3D16&amp;date=19.08.2020" TargetMode="External"/><Relationship Id="rId99" Type="http://schemas.openxmlformats.org/officeDocument/2006/relationships/hyperlink" Target="https://elcode.ru/products/education/raspisanie-meropriyatiy/format-webinari/translyaciya-praktika-primeneniya-antikrizisnyh-me" TargetMode="External"/><Relationship Id="rId101" Type="http://schemas.openxmlformats.org/officeDocument/2006/relationships/hyperlink" Target="https://login.consultant.ru/link/?req=doc&amp;base=LAW&amp;n=360239&amp;dst=100003" TargetMode="External"/><Relationship Id="rId122" Type="http://schemas.openxmlformats.org/officeDocument/2006/relationships/hyperlink" Target="https://login.consultant.ru/link/?req=doc&amp;base=LAW&amp;n=360239&amp;dst=100042" TargetMode="External"/><Relationship Id="rId143" Type="http://schemas.openxmlformats.org/officeDocument/2006/relationships/hyperlink" Target="https://login.consultant.ru/link/?req=doc&amp;base=LAW&amp;n=354239&amp;dst=100001%2C1&amp;date=19.08.2020" TargetMode="External"/><Relationship Id="rId148" Type="http://schemas.openxmlformats.org/officeDocument/2006/relationships/hyperlink" Target="https://login.consultant.ru/link/?req=doc&amp;base=LAW&amp;n=360122&amp;dst=100002&amp;date=19.08.2020" TargetMode="External"/><Relationship Id="rId164" Type="http://schemas.openxmlformats.org/officeDocument/2006/relationships/hyperlink" Target="https://login.consultant.ru/link/?rnd=BDB570AC8156D672332CF07E5C6EE54F&amp;req=doc&amp;base=LAW&amp;n=343756&amp;dst=531&amp;fld=134&amp;REFFIELD=134&amp;REFDST=100004&amp;REFDOC=190949&amp;REFBASE=QUEST&amp;stat=refcode%3D10881%3Bdstident%3D531%3Bindex%3D6&amp;date=20.08.2020" TargetMode="External"/><Relationship Id="rId169" Type="http://schemas.openxmlformats.org/officeDocument/2006/relationships/hyperlink" Target="https://login.consultant.ru/link/?rnd=BDB570AC8156D672332CF07E5C6EE54F&amp;req=doc&amp;base=LAW&amp;n=343756&amp;dst=80&amp;fld=134&amp;REFFIELD=134&amp;REFDST=100014&amp;REFDOC=236149&amp;REFBASE=PBI&amp;stat=refcode%3D10881%3Bdstident%3D80%3Bindex%3D20&amp;date=20.08.2020" TargetMode="External"/><Relationship Id="rId185" Type="http://schemas.openxmlformats.org/officeDocument/2006/relationships/hyperlink" Target="https://login.consultant.ru/link/?req=doc&amp;base=LAW&amp;n=344334&amp;dst=100049&amp;date=20.08.2020" TargetMode="External"/><Relationship Id="rId4" Type="http://schemas.microsoft.com/office/2007/relationships/stylesWithEffects" Target="stylesWithEffects.xml"/><Relationship Id="rId9" Type="http://schemas.openxmlformats.org/officeDocument/2006/relationships/hyperlink" Target="https://login.consultant.ru/link/?req=doc&amp;base=LAW&amp;n=360252&amp;dst=100002%2C-1&amp;date=20.08.2020" TargetMode="External"/><Relationship Id="rId180" Type="http://schemas.openxmlformats.org/officeDocument/2006/relationships/hyperlink" Target="https://login.consultant.ru/link/?rnd=BDB570AC8156D672332CF07E5C6EE54F&amp;req=doc&amp;base=LAW&amp;n=343756&amp;dst=554&amp;fld=134&amp;REFFIELD=134&amp;REFDST=100009&amp;REFDOC=190949&amp;REFBASE=QUEST&amp;stat=refcode%3D10881%3Bdstident%3D554%3Bindex%3D11&amp;date=20.08.2020" TargetMode="External"/><Relationship Id="rId26" Type="http://schemas.openxmlformats.org/officeDocument/2006/relationships/hyperlink" Target="https://login.consultant.ru/link/?req=doc&amp;base=LAW&amp;n=340044&amp;dst=100015&amp;date=21.08.2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elcode.r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elcode.r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onsultant.ru" TargetMode="External"/><Relationship Id="rId2" Type="http://schemas.openxmlformats.org/officeDocument/2006/relationships/image" Target="media/image2.png"/><Relationship Id="rId1" Type="http://schemas.openxmlformats.org/officeDocument/2006/relationships/hyperlink" Target="http://www.elcode.ru" TargetMode="External"/><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5694-7690-480C-BE6B-E419AF76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44797</TotalTime>
  <Pages>8</Pages>
  <Words>10106</Words>
  <Characters>57610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67581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Малкова Екатерина Сергеевна</dc:creator>
  <cp:lastModifiedBy>Малкова Екатерина Сергеевна</cp:lastModifiedBy>
  <cp:revision>1231</cp:revision>
  <cp:lastPrinted>2020-02-12T08:51:00Z</cp:lastPrinted>
  <dcterms:created xsi:type="dcterms:W3CDTF">2020-03-20T06:02:00Z</dcterms:created>
  <dcterms:modified xsi:type="dcterms:W3CDTF">2020-08-21T15:28:00Z</dcterms:modified>
</cp:coreProperties>
</file>